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384B">
      <w:pPr>
        <w:tabs>
          <w:tab w:val="left" w:pos="24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6.7pt;margin-top:10.2pt;width:340.2pt;height:55.4pt;z-index:251658752;mso-wrap-distance-left:9.05pt;mso-wrap-distance-top:3.6pt;mso-wrap-distance-right:9.05pt;mso-wrap-distance-bottom:3.6pt" strokeweight=".5pt">
            <v:fill color2="black"/>
            <v:textbox inset="7.45pt,3.85pt,7.45pt,3.85pt">
              <w:txbxContent>
                <w:p w:rsidR="00000000" w:rsidRDefault="007E384B">
                  <w:pPr>
                    <w:jc w:val="center"/>
                    <w:rPr>
                      <w:rFonts w:ascii="Mongolian Baiti" w:hAnsi="Mongolian Baiti" w:cs="Mongolian Baiti"/>
                      <w:sz w:val="40"/>
                      <w:szCs w:val="40"/>
                    </w:rPr>
                  </w:pPr>
                  <w:r>
                    <w:rPr>
                      <w:rFonts w:ascii="Mongolian Baiti" w:hAnsi="Mongolian Baiti" w:cs="Mongolian Baiti"/>
                      <w:sz w:val="40"/>
                      <w:szCs w:val="40"/>
                    </w:rPr>
                    <w:t>Académie de la Martinique</w:t>
                  </w:r>
                </w:p>
                <w:p w:rsidR="00000000" w:rsidRDefault="007E384B">
                  <w:pPr>
                    <w:jc w:val="center"/>
                  </w:pPr>
                  <w:r>
                    <w:rPr>
                      <w:rFonts w:ascii="Mongolian Baiti" w:hAnsi="Mongolian Baiti" w:cs="Mongolian Baiti"/>
                      <w:sz w:val="40"/>
                      <w:szCs w:val="40"/>
                    </w:rPr>
                    <w:t xml:space="preserve">Service social </w:t>
                  </w:r>
                  <w:r>
                    <w:rPr>
                      <w:rFonts w:ascii="Mongolian Baiti" w:hAnsi="Mongolian Baiti" w:cs="Mongolian Baiti"/>
                      <w:b/>
                      <w:sz w:val="40"/>
                      <w:szCs w:val="40"/>
                    </w:rPr>
                    <w:t>en faveur des élèves</w:t>
                  </w:r>
                </w:p>
              </w:txbxContent>
            </v:textbox>
            <w10:wrap type="square"/>
          </v:shape>
        </w:pict>
      </w:r>
      <w:r w:rsidR="0070553E">
        <w:rPr>
          <w:noProof/>
          <w:lang w:eastAsia="fr-FR"/>
        </w:rPr>
        <w:drawing>
          <wp:inline distT="0" distB="0" distL="0" distR="0">
            <wp:extent cx="1352550" cy="14001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384B">
      <w:pPr>
        <w:tabs>
          <w:tab w:val="left" w:pos="2460"/>
        </w:tabs>
        <w:rPr>
          <w:sz w:val="24"/>
          <w:szCs w:val="24"/>
          <w:lang w:val="fr-FR"/>
        </w:rPr>
      </w:pPr>
      <w:r>
        <w:pict>
          <v:shape id="_x0000_s1026" type="#_x0000_t202" style="position:absolute;margin-left:2.7pt;margin-top:7.05pt;width:339.65pt;height:48.65pt;z-index:251655680;mso-wrap-distance-left:9.05pt;mso-wrap-distance-right:9.05pt" stroked="f">
            <v:fill opacity="0" color2="black"/>
            <v:textbox inset="0,0,0,0">
              <w:txbxContent>
                <w:p w:rsidR="00000000" w:rsidRDefault="007E384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00000" w:rsidRDefault="007E384B">
                  <w:r>
                    <w:rPr>
                      <w:b/>
                      <w:sz w:val="28"/>
                      <w:szCs w:val="28"/>
                    </w:rPr>
                    <w:t>DEMANDE D’AIDE SUR LES FONDS SOCIAUX</w:t>
                  </w:r>
                </w:p>
              </w:txbxContent>
            </v:textbox>
          </v:shape>
        </w:pic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b/>
          <w:sz w:val="24"/>
          <w:szCs w:val="24"/>
        </w:rPr>
        <w:t>Nom de l’établissement:                                                                                     Date :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Restauration scolaire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Autres (préciser)……………………………………………………………………………..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b/>
          <w:sz w:val="24"/>
          <w:szCs w:val="24"/>
        </w:rPr>
        <w:t>Élève(s) concerné(s) par les demande(s)</w:t>
      </w:r>
      <w:r>
        <w:rPr>
          <w:sz w:val="24"/>
          <w:szCs w:val="24"/>
        </w:rPr>
        <w:t> :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70"/>
        <w:gridCol w:w="3071"/>
        <w:gridCol w:w="3091"/>
      </w:tblGrid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Nom-Prénoms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lasse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</w:pPr>
            <w:r>
              <w:rPr>
                <w:sz w:val="24"/>
                <w:szCs w:val="24"/>
              </w:rPr>
              <w:t>Observation(s)</w:t>
            </w: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b/>
          <w:sz w:val="24"/>
          <w:szCs w:val="24"/>
        </w:rPr>
        <w:t>Nom et adresse du/des représentant(s) légal (aux)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Tél 05 96………………………………………Tél.06 96 ……………………........</w:t>
      </w:r>
      <w:r>
        <w:rPr>
          <w:sz w:val="24"/>
          <w:szCs w:val="24"/>
        </w:rPr>
        <w:t>................</w:t>
      </w:r>
    </w:p>
    <w:p w:rsidR="00000000" w:rsidRDefault="007E384B">
      <w:pPr>
        <w:tabs>
          <w:tab w:val="left" w:pos="2460"/>
        </w:tabs>
        <w:rPr>
          <w:b/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………………………………………………………………………………….</w:t>
      </w:r>
    </w:p>
    <w:p w:rsidR="00000000" w:rsidRDefault="007E384B">
      <w:pPr>
        <w:tabs>
          <w:tab w:val="left" w:pos="2460"/>
        </w:tabs>
        <w:rPr>
          <w:b/>
          <w:sz w:val="24"/>
          <w:szCs w:val="24"/>
        </w:rPr>
      </w:pPr>
    </w:p>
    <w:p w:rsidR="00000000" w:rsidRDefault="007E384B">
      <w:pPr>
        <w:tabs>
          <w:tab w:val="left" w:pos="2460"/>
        </w:tabs>
      </w:pPr>
      <w:r>
        <w:rPr>
          <w:b/>
          <w:sz w:val="22"/>
          <w:szCs w:val="22"/>
        </w:rPr>
        <w:t>Composition de la famille :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2088"/>
        <w:gridCol w:w="2303"/>
        <w:gridCol w:w="2323"/>
      </w:tblGrid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snapToGrid w:val="0"/>
            </w:pPr>
          </w:p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Parents/</w:t>
            </w:r>
          </w:p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responsables légaux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 professionnel</w:t>
            </w:r>
            <w:r>
              <w:rPr>
                <w:sz w:val="24"/>
                <w:szCs w:val="24"/>
                <w:shd w:val="clear" w:color="auto" w:fill="C6D9F1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Père ou beau père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Mère ou belle mère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Tuteur tutrice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7E384B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1379"/>
        <w:gridCol w:w="3440"/>
        <w:gridCol w:w="583"/>
        <w:gridCol w:w="603"/>
      </w:tblGrid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et prénoms</w:t>
            </w:r>
          </w:p>
          <w:p w:rsidR="00000000" w:rsidRDefault="007E384B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tous les enfants à charge(*)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scolaire, université ou autres situations (à préciser)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Boursier</w:t>
            </w:r>
          </w:p>
          <w:p w:rsidR="00000000" w:rsidRDefault="007E384B">
            <w:pPr>
              <w:tabs>
                <w:tab w:val="left" w:pos="2460"/>
              </w:tabs>
            </w:pPr>
            <w:r>
              <w:rPr>
                <w:sz w:val="24"/>
                <w:szCs w:val="24"/>
              </w:rPr>
              <w:t>Oui   non</w:t>
            </w: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 xml:space="preserve">(*) Sont considérés à charge : les enfants de moins de 18ans, </w:t>
      </w:r>
      <w:r>
        <w:rPr>
          <w:sz w:val="24"/>
          <w:szCs w:val="24"/>
        </w:rPr>
        <w:t>les jeunes de moins de  26 ans qui poursuivent leurs études ou demandeurs d’emploi, les apprentis, les personnes handicapées.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Budget familial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1134"/>
        <w:gridCol w:w="1032"/>
        <w:gridCol w:w="2302"/>
        <w:gridCol w:w="2322"/>
      </w:tblGrid>
      <w:tr w:rsidR="00000000"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mensuelles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7E384B">
            <w:pPr>
              <w:tabs>
                <w:tab w:val="left" w:pos="2460"/>
              </w:tabs>
              <w:jc w:val="center"/>
            </w:pPr>
            <w:r>
              <w:rPr>
                <w:sz w:val="24"/>
                <w:szCs w:val="24"/>
              </w:rPr>
              <w:t>Dépenses mensuelles</w:t>
            </w: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Père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Mère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Salaires-Retraites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invalidité  AAH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Electricité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Rente accident du travail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Indemnités journalières sécurité sociale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scolaire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Indemnités chômage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garde ou pension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Bénéfices commerciaux/agricoles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alimentaire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Prestations familiales RSA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Impôt</w:t>
            </w:r>
            <w:r>
              <w:rPr>
                <w:sz w:val="22"/>
                <w:szCs w:val="22"/>
              </w:rPr>
              <w:t>s 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alimentaire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Remboursement crédits 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aides ressources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(préciser)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384B">
            <w:pPr>
              <w:tabs>
                <w:tab w:val="left" w:pos="2460"/>
              </w:tabs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</w:tbl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  <w:lang w:val="fr-FR"/>
        </w:rPr>
      </w:pPr>
      <w:r>
        <w:pict>
          <v:shape id="_x0000_s1027" type="#_x0000_t202" style="position:absolute;margin-left:-7.2pt;margin-top:7.9pt;width:471.1pt;height:47.8pt;z-index:251656704;mso-wrap-distance-left:9.05pt;mso-wrap-distance-right:9.05pt" strokeweight=".5pt">
            <v:fill color2="black"/>
            <v:textbox inset="7.45pt,3.85pt,7.45pt,3.85pt">
              <w:txbxContent>
                <w:p w:rsidR="00000000" w:rsidRDefault="007E384B">
                  <w:r>
                    <w:t xml:space="preserve">Si vous souhaitez évoquer vos dettes, noter  ici leur nature et les sommes que </w:t>
                  </w:r>
                  <w:r>
                    <w:t>vous n’avez pas pu payer :</w:t>
                  </w:r>
                </w:p>
              </w:txbxContent>
            </v:textbox>
          </v:shape>
        </w:pic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pict>
          <v:shape id="_x0000_s1030" type="#_x0000_t202" style="position:absolute;margin-left:-1.95pt;margin-top:6.7pt;width:471.85pt;height:213pt;z-index:251659776;mso-wrap-distance-left:9.05pt;mso-wrap-distance-right:9.05pt" strokeweight=".5pt">
            <v:fill color2="black"/>
            <v:textbox inset="7.45pt,3.85pt,7.45pt,3.85pt">
              <w:txbxContent>
                <w:p w:rsidR="00000000" w:rsidRDefault="007E38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Expliquer</w:t>
                  </w:r>
                  <w:r>
                    <w:rPr>
                      <w:sz w:val="24"/>
                      <w:szCs w:val="24"/>
                    </w:rPr>
                    <w:t xml:space="preserve"> la ou les raisons qui justifient votre demande d ‘aide :</w:t>
                  </w:r>
                </w:p>
                <w:p w:rsidR="00000000" w:rsidRDefault="007E384B">
                  <w:pPr>
                    <w:rPr>
                      <w:sz w:val="24"/>
                      <w:szCs w:val="24"/>
                    </w:rPr>
                  </w:pPr>
                </w:p>
                <w:p w:rsidR="00000000" w:rsidRDefault="007E38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 situation est particulière parce que………………………………………………………</w:t>
                  </w:r>
                </w:p>
                <w:p w:rsidR="00000000" w:rsidRDefault="007E38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00000" w:rsidRDefault="007E384B">
                  <w:r>
                    <w:rPr>
                      <w:sz w:val="24"/>
                      <w:szCs w:val="24"/>
                    </w:rPr>
                    <w:t>Date……………………………………Sig</w:t>
                  </w:r>
                  <w:r>
                    <w:rPr>
                      <w:sz w:val="24"/>
                      <w:szCs w:val="24"/>
                    </w:rPr>
                    <w:t>nature…………………………</w:t>
                  </w:r>
                </w:p>
              </w:txbxContent>
            </v:textbox>
          </v:shape>
        </w:pic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  <w:lang w:val="fr-FR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Pour l’instruction de votre dossier, joindre la photocopie des documents suivants :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-livret de famille</w: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-justi</w:t>
      </w:r>
      <w:r>
        <w:rPr>
          <w:sz w:val="24"/>
          <w:szCs w:val="24"/>
        </w:rPr>
        <w:t>ficatifs de ressources des parents (dernier bulletin de salaire, attestation CAF de droits et paiements, ASSEDIC…)</w:t>
      </w:r>
    </w:p>
    <w:p w:rsidR="00000000" w:rsidRDefault="007E384B">
      <w:pPr>
        <w:tabs>
          <w:tab w:val="left" w:pos="2460"/>
        </w:tabs>
      </w:pPr>
      <w:r>
        <w:rPr>
          <w:sz w:val="24"/>
          <w:szCs w:val="24"/>
        </w:rPr>
        <w:t>-dernier avis d’imposition et dernière quittance de loyer.</w:t>
      </w:r>
    </w:p>
    <w:p w:rsidR="00000000" w:rsidRDefault="007E384B">
      <w:pPr>
        <w:tabs>
          <w:tab w:val="left" w:pos="2460"/>
        </w:tabs>
        <w:rPr>
          <w:sz w:val="24"/>
          <w:szCs w:val="24"/>
          <w:lang w:val="fr-FR"/>
        </w:rPr>
      </w:pPr>
      <w:r>
        <w:pict>
          <v:shape id="_x0000_s1028" type="#_x0000_t202" style="position:absolute;margin-left:-1.95pt;margin-top:3.45pt;width:476.35pt;height:37.6pt;z-index:251657728;mso-wrap-distance-left:9.05pt;mso-wrap-distance-right:9.05pt" strokeweight=".5pt">
            <v:fill color2="black"/>
            <v:textbox inset="7.45pt,3.85pt,7.45pt,3.85pt">
              <w:txbxContent>
                <w:p w:rsidR="00000000" w:rsidRDefault="007E384B">
                  <w:r>
                    <w:rPr>
                      <w:b/>
                      <w:sz w:val="24"/>
                      <w:szCs w:val="24"/>
                    </w:rPr>
                    <w:t xml:space="preserve">Pour les demandes autres que la restauration scolaire ajoutez un justificatif des dépenses à engager (devis, pro forma, liste avec les prix en vigueur…). </w:t>
                  </w:r>
                </w:p>
              </w:txbxContent>
            </v:textbox>
          </v:shape>
        </w:pict>
      </w: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000000" w:rsidRDefault="007E384B">
      <w:pPr>
        <w:tabs>
          <w:tab w:val="left" w:pos="2460"/>
        </w:tabs>
        <w:rPr>
          <w:sz w:val="24"/>
          <w:szCs w:val="24"/>
        </w:rPr>
      </w:pPr>
    </w:p>
    <w:p w:rsidR="007E384B" w:rsidRDefault="007E384B">
      <w:pPr>
        <w:tabs>
          <w:tab w:val="left" w:pos="2460"/>
        </w:tabs>
      </w:pPr>
      <w:r>
        <w:rPr>
          <w:b/>
          <w:sz w:val="24"/>
          <w:szCs w:val="24"/>
        </w:rPr>
        <w:t>Attention !</w:t>
      </w:r>
      <w:r>
        <w:rPr>
          <w:sz w:val="24"/>
          <w:szCs w:val="24"/>
        </w:rPr>
        <w:t>Si vous souhaitez rencontrer l’assistante sociale de l’établissemen</w:t>
      </w:r>
      <w:r>
        <w:rPr>
          <w:sz w:val="24"/>
          <w:szCs w:val="24"/>
        </w:rPr>
        <w:t>t, renseignez-vous sur son jour de réception.Informez-vous sur la possibilité de renouvellement de votre demande d’aide.</w:t>
      </w:r>
    </w:p>
    <w:sectPr w:rsidR="007E384B">
      <w:footerReference w:type="default" r:id="rId7"/>
      <w:pgSz w:w="11906" w:h="16838"/>
      <w:pgMar w:top="425" w:right="1418" w:bottom="765" w:left="1418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4B" w:rsidRDefault="007E384B">
      <w:r>
        <w:separator/>
      </w:r>
    </w:p>
  </w:endnote>
  <w:endnote w:type="continuationSeparator" w:id="1">
    <w:p w:rsidR="007E384B" w:rsidRDefault="007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384B">
    <w:pPr>
      <w:pStyle w:val="Pieddepage"/>
    </w:pPr>
    <w:r>
      <w:tab/>
    </w:r>
    <w:r>
      <w:tab/>
      <w:t>Version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4B" w:rsidRDefault="007E384B">
      <w:r>
        <w:separator/>
      </w:r>
    </w:p>
  </w:footnote>
  <w:footnote w:type="continuationSeparator" w:id="1">
    <w:p w:rsidR="007E384B" w:rsidRDefault="007E3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3E"/>
    <w:rsid w:val="0070553E"/>
    <w:rsid w:val="007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SSFE</dc:creator>
  <cp:lastModifiedBy>will</cp:lastModifiedBy>
  <cp:revision>2</cp:revision>
  <cp:lastPrinted>2014-05-27T16:10:00Z</cp:lastPrinted>
  <dcterms:created xsi:type="dcterms:W3CDTF">2017-01-20T02:55:00Z</dcterms:created>
  <dcterms:modified xsi:type="dcterms:W3CDTF">2017-01-20T02:55:00Z</dcterms:modified>
</cp:coreProperties>
</file>