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7E" w:rsidRDefault="00632B7E"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FD176A" w:rsidRDefault="00FD176A" w:rsidP="00186445">
      <w:pPr>
        <w:spacing w:after="0"/>
        <w:jc w:val="both"/>
        <w:rPr>
          <w:color w:val="FF0000"/>
          <w:sz w:val="32"/>
          <w:szCs w:val="32"/>
        </w:rPr>
      </w:pPr>
      <w:r>
        <w:rPr>
          <w:color w:val="FF0000"/>
          <w:sz w:val="32"/>
          <w:szCs w:val="32"/>
        </w:rPr>
        <w:t>Etablissement : LP LUMINA SOPHIE</w:t>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t xml:space="preserve">Académie : Martinique </w:t>
      </w:r>
    </w:p>
    <w:p w:rsidR="00CD0486" w:rsidRDefault="00CD0486" w:rsidP="00186445">
      <w:pPr>
        <w:spacing w:after="0"/>
        <w:jc w:val="both"/>
        <w:rPr>
          <w:color w:val="FF0000"/>
          <w:sz w:val="32"/>
          <w:szCs w:val="32"/>
        </w:rPr>
      </w:pPr>
      <w:r>
        <w:rPr>
          <w:color w:val="FF0000"/>
          <w:sz w:val="32"/>
          <w:szCs w:val="32"/>
        </w:rPr>
        <w:t>Champ d'apprentissage n°1</w:t>
      </w:r>
      <w:r w:rsidRPr="00CD0486">
        <w:rPr>
          <w:color w:val="FF0000"/>
          <w:sz w:val="32"/>
          <w:szCs w:val="32"/>
        </w:rPr>
        <w:t>: Réaliser sa performance motrice maximale, mesurable à une échéance donnée</w:t>
      </w:r>
    </w:p>
    <w:p w:rsidR="005C3BB1" w:rsidRDefault="005C3BB1" w:rsidP="00186445">
      <w:pPr>
        <w:spacing w:after="0"/>
        <w:jc w:val="both"/>
        <w:rPr>
          <w:color w:val="FF0000"/>
          <w:sz w:val="32"/>
          <w:szCs w:val="32"/>
        </w:rPr>
      </w:pPr>
      <w:r>
        <w:rPr>
          <w:color w:val="FF0000"/>
          <w:sz w:val="32"/>
          <w:szCs w:val="32"/>
        </w:rPr>
        <w:t>APSA</w:t>
      </w:r>
      <w:r w:rsidRPr="00CD0486">
        <w:rPr>
          <w:color w:val="FF0000"/>
          <w:sz w:val="32"/>
          <w:szCs w:val="32"/>
        </w:rPr>
        <w:t xml:space="preserve">: </w:t>
      </w:r>
      <w:r>
        <w:rPr>
          <w:color w:val="FF0000"/>
          <w:sz w:val="32"/>
          <w:szCs w:val="32"/>
        </w:rPr>
        <w:t>UN 500 mètres</w:t>
      </w:r>
    </w:p>
    <w:p w:rsidR="006D3DC1" w:rsidRPr="006D3DC1" w:rsidRDefault="006D3DC1" w:rsidP="006D3DC1">
      <w:pPr>
        <w:rPr>
          <w:rFonts w:ascii="Times New Roman" w:hAnsi="Times New Roman" w:cs="Times New Roman"/>
          <w:bCs/>
          <w:color w:val="FF0000"/>
          <w:sz w:val="32"/>
          <w:szCs w:val="32"/>
        </w:rPr>
      </w:pPr>
      <w:r w:rsidRPr="006D3DC1">
        <w:rPr>
          <w:rFonts w:ascii="Times New Roman" w:hAnsi="Times New Roman" w:cs="Times New Roman"/>
          <w:bCs/>
          <w:color w:val="FF0000"/>
          <w:sz w:val="32"/>
          <w:szCs w:val="32"/>
        </w:rPr>
        <w:t>Repères d’évaluation de l’AFLP1et 2 : / 12 points</w:t>
      </w:r>
    </w:p>
    <w:p w:rsidR="006D3DC1" w:rsidRPr="006D3DC1" w:rsidRDefault="006D3DC1" w:rsidP="006D3DC1">
      <w:pPr>
        <w:rPr>
          <w:rFonts w:ascii="Times New Roman" w:hAnsi="Times New Roman" w:cs="Times New Roman"/>
          <w:sz w:val="24"/>
          <w:szCs w:val="24"/>
        </w:rPr>
      </w:pPr>
      <w:r w:rsidRPr="006D3DC1">
        <w:rPr>
          <w:rFonts w:ascii="Times New Roman" w:hAnsi="Times New Roman" w:cs="Times New Roman"/>
          <w:sz w:val="24"/>
          <w:szCs w:val="24"/>
        </w:rPr>
        <w:t>« Produire et répartir intentionnellement ses efforts en mobilisant ses ressources pour gagner ou battre un record ».</w:t>
      </w:r>
    </w:p>
    <w:p w:rsidR="00B16843" w:rsidRDefault="00B16843" w:rsidP="00186445">
      <w:pPr>
        <w:spacing w:after="0"/>
        <w:jc w:val="both"/>
        <w:rPr>
          <w:color w:val="FF0000"/>
          <w:sz w:val="32"/>
          <w:szCs w:val="32"/>
        </w:rPr>
      </w:pPr>
      <w:r w:rsidRPr="00B16843">
        <w:rPr>
          <w:color w:val="FF0000"/>
          <w:sz w:val="32"/>
          <w:szCs w:val="32"/>
        </w:rPr>
        <w:t xml:space="preserve">Principes d'évaluation </w:t>
      </w:r>
    </w:p>
    <w:p w:rsidR="006D3DC1" w:rsidRPr="006D3DC1" w:rsidRDefault="006D3DC1" w:rsidP="006D3DC1">
      <w:pPr>
        <w:rPr>
          <w:rFonts w:ascii="Times New Roman" w:hAnsi="Times New Roman" w:cs="Times New Roman"/>
          <w:bCs/>
          <w:sz w:val="24"/>
          <w:szCs w:val="24"/>
        </w:rPr>
      </w:pPr>
      <w:r w:rsidRPr="006D3DC1">
        <w:rPr>
          <w:rFonts w:ascii="Times New Roman" w:hAnsi="Times New Roman" w:cs="Times New Roman"/>
          <w:bCs/>
          <w:sz w:val="24"/>
          <w:szCs w:val="24"/>
        </w:rPr>
        <w:t xml:space="preserve">L’AFLP1et 2 </w:t>
      </w:r>
      <w:proofErr w:type="gramStart"/>
      <w:r w:rsidRPr="006D3DC1">
        <w:rPr>
          <w:rFonts w:ascii="Times New Roman" w:hAnsi="Times New Roman" w:cs="Times New Roman"/>
          <w:bCs/>
          <w:sz w:val="24"/>
          <w:szCs w:val="24"/>
        </w:rPr>
        <w:t>s’évalue</w:t>
      </w:r>
      <w:r>
        <w:rPr>
          <w:rFonts w:ascii="Times New Roman" w:hAnsi="Times New Roman" w:cs="Times New Roman"/>
          <w:bCs/>
          <w:sz w:val="24"/>
          <w:szCs w:val="24"/>
        </w:rPr>
        <w:t>nt</w:t>
      </w:r>
      <w:proofErr w:type="gramEnd"/>
      <w:r w:rsidRPr="006D3DC1">
        <w:rPr>
          <w:rFonts w:ascii="Times New Roman" w:hAnsi="Times New Roman" w:cs="Times New Roman"/>
          <w:bCs/>
          <w:sz w:val="24"/>
          <w:szCs w:val="24"/>
        </w:rPr>
        <w:t xml:space="preserve"> le jour du CCF en f</w:t>
      </w:r>
      <w:r w:rsidR="00DE4A1A">
        <w:rPr>
          <w:rFonts w:ascii="Times New Roman" w:hAnsi="Times New Roman" w:cs="Times New Roman"/>
          <w:bCs/>
          <w:sz w:val="24"/>
          <w:szCs w:val="24"/>
        </w:rPr>
        <w:t>onction des différents barèmes.</w:t>
      </w:r>
    </w:p>
    <w:p w:rsidR="00E0613A" w:rsidRDefault="00E0613A" w:rsidP="00186445">
      <w:pPr>
        <w:spacing w:after="0"/>
        <w:jc w:val="both"/>
        <w:rPr>
          <w:sz w:val="4"/>
        </w:rPr>
      </w:pPr>
    </w:p>
    <w:tbl>
      <w:tblPr>
        <w:tblStyle w:val="Grilledutableau"/>
        <w:tblW w:w="15839" w:type="dxa"/>
        <w:tblInd w:w="-412" w:type="dxa"/>
        <w:tblLook w:val="04A0"/>
      </w:tblPr>
      <w:tblGrid>
        <w:gridCol w:w="2104"/>
        <w:gridCol w:w="643"/>
        <w:gridCol w:w="641"/>
        <w:gridCol w:w="641"/>
        <w:gridCol w:w="641"/>
        <w:gridCol w:w="641"/>
        <w:gridCol w:w="792"/>
        <w:gridCol w:w="641"/>
        <w:gridCol w:w="641"/>
        <w:gridCol w:w="641"/>
        <w:gridCol w:w="641"/>
        <w:gridCol w:w="825"/>
        <w:gridCol w:w="641"/>
        <w:gridCol w:w="641"/>
        <w:gridCol w:w="641"/>
        <w:gridCol w:w="641"/>
        <w:gridCol w:w="758"/>
        <w:gridCol w:w="1102"/>
        <w:gridCol w:w="641"/>
        <w:gridCol w:w="641"/>
        <w:gridCol w:w="641"/>
      </w:tblGrid>
      <w:tr w:rsidR="00186445" w:rsidRPr="00186445" w:rsidTr="009C7B33">
        <w:tc>
          <w:tcPr>
            <w:tcW w:w="15839" w:type="dxa"/>
            <w:gridSpan w:val="21"/>
          </w:tcPr>
          <w:p w:rsidR="00186445" w:rsidRPr="00D467C7" w:rsidRDefault="00BF2115" w:rsidP="00186445">
            <w:pPr>
              <w:jc w:val="center"/>
              <w:rPr>
                <w:b/>
                <w:sz w:val="24"/>
                <w:szCs w:val="24"/>
              </w:rPr>
            </w:pPr>
            <w:r>
              <w:rPr>
                <w:b/>
                <w:sz w:val="24"/>
                <w:szCs w:val="24"/>
              </w:rPr>
              <w:t>Principe d’élaboration de</w:t>
            </w:r>
            <w:r w:rsidR="00186445" w:rsidRPr="00D467C7">
              <w:rPr>
                <w:b/>
                <w:sz w:val="24"/>
                <w:szCs w:val="24"/>
              </w:rPr>
              <w:t xml:space="preserve"> </w:t>
            </w:r>
            <w:r>
              <w:rPr>
                <w:b/>
                <w:sz w:val="24"/>
                <w:szCs w:val="24"/>
              </w:rPr>
              <w:t>l’épreuve</w:t>
            </w:r>
          </w:p>
        </w:tc>
      </w:tr>
      <w:tr w:rsidR="00D92F2E" w:rsidRPr="00186445" w:rsidTr="009C7B33">
        <w:tc>
          <w:tcPr>
            <w:tcW w:w="15839" w:type="dxa"/>
            <w:gridSpan w:val="21"/>
          </w:tcPr>
          <w:p w:rsidR="00326A53" w:rsidRDefault="004708E1" w:rsidP="004708E1">
            <w:pPr>
              <w:pStyle w:val="NormalWeb"/>
            </w:pPr>
            <w:r w:rsidRPr="008F6B40">
              <w:t>L’épreuve engage le candidat à pr</w:t>
            </w:r>
            <w:r w:rsidR="00FD588D">
              <w:t>oduire sa meilleure performance</w:t>
            </w:r>
            <w:r>
              <w:t xml:space="preserve"> </w:t>
            </w:r>
            <w:r w:rsidRPr="008F6B40">
              <w:t>à une échéance donnée. Le jour de l'épreuve finale, la performance produite est mise en corrélation avec le degré de compétence atteint par l'élève dans le premier AFLP pour déterminer la note sur 7 points.</w:t>
            </w:r>
          </w:p>
          <w:p w:rsidR="00326A53" w:rsidRDefault="004708E1" w:rsidP="00326A53">
            <w:pPr>
              <w:pStyle w:val="NormalWeb"/>
              <w:rPr>
                <w:sz w:val="22"/>
                <w:szCs w:val="22"/>
              </w:rPr>
            </w:pPr>
            <w:r w:rsidRPr="002B20C4">
              <w:rPr>
                <w:sz w:val="22"/>
                <w:szCs w:val="22"/>
              </w:rPr>
              <w:t>L’</w:t>
            </w:r>
            <w:r w:rsidR="00326A53">
              <w:rPr>
                <w:sz w:val="22"/>
                <w:szCs w:val="22"/>
              </w:rPr>
              <w:t>élève</w:t>
            </w:r>
            <w:r w:rsidRPr="002B20C4">
              <w:rPr>
                <w:sz w:val="22"/>
                <w:szCs w:val="22"/>
              </w:rPr>
              <w:t xml:space="preserve"> doit effectuer : </w:t>
            </w:r>
            <w:r w:rsidR="00326A53">
              <w:rPr>
                <w:b/>
                <w:bCs/>
                <w:sz w:val="22"/>
                <w:szCs w:val="22"/>
              </w:rPr>
              <w:t xml:space="preserve">1 course de </w:t>
            </w:r>
            <w:r w:rsidRPr="002B20C4">
              <w:rPr>
                <w:b/>
                <w:bCs/>
                <w:sz w:val="22"/>
                <w:szCs w:val="22"/>
              </w:rPr>
              <w:t>5</w:t>
            </w:r>
            <w:r w:rsidR="00326A53">
              <w:rPr>
                <w:b/>
                <w:bCs/>
                <w:sz w:val="22"/>
                <w:szCs w:val="22"/>
              </w:rPr>
              <w:t>0</w:t>
            </w:r>
            <w:r w:rsidRPr="002B20C4">
              <w:rPr>
                <w:b/>
                <w:bCs/>
                <w:sz w:val="22"/>
                <w:szCs w:val="22"/>
              </w:rPr>
              <w:t>0m</w:t>
            </w:r>
            <w:r w:rsidRPr="002B20C4">
              <w:rPr>
                <w:sz w:val="22"/>
                <w:szCs w:val="22"/>
              </w:rPr>
              <w:t xml:space="preserve">  </w:t>
            </w:r>
          </w:p>
          <w:p w:rsidR="00D92F2E" w:rsidRPr="00326A53" w:rsidRDefault="004708E1" w:rsidP="00326A53">
            <w:pPr>
              <w:pStyle w:val="NormalWeb"/>
              <w:rPr>
                <w:rFonts w:eastAsiaTheme="minorHAnsi"/>
              </w:rPr>
            </w:pPr>
            <w:r w:rsidRPr="002B20C4">
              <w:rPr>
                <w:rFonts w:eastAsiaTheme="minorEastAsia"/>
              </w:rPr>
              <w:t>Le croisement  de la performance et la répartition de ses efforts permet de déterminer la note de l’AFLP1 sur 7 points</w:t>
            </w:r>
          </w:p>
        </w:tc>
      </w:tr>
      <w:tr w:rsidR="00284EA2" w:rsidRPr="00186445" w:rsidTr="00B428F8">
        <w:tc>
          <w:tcPr>
            <w:tcW w:w="2104" w:type="dxa"/>
            <w:vMerge w:val="restart"/>
          </w:tcPr>
          <w:p w:rsidR="00397BC9" w:rsidRPr="00D467C7" w:rsidRDefault="00397BC9" w:rsidP="00186445">
            <w:pPr>
              <w:jc w:val="both"/>
              <w:rPr>
                <w:b/>
                <w:sz w:val="24"/>
                <w:szCs w:val="24"/>
              </w:rPr>
            </w:pPr>
            <w:r w:rsidRPr="00D467C7">
              <w:rPr>
                <w:b/>
                <w:sz w:val="24"/>
                <w:szCs w:val="24"/>
              </w:rPr>
              <w:t>AFLP évalués</w:t>
            </w:r>
          </w:p>
        </w:tc>
        <w:tc>
          <w:tcPr>
            <w:tcW w:w="13735" w:type="dxa"/>
            <w:gridSpan w:val="20"/>
          </w:tcPr>
          <w:p w:rsidR="00397BC9" w:rsidRPr="00D467C7" w:rsidRDefault="00397BC9" w:rsidP="00397BC9">
            <w:pPr>
              <w:jc w:val="center"/>
              <w:rPr>
                <w:b/>
                <w:sz w:val="24"/>
                <w:szCs w:val="24"/>
              </w:rPr>
            </w:pPr>
            <w:r w:rsidRPr="00D467C7">
              <w:rPr>
                <w:b/>
                <w:sz w:val="24"/>
                <w:szCs w:val="24"/>
              </w:rPr>
              <w:t>Repères d’évaluation</w:t>
            </w:r>
          </w:p>
        </w:tc>
      </w:tr>
      <w:tr w:rsidR="009C7B33" w:rsidRPr="00186445" w:rsidTr="00B428F8">
        <w:tc>
          <w:tcPr>
            <w:tcW w:w="2104" w:type="dxa"/>
            <w:vMerge/>
          </w:tcPr>
          <w:p w:rsidR="00284EA2" w:rsidRPr="00D467C7" w:rsidRDefault="00284EA2" w:rsidP="00186445">
            <w:pPr>
              <w:jc w:val="both"/>
              <w:rPr>
                <w:b/>
                <w:sz w:val="24"/>
                <w:szCs w:val="24"/>
              </w:rPr>
            </w:pPr>
          </w:p>
        </w:tc>
        <w:tc>
          <w:tcPr>
            <w:tcW w:w="3207" w:type="dxa"/>
            <w:gridSpan w:val="5"/>
          </w:tcPr>
          <w:p w:rsidR="00284EA2" w:rsidRPr="00186445" w:rsidRDefault="00284EA2" w:rsidP="00B5117E">
            <w:pPr>
              <w:jc w:val="center"/>
              <w:rPr>
                <w:sz w:val="24"/>
                <w:szCs w:val="24"/>
              </w:rPr>
            </w:pPr>
            <w:r w:rsidRPr="00D467C7">
              <w:rPr>
                <w:b/>
                <w:sz w:val="24"/>
                <w:szCs w:val="24"/>
              </w:rPr>
              <w:t>Degré 1</w:t>
            </w:r>
          </w:p>
        </w:tc>
        <w:tc>
          <w:tcPr>
            <w:tcW w:w="3356" w:type="dxa"/>
            <w:gridSpan w:val="5"/>
          </w:tcPr>
          <w:p w:rsidR="00284EA2" w:rsidRPr="00186445" w:rsidRDefault="00284EA2" w:rsidP="001E1F4E">
            <w:pPr>
              <w:jc w:val="center"/>
              <w:rPr>
                <w:sz w:val="24"/>
                <w:szCs w:val="24"/>
              </w:rPr>
            </w:pPr>
            <w:r w:rsidRPr="00D467C7">
              <w:rPr>
                <w:b/>
                <w:sz w:val="24"/>
                <w:szCs w:val="24"/>
              </w:rPr>
              <w:t xml:space="preserve">Degré </w:t>
            </w:r>
            <w:r>
              <w:rPr>
                <w:b/>
                <w:sz w:val="24"/>
                <w:szCs w:val="24"/>
              </w:rPr>
              <w:t>2</w:t>
            </w:r>
          </w:p>
        </w:tc>
        <w:tc>
          <w:tcPr>
            <w:tcW w:w="3389" w:type="dxa"/>
            <w:gridSpan w:val="5"/>
          </w:tcPr>
          <w:p w:rsidR="00284EA2" w:rsidRPr="00186445" w:rsidRDefault="00284EA2" w:rsidP="004D4AF2">
            <w:pPr>
              <w:jc w:val="center"/>
              <w:rPr>
                <w:sz w:val="24"/>
                <w:szCs w:val="24"/>
              </w:rPr>
            </w:pPr>
            <w:r w:rsidRPr="00D467C7">
              <w:rPr>
                <w:b/>
                <w:sz w:val="24"/>
                <w:szCs w:val="24"/>
              </w:rPr>
              <w:t xml:space="preserve">Degré </w:t>
            </w:r>
            <w:r>
              <w:rPr>
                <w:b/>
                <w:sz w:val="24"/>
                <w:szCs w:val="24"/>
              </w:rPr>
              <w:t>3</w:t>
            </w:r>
          </w:p>
        </w:tc>
        <w:tc>
          <w:tcPr>
            <w:tcW w:w="3783" w:type="dxa"/>
            <w:gridSpan w:val="5"/>
          </w:tcPr>
          <w:p w:rsidR="00284EA2" w:rsidRPr="00186445" w:rsidRDefault="00284EA2" w:rsidP="00284EA2">
            <w:pPr>
              <w:jc w:val="center"/>
              <w:rPr>
                <w:sz w:val="24"/>
                <w:szCs w:val="24"/>
              </w:rPr>
            </w:pPr>
            <w:r w:rsidRPr="00D467C7">
              <w:rPr>
                <w:b/>
                <w:sz w:val="24"/>
                <w:szCs w:val="24"/>
              </w:rPr>
              <w:t xml:space="preserve">Degré </w:t>
            </w:r>
            <w:r>
              <w:rPr>
                <w:b/>
                <w:sz w:val="24"/>
                <w:szCs w:val="24"/>
              </w:rPr>
              <w:t>4</w:t>
            </w:r>
          </w:p>
        </w:tc>
      </w:tr>
      <w:tr w:rsidR="009C7B33" w:rsidRPr="00186445" w:rsidTr="00B428F8">
        <w:tc>
          <w:tcPr>
            <w:tcW w:w="2104" w:type="dxa"/>
          </w:tcPr>
          <w:p w:rsidR="00284EA2" w:rsidRPr="00D467C7" w:rsidRDefault="00284EA2" w:rsidP="00186445">
            <w:pPr>
              <w:jc w:val="both"/>
              <w:rPr>
                <w:b/>
                <w:sz w:val="24"/>
                <w:szCs w:val="24"/>
              </w:rPr>
            </w:pPr>
            <w:r w:rsidRPr="00D467C7">
              <w:rPr>
                <w:b/>
                <w:sz w:val="24"/>
                <w:szCs w:val="24"/>
              </w:rPr>
              <w:t>Positionnement dans le degré</w:t>
            </w:r>
          </w:p>
        </w:tc>
        <w:tc>
          <w:tcPr>
            <w:tcW w:w="1284" w:type="dxa"/>
            <w:gridSpan w:val="2"/>
          </w:tcPr>
          <w:p w:rsidR="00284EA2" w:rsidRPr="00186445" w:rsidRDefault="004D4AF2" w:rsidP="00B5117E">
            <w:pPr>
              <w:jc w:val="center"/>
              <w:rPr>
                <w:sz w:val="24"/>
                <w:szCs w:val="24"/>
              </w:rPr>
            </w:pPr>
            <w:r>
              <w:rPr>
                <w:sz w:val="24"/>
                <w:szCs w:val="24"/>
              </w:rPr>
              <w:t>-</w:t>
            </w:r>
          </w:p>
        </w:tc>
        <w:tc>
          <w:tcPr>
            <w:tcW w:w="1923" w:type="dxa"/>
            <w:gridSpan w:val="3"/>
          </w:tcPr>
          <w:p w:rsidR="00284EA2" w:rsidRPr="00186445" w:rsidRDefault="004D4AF2" w:rsidP="004D4AF2">
            <w:pPr>
              <w:jc w:val="center"/>
              <w:rPr>
                <w:sz w:val="24"/>
                <w:szCs w:val="24"/>
              </w:rPr>
            </w:pPr>
            <w:r>
              <w:rPr>
                <w:sz w:val="24"/>
                <w:szCs w:val="24"/>
              </w:rPr>
              <w:t>+</w:t>
            </w:r>
          </w:p>
        </w:tc>
        <w:tc>
          <w:tcPr>
            <w:tcW w:w="1433" w:type="dxa"/>
            <w:gridSpan w:val="2"/>
          </w:tcPr>
          <w:p w:rsidR="00284EA2" w:rsidRPr="00186445" w:rsidRDefault="004D4AF2" w:rsidP="004D4AF2">
            <w:pPr>
              <w:jc w:val="center"/>
              <w:rPr>
                <w:sz w:val="24"/>
                <w:szCs w:val="24"/>
              </w:rPr>
            </w:pPr>
            <w:r>
              <w:rPr>
                <w:sz w:val="24"/>
                <w:szCs w:val="24"/>
              </w:rPr>
              <w:t>-</w:t>
            </w:r>
          </w:p>
        </w:tc>
        <w:tc>
          <w:tcPr>
            <w:tcW w:w="1923" w:type="dxa"/>
            <w:gridSpan w:val="3"/>
          </w:tcPr>
          <w:p w:rsidR="00284EA2" w:rsidRPr="00186445" w:rsidRDefault="00266C1F" w:rsidP="004D4AF2">
            <w:pPr>
              <w:jc w:val="cente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31" type="#_x0000_t32" style="position:absolute;left:0;text-align:left;margin-left:39.3pt;margin-top:15.55pt;width:.05pt;height:213pt;flip:y;z-index:251661312;mso-position-horizontal-relative:text;mso-position-vertical-relative:text" o:connectortype="straight" strokecolor="#0070c0">
                  <v:stroke endarrow="block"/>
                </v:shape>
              </w:pict>
            </w:r>
            <w:r w:rsidR="00CB7056">
              <w:rPr>
                <w:noProof/>
                <w:sz w:val="24"/>
                <w:szCs w:val="24"/>
                <w:lang w:eastAsia="fr-FR"/>
              </w:rPr>
              <w:pict>
                <v:shape id="_x0000_s1027" type="#_x0000_t32" style="position:absolute;left:0;text-align:left;margin-left:46.05pt;margin-top:15.55pt;width:111pt;height:200.25pt;flip:x y;z-index:251659264;mso-position-horizontal-relative:text;mso-position-vertical-relative:text" o:connectortype="straight" strokecolor="red" strokeweight="3pt">
                  <v:stroke endarrow="block"/>
                  <v:shadow type="perspective" color="#974706 [1609]" opacity=".5" offset="1pt" offset2="-1pt"/>
                </v:shape>
              </w:pict>
            </w:r>
            <w:r w:rsidR="004D4AF2">
              <w:rPr>
                <w:sz w:val="24"/>
                <w:szCs w:val="24"/>
              </w:rPr>
              <w:t>+</w:t>
            </w:r>
          </w:p>
        </w:tc>
        <w:tc>
          <w:tcPr>
            <w:tcW w:w="1466" w:type="dxa"/>
            <w:gridSpan w:val="2"/>
          </w:tcPr>
          <w:p w:rsidR="00284EA2" w:rsidRPr="00186445" w:rsidRDefault="004D4AF2" w:rsidP="004D4AF2">
            <w:pPr>
              <w:jc w:val="center"/>
              <w:rPr>
                <w:sz w:val="24"/>
                <w:szCs w:val="24"/>
              </w:rPr>
            </w:pPr>
            <w:r>
              <w:rPr>
                <w:sz w:val="24"/>
                <w:szCs w:val="24"/>
              </w:rPr>
              <w:t>-</w:t>
            </w:r>
          </w:p>
        </w:tc>
        <w:tc>
          <w:tcPr>
            <w:tcW w:w="1923" w:type="dxa"/>
            <w:gridSpan w:val="3"/>
          </w:tcPr>
          <w:p w:rsidR="00284EA2" w:rsidRPr="00186445" w:rsidRDefault="004D4AF2" w:rsidP="004D4AF2">
            <w:pPr>
              <w:jc w:val="center"/>
              <w:rPr>
                <w:sz w:val="24"/>
                <w:szCs w:val="24"/>
              </w:rPr>
            </w:pPr>
            <w:r>
              <w:rPr>
                <w:sz w:val="24"/>
                <w:szCs w:val="24"/>
              </w:rPr>
              <w:t>+</w:t>
            </w:r>
          </w:p>
        </w:tc>
        <w:tc>
          <w:tcPr>
            <w:tcW w:w="1860" w:type="dxa"/>
            <w:gridSpan w:val="2"/>
          </w:tcPr>
          <w:p w:rsidR="00284EA2" w:rsidRPr="00186445" w:rsidRDefault="004D4AF2" w:rsidP="00186445">
            <w:pPr>
              <w:jc w:val="both"/>
              <w:rPr>
                <w:sz w:val="24"/>
                <w:szCs w:val="24"/>
              </w:rPr>
            </w:pPr>
            <w:r>
              <w:rPr>
                <w:sz w:val="24"/>
                <w:szCs w:val="24"/>
              </w:rPr>
              <w:t>-</w:t>
            </w:r>
          </w:p>
        </w:tc>
        <w:tc>
          <w:tcPr>
            <w:tcW w:w="1923" w:type="dxa"/>
            <w:gridSpan w:val="3"/>
          </w:tcPr>
          <w:p w:rsidR="00284EA2" w:rsidRPr="00186445" w:rsidRDefault="004D4AF2" w:rsidP="004D4AF2">
            <w:pPr>
              <w:jc w:val="center"/>
              <w:rPr>
                <w:sz w:val="24"/>
                <w:szCs w:val="24"/>
              </w:rPr>
            </w:pPr>
            <w:r>
              <w:rPr>
                <w:sz w:val="24"/>
                <w:szCs w:val="24"/>
              </w:rPr>
              <w:t>+</w:t>
            </w:r>
          </w:p>
        </w:tc>
      </w:tr>
      <w:tr w:rsidR="009C7B33" w:rsidRPr="00186445" w:rsidTr="00B428F8">
        <w:tc>
          <w:tcPr>
            <w:tcW w:w="2104" w:type="dxa"/>
          </w:tcPr>
          <w:p w:rsidR="00284EA2" w:rsidRDefault="00284EA2" w:rsidP="00186445">
            <w:pPr>
              <w:jc w:val="both"/>
              <w:rPr>
                <w:b/>
                <w:sz w:val="28"/>
                <w:szCs w:val="28"/>
              </w:rPr>
            </w:pPr>
            <w:r w:rsidRPr="0062098C">
              <w:rPr>
                <w:b/>
                <w:sz w:val="28"/>
                <w:szCs w:val="28"/>
              </w:rPr>
              <w:t>AFLP1</w:t>
            </w:r>
            <w:r>
              <w:rPr>
                <w:b/>
                <w:sz w:val="28"/>
                <w:szCs w:val="28"/>
              </w:rPr>
              <w:t xml:space="preserve"> </w:t>
            </w:r>
          </w:p>
          <w:p w:rsidR="00284EA2" w:rsidRPr="0062098C" w:rsidRDefault="00284EA2" w:rsidP="00186445">
            <w:pPr>
              <w:jc w:val="both"/>
              <w:rPr>
                <w:sz w:val="24"/>
                <w:szCs w:val="24"/>
              </w:rPr>
            </w:pPr>
            <w:r w:rsidRPr="0062098C">
              <w:rPr>
                <w:sz w:val="24"/>
                <w:szCs w:val="24"/>
              </w:rPr>
              <w:t>Produire et répartir intentionnellement ses efforts en mobilisant ses ressources pour gagner ou battre un record</w:t>
            </w:r>
          </w:p>
        </w:tc>
        <w:tc>
          <w:tcPr>
            <w:tcW w:w="3207" w:type="dxa"/>
            <w:gridSpan w:val="5"/>
          </w:tcPr>
          <w:p w:rsidR="00284EA2" w:rsidRDefault="00284EA2" w:rsidP="00186445">
            <w:pPr>
              <w:jc w:val="both"/>
              <w:rPr>
                <w:sz w:val="24"/>
                <w:szCs w:val="24"/>
              </w:rPr>
            </w:pPr>
            <w:r>
              <w:rPr>
                <w:sz w:val="24"/>
                <w:szCs w:val="24"/>
              </w:rPr>
              <w:t>Il mobilise ses ressources bien en deçà de ses capacités</w:t>
            </w:r>
          </w:p>
          <w:p w:rsidR="00284EA2" w:rsidRPr="00186445" w:rsidRDefault="00284EA2" w:rsidP="00186445">
            <w:pPr>
              <w:jc w:val="both"/>
              <w:rPr>
                <w:sz w:val="24"/>
                <w:szCs w:val="24"/>
              </w:rPr>
            </w:pPr>
            <w:r>
              <w:rPr>
                <w:sz w:val="24"/>
                <w:szCs w:val="24"/>
              </w:rPr>
              <w:t>Il répartit ses efforts de façon aléatoire</w:t>
            </w:r>
          </w:p>
        </w:tc>
        <w:tc>
          <w:tcPr>
            <w:tcW w:w="3356" w:type="dxa"/>
            <w:gridSpan w:val="5"/>
          </w:tcPr>
          <w:p w:rsidR="00284EA2" w:rsidRDefault="00284EA2" w:rsidP="00186445">
            <w:pPr>
              <w:jc w:val="both"/>
              <w:rPr>
                <w:sz w:val="24"/>
                <w:szCs w:val="24"/>
              </w:rPr>
            </w:pPr>
            <w:r>
              <w:rPr>
                <w:sz w:val="24"/>
                <w:szCs w:val="24"/>
              </w:rPr>
              <w:t>Il mobilise modérément et/ou ponctuellement ses ressources</w:t>
            </w:r>
          </w:p>
          <w:p w:rsidR="00284EA2" w:rsidRPr="00186445" w:rsidRDefault="00284EA2" w:rsidP="00186445">
            <w:pPr>
              <w:jc w:val="both"/>
              <w:rPr>
                <w:sz w:val="24"/>
                <w:szCs w:val="24"/>
              </w:rPr>
            </w:pPr>
            <w:r>
              <w:rPr>
                <w:sz w:val="24"/>
                <w:szCs w:val="24"/>
              </w:rPr>
              <w:t>Il répartit ses efforts de manière inadaptée</w:t>
            </w:r>
          </w:p>
        </w:tc>
        <w:tc>
          <w:tcPr>
            <w:tcW w:w="3389" w:type="dxa"/>
            <w:gridSpan w:val="5"/>
          </w:tcPr>
          <w:p w:rsidR="00284EA2" w:rsidRDefault="00284EA2" w:rsidP="00186445">
            <w:pPr>
              <w:jc w:val="both"/>
              <w:rPr>
                <w:sz w:val="24"/>
                <w:szCs w:val="24"/>
              </w:rPr>
            </w:pPr>
            <w:r>
              <w:rPr>
                <w:sz w:val="24"/>
                <w:szCs w:val="24"/>
              </w:rPr>
              <w:t>Il mobilise ses ressources de manière conséquente pour produire ses performances</w:t>
            </w:r>
          </w:p>
          <w:p w:rsidR="00284EA2" w:rsidRPr="00186445" w:rsidRDefault="00284EA2" w:rsidP="00186445">
            <w:pPr>
              <w:jc w:val="both"/>
              <w:rPr>
                <w:sz w:val="24"/>
                <w:szCs w:val="24"/>
              </w:rPr>
            </w:pPr>
            <w:r>
              <w:rPr>
                <w:sz w:val="24"/>
                <w:szCs w:val="24"/>
              </w:rPr>
              <w:t>Il répartit lucidement les efforts sur l’ensemble de l’épreuve</w:t>
            </w:r>
          </w:p>
        </w:tc>
        <w:tc>
          <w:tcPr>
            <w:tcW w:w="3783" w:type="dxa"/>
            <w:gridSpan w:val="5"/>
          </w:tcPr>
          <w:p w:rsidR="00284EA2" w:rsidRDefault="00284EA2" w:rsidP="00186445">
            <w:pPr>
              <w:jc w:val="both"/>
              <w:rPr>
                <w:sz w:val="24"/>
                <w:szCs w:val="24"/>
              </w:rPr>
            </w:pPr>
            <w:r>
              <w:rPr>
                <w:sz w:val="24"/>
                <w:szCs w:val="24"/>
              </w:rPr>
              <w:t>Il mobilise pleinement ses ressources (de différentes natures)</w:t>
            </w:r>
          </w:p>
          <w:p w:rsidR="00284EA2" w:rsidRPr="00186445" w:rsidRDefault="00284EA2" w:rsidP="00186445">
            <w:pPr>
              <w:jc w:val="both"/>
              <w:rPr>
                <w:sz w:val="24"/>
                <w:szCs w:val="24"/>
              </w:rPr>
            </w:pPr>
            <w:r>
              <w:rPr>
                <w:sz w:val="24"/>
                <w:szCs w:val="24"/>
              </w:rPr>
              <w:t>Il répartit stratégiquement ses efforts sur l’ensemble de l’épreuve</w:t>
            </w:r>
          </w:p>
        </w:tc>
      </w:tr>
      <w:tr w:rsidR="009C7B33" w:rsidRPr="00186445" w:rsidTr="00B428F8">
        <w:tc>
          <w:tcPr>
            <w:tcW w:w="2104" w:type="dxa"/>
          </w:tcPr>
          <w:p w:rsidR="00284EA2" w:rsidRPr="00D467C7" w:rsidRDefault="003C15B8" w:rsidP="003C15B8">
            <w:pPr>
              <w:jc w:val="both"/>
              <w:rPr>
                <w:b/>
                <w:sz w:val="28"/>
                <w:szCs w:val="28"/>
              </w:rPr>
            </w:pPr>
            <w:r>
              <w:rPr>
                <w:b/>
                <w:sz w:val="28"/>
                <w:szCs w:val="28"/>
              </w:rPr>
              <w:t>Barème</w:t>
            </w:r>
            <w:r w:rsidR="00284EA2" w:rsidRPr="00D467C7">
              <w:rPr>
                <w:b/>
                <w:sz w:val="28"/>
                <w:szCs w:val="28"/>
              </w:rPr>
              <w:t xml:space="preserve"> sur 7 points</w:t>
            </w:r>
          </w:p>
        </w:tc>
        <w:tc>
          <w:tcPr>
            <w:tcW w:w="1284" w:type="dxa"/>
            <w:gridSpan w:val="2"/>
          </w:tcPr>
          <w:p w:rsidR="00284EA2" w:rsidRPr="00186445" w:rsidRDefault="00284EA2" w:rsidP="00186445">
            <w:pPr>
              <w:jc w:val="both"/>
              <w:rPr>
                <w:sz w:val="24"/>
                <w:szCs w:val="24"/>
              </w:rPr>
            </w:pPr>
            <w:r>
              <w:rPr>
                <w:sz w:val="24"/>
                <w:szCs w:val="24"/>
              </w:rPr>
              <w:t>0</w:t>
            </w:r>
          </w:p>
        </w:tc>
        <w:tc>
          <w:tcPr>
            <w:tcW w:w="1923" w:type="dxa"/>
            <w:gridSpan w:val="3"/>
          </w:tcPr>
          <w:p w:rsidR="00284EA2" w:rsidRPr="00186445" w:rsidRDefault="00284EA2" w:rsidP="00B5117E">
            <w:pPr>
              <w:jc w:val="center"/>
              <w:rPr>
                <w:sz w:val="24"/>
                <w:szCs w:val="24"/>
              </w:rPr>
            </w:pPr>
            <w:r>
              <w:rPr>
                <w:sz w:val="24"/>
                <w:szCs w:val="24"/>
              </w:rPr>
              <w:t>1</w:t>
            </w:r>
          </w:p>
        </w:tc>
        <w:tc>
          <w:tcPr>
            <w:tcW w:w="1433" w:type="dxa"/>
            <w:gridSpan w:val="2"/>
          </w:tcPr>
          <w:p w:rsidR="00284EA2" w:rsidRPr="00186445" w:rsidRDefault="00284EA2" w:rsidP="001E1F4E">
            <w:pPr>
              <w:jc w:val="center"/>
              <w:rPr>
                <w:sz w:val="24"/>
                <w:szCs w:val="24"/>
              </w:rPr>
            </w:pPr>
            <w:r>
              <w:rPr>
                <w:sz w:val="24"/>
                <w:szCs w:val="24"/>
              </w:rPr>
              <w:t>2</w:t>
            </w:r>
          </w:p>
        </w:tc>
        <w:tc>
          <w:tcPr>
            <w:tcW w:w="1923" w:type="dxa"/>
            <w:gridSpan w:val="3"/>
          </w:tcPr>
          <w:p w:rsidR="00284EA2" w:rsidRPr="00186445" w:rsidRDefault="00284EA2" w:rsidP="001E1F4E">
            <w:pPr>
              <w:jc w:val="center"/>
              <w:rPr>
                <w:sz w:val="24"/>
                <w:szCs w:val="24"/>
              </w:rPr>
            </w:pPr>
            <w:r>
              <w:rPr>
                <w:sz w:val="24"/>
                <w:szCs w:val="24"/>
              </w:rPr>
              <w:t>3</w:t>
            </w:r>
          </w:p>
        </w:tc>
        <w:tc>
          <w:tcPr>
            <w:tcW w:w="1466" w:type="dxa"/>
            <w:gridSpan w:val="2"/>
          </w:tcPr>
          <w:p w:rsidR="00284EA2" w:rsidRPr="00186445" w:rsidRDefault="00284EA2" w:rsidP="001E1F4E">
            <w:pPr>
              <w:jc w:val="center"/>
              <w:rPr>
                <w:sz w:val="24"/>
                <w:szCs w:val="24"/>
              </w:rPr>
            </w:pPr>
            <w:r>
              <w:rPr>
                <w:sz w:val="24"/>
                <w:szCs w:val="24"/>
              </w:rPr>
              <w:t>4</w:t>
            </w:r>
          </w:p>
        </w:tc>
        <w:tc>
          <w:tcPr>
            <w:tcW w:w="1923" w:type="dxa"/>
            <w:gridSpan w:val="3"/>
          </w:tcPr>
          <w:p w:rsidR="00284EA2" w:rsidRPr="00186445" w:rsidRDefault="00284EA2" w:rsidP="001E1F4E">
            <w:pPr>
              <w:jc w:val="center"/>
              <w:rPr>
                <w:sz w:val="24"/>
                <w:szCs w:val="24"/>
              </w:rPr>
            </w:pPr>
            <w:r>
              <w:rPr>
                <w:sz w:val="24"/>
                <w:szCs w:val="24"/>
              </w:rPr>
              <w:t>5</w:t>
            </w:r>
          </w:p>
        </w:tc>
        <w:tc>
          <w:tcPr>
            <w:tcW w:w="1860" w:type="dxa"/>
            <w:gridSpan w:val="2"/>
          </w:tcPr>
          <w:p w:rsidR="00284EA2" w:rsidRPr="00186445" w:rsidRDefault="00284EA2" w:rsidP="00284EA2">
            <w:pPr>
              <w:jc w:val="center"/>
              <w:rPr>
                <w:sz w:val="24"/>
                <w:szCs w:val="24"/>
              </w:rPr>
            </w:pPr>
            <w:r>
              <w:rPr>
                <w:sz w:val="24"/>
                <w:szCs w:val="24"/>
              </w:rPr>
              <w:t>6</w:t>
            </w:r>
          </w:p>
        </w:tc>
        <w:tc>
          <w:tcPr>
            <w:tcW w:w="1923" w:type="dxa"/>
            <w:gridSpan w:val="3"/>
          </w:tcPr>
          <w:p w:rsidR="00284EA2" w:rsidRPr="00186445" w:rsidRDefault="00284EA2" w:rsidP="00284EA2">
            <w:pPr>
              <w:jc w:val="center"/>
              <w:rPr>
                <w:sz w:val="24"/>
                <w:szCs w:val="24"/>
              </w:rPr>
            </w:pPr>
            <w:r>
              <w:rPr>
                <w:sz w:val="24"/>
                <w:szCs w:val="24"/>
              </w:rPr>
              <w:t>7</w:t>
            </w:r>
          </w:p>
        </w:tc>
      </w:tr>
      <w:tr w:rsidR="00531303" w:rsidRPr="00186445" w:rsidTr="00B428F8">
        <w:tc>
          <w:tcPr>
            <w:tcW w:w="2104" w:type="dxa"/>
          </w:tcPr>
          <w:p w:rsidR="00E0613A" w:rsidRPr="00D467C7" w:rsidRDefault="009D48C0" w:rsidP="009D48C0">
            <w:pPr>
              <w:jc w:val="both"/>
              <w:rPr>
                <w:b/>
                <w:sz w:val="28"/>
                <w:szCs w:val="28"/>
              </w:rPr>
            </w:pPr>
            <w:r>
              <w:rPr>
                <w:b/>
                <w:sz w:val="28"/>
                <w:szCs w:val="28"/>
              </w:rPr>
              <w:t>Performance (en minutes)</w:t>
            </w:r>
            <w:r w:rsidR="00D467C7" w:rsidRPr="00D467C7">
              <w:rPr>
                <w:b/>
                <w:sz w:val="28"/>
                <w:szCs w:val="28"/>
              </w:rPr>
              <w:t xml:space="preserve"> </w:t>
            </w:r>
            <w:r w:rsidR="00266C1F">
              <w:rPr>
                <w:b/>
                <w:noProof/>
                <w:sz w:val="28"/>
                <w:szCs w:val="28"/>
                <w:lang w:eastAsia="fr-FR"/>
              </w:rPr>
              <w:lastRenderedPageBreak/>
              <w:pict>
                <v:shape id="_x0000_s1030" type="#_x0000_t32" style="position:absolute;left:0;text-align:left;margin-left:375.75pt;margin-top:-266.7pt;width:2.25pt;height:301.5pt;flip:x y;z-index:251660288;mso-position-horizontal-relative:text;mso-position-vertical-relative:text" o:connectortype="straight" strokecolor="#0070c0">
                  <v:stroke endarrow="block"/>
                </v:shape>
              </w:pict>
            </w:r>
            <w:r w:rsidR="00D467C7">
              <w:rPr>
                <w:b/>
                <w:sz w:val="28"/>
                <w:szCs w:val="28"/>
              </w:rPr>
              <w:t>filles</w:t>
            </w:r>
          </w:p>
        </w:tc>
        <w:tc>
          <w:tcPr>
            <w:tcW w:w="643" w:type="dxa"/>
          </w:tcPr>
          <w:p w:rsidR="00E0613A" w:rsidRPr="00186445" w:rsidRDefault="000D7910" w:rsidP="00186445">
            <w:pPr>
              <w:jc w:val="both"/>
              <w:rPr>
                <w:sz w:val="24"/>
                <w:szCs w:val="24"/>
              </w:rPr>
            </w:pPr>
            <w:r>
              <w:rPr>
                <w:sz w:val="24"/>
                <w:szCs w:val="24"/>
              </w:rPr>
              <w:lastRenderedPageBreak/>
              <w:t>4</w:t>
            </w:r>
            <w:r w:rsidR="00CF24D7">
              <w:rPr>
                <w:sz w:val="24"/>
                <w:szCs w:val="24"/>
              </w:rPr>
              <w:t>’10</w:t>
            </w:r>
          </w:p>
        </w:tc>
        <w:tc>
          <w:tcPr>
            <w:tcW w:w="641" w:type="dxa"/>
          </w:tcPr>
          <w:p w:rsidR="00E0613A" w:rsidRPr="00186445" w:rsidRDefault="000D7910" w:rsidP="00186445">
            <w:pPr>
              <w:jc w:val="both"/>
              <w:rPr>
                <w:sz w:val="24"/>
                <w:szCs w:val="24"/>
              </w:rPr>
            </w:pPr>
            <w:r>
              <w:rPr>
                <w:sz w:val="24"/>
                <w:szCs w:val="24"/>
              </w:rPr>
              <w:t>4’05</w:t>
            </w:r>
          </w:p>
        </w:tc>
        <w:tc>
          <w:tcPr>
            <w:tcW w:w="641" w:type="dxa"/>
          </w:tcPr>
          <w:p w:rsidR="000D7910" w:rsidRPr="00186445" w:rsidRDefault="000D7910" w:rsidP="00186445">
            <w:pPr>
              <w:jc w:val="both"/>
              <w:rPr>
                <w:sz w:val="24"/>
                <w:szCs w:val="24"/>
              </w:rPr>
            </w:pPr>
            <w:r>
              <w:rPr>
                <w:sz w:val="24"/>
                <w:szCs w:val="24"/>
              </w:rPr>
              <w:t>4’</w:t>
            </w:r>
          </w:p>
        </w:tc>
        <w:tc>
          <w:tcPr>
            <w:tcW w:w="641" w:type="dxa"/>
          </w:tcPr>
          <w:p w:rsidR="000D7910" w:rsidRPr="00186445" w:rsidRDefault="000D7910" w:rsidP="00186445">
            <w:pPr>
              <w:jc w:val="both"/>
              <w:rPr>
                <w:sz w:val="24"/>
                <w:szCs w:val="24"/>
              </w:rPr>
            </w:pPr>
            <w:r>
              <w:rPr>
                <w:sz w:val="24"/>
                <w:szCs w:val="24"/>
              </w:rPr>
              <w:t>3’55</w:t>
            </w:r>
          </w:p>
        </w:tc>
        <w:tc>
          <w:tcPr>
            <w:tcW w:w="641" w:type="dxa"/>
          </w:tcPr>
          <w:p w:rsidR="000D7910" w:rsidRPr="00186445" w:rsidRDefault="000D7910" w:rsidP="00186445">
            <w:pPr>
              <w:jc w:val="both"/>
              <w:rPr>
                <w:sz w:val="24"/>
                <w:szCs w:val="24"/>
              </w:rPr>
            </w:pPr>
            <w:r>
              <w:rPr>
                <w:sz w:val="24"/>
                <w:szCs w:val="24"/>
              </w:rPr>
              <w:t>3’50</w:t>
            </w:r>
          </w:p>
        </w:tc>
        <w:tc>
          <w:tcPr>
            <w:tcW w:w="792" w:type="dxa"/>
          </w:tcPr>
          <w:p w:rsidR="000D7910" w:rsidRPr="00186445" w:rsidRDefault="000D7910" w:rsidP="00186445">
            <w:pPr>
              <w:jc w:val="both"/>
              <w:rPr>
                <w:sz w:val="24"/>
                <w:szCs w:val="24"/>
              </w:rPr>
            </w:pPr>
            <w:r>
              <w:rPr>
                <w:sz w:val="24"/>
                <w:szCs w:val="24"/>
              </w:rPr>
              <w:t>3’45</w:t>
            </w:r>
          </w:p>
        </w:tc>
        <w:tc>
          <w:tcPr>
            <w:tcW w:w="641" w:type="dxa"/>
          </w:tcPr>
          <w:p w:rsidR="000D7910" w:rsidRPr="00186445" w:rsidRDefault="000D7910" w:rsidP="00186445">
            <w:pPr>
              <w:jc w:val="both"/>
              <w:rPr>
                <w:sz w:val="24"/>
                <w:szCs w:val="24"/>
              </w:rPr>
            </w:pPr>
            <w:r>
              <w:rPr>
                <w:sz w:val="24"/>
                <w:szCs w:val="24"/>
              </w:rPr>
              <w:t>3’40</w:t>
            </w:r>
          </w:p>
        </w:tc>
        <w:tc>
          <w:tcPr>
            <w:tcW w:w="641" w:type="dxa"/>
          </w:tcPr>
          <w:p w:rsidR="000D7910" w:rsidRPr="00186445" w:rsidRDefault="000D7910" w:rsidP="00186445">
            <w:pPr>
              <w:jc w:val="both"/>
              <w:rPr>
                <w:sz w:val="24"/>
                <w:szCs w:val="24"/>
              </w:rPr>
            </w:pPr>
            <w:r>
              <w:rPr>
                <w:sz w:val="24"/>
                <w:szCs w:val="24"/>
              </w:rPr>
              <w:t>3’35</w:t>
            </w:r>
          </w:p>
        </w:tc>
        <w:tc>
          <w:tcPr>
            <w:tcW w:w="641" w:type="dxa"/>
          </w:tcPr>
          <w:p w:rsidR="00E0613A" w:rsidRPr="00186445" w:rsidRDefault="001E1F4E" w:rsidP="00186445">
            <w:pPr>
              <w:jc w:val="both"/>
              <w:rPr>
                <w:sz w:val="24"/>
                <w:szCs w:val="24"/>
              </w:rPr>
            </w:pPr>
            <w:r>
              <w:rPr>
                <w:sz w:val="24"/>
                <w:szCs w:val="24"/>
              </w:rPr>
              <w:t>3'30</w:t>
            </w:r>
          </w:p>
        </w:tc>
        <w:tc>
          <w:tcPr>
            <w:tcW w:w="641" w:type="dxa"/>
          </w:tcPr>
          <w:p w:rsidR="00E0613A" w:rsidRPr="00186445" w:rsidRDefault="001E1F4E" w:rsidP="00186445">
            <w:pPr>
              <w:jc w:val="both"/>
              <w:rPr>
                <w:sz w:val="24"/>
                <w:szCs w:val="24"/>
              </w:rPr>
            </w:pPr>
            <w:r>
              <w:rPr>
                <w:sz w:val="24"/>
                <w:szCs w:val="24"/>
              </w:rPr>
              <w:t>3’11</w:t>
            </w:r>
          </w:p>
        </w:tc>
        <w:tc>
          <w:tcPr>
            <w:tcW w:w="825" w:type="dxa"/>
          </w:tcPr>
          <w:p w:rsidR="00E0613A" w:rsidRPr="00186445" w:rsidRDefault="001E1F4E" w:rsidP="00186445">
            <w:pPr>
              <w:jc w:val="both"/>
              <w:rPr>
                <w:sz w:val="24"/>
                <w:szCs w:val="24"/>
              </w:rPr>
            </w:pPr>
            <w:r>
              <w:rPr>
                <w:sz w:val="24"/>
                <w:szCs w:val="24"/>
              </w:rPr>
              <w:t>2’51</w:t>
            </w:r>
          </w:p>
        </w:tc>
        <w:tc>
          <w:tcPr>
            <w:tcW w:w="641" w:type="dxa"/>
          </w:tcPr>
          <w:p w:rsidR="00E0613A" w:rsidRPr="00186445" w:rsidRDefault="001E1F4E" w:rsidP="00186445">
            <w:pPr>
              <w:jc w:val="both"/>
              <w:rPr>
                <w:sz w:val="24"/>
                <w:szCs w:val="24"/>
              </w:rPr>
            </w:pPr>
            <w:r>
              <w:rPr>
                <w:sz w:val="24"/>
                <w:szCs w:val="24"/>
              </w:rPr>
              <w:t>2’31</w:t>
            </w:r>
          </w:p>
        </w:tc>
        <w:tc>
          <w:tcPr>
            <w:tcW w:w="641" w:type="dxa"/>
          </w:tcPr>
          <w:p w:rsidR="00E0613A" w:rsidRPr="00186445" w:rsidRDefault="001E1F4E" w:rsidP="00186445">
            <w:pPr>
              <w:jc w:val="both"/>
              <w:rPr>
                <w:sz w:val="24"/>
                <w:szCs w:val="24"/>
              </w:rPr>
            </w:pPr>
            <w:r>
              <w:rPr>
                <w:sz w:val="24"/>
                <w:szCs w:val="24"/>
              </w:rPr>
              <w:t>2’20</w:t>
            </w:r>
          </w:p>
        </w:tc>
        <w:tc>
          <w:tcPr>
            <w:tcW w:w="641" w:type="dxa"/>
          </w:tcPr>
          <w:p w:rsidR="00E0613A" w:rsidRPr="00186445" w:rsidRDefault="001E1F4E" w:rsidP="00186445">
            <w:pPr>
              <w:jc w:val="both"/>
              <w:rPr>
                <w:sz w:val="24"/>
                <w:szCs w:val="24"/>
              </w:rPr>
            </w:pPr>
            <w:r>
              <w:rPr>
                <w:sz w:val="24"/>
                <w:szCs w:val="24"/>
              </w:rPr>
              <w:t>2’09</w:t>
            </w:r>
          </w:p>
        </w:tc>
        <w:tc>
          <w:tcPr>
            <w:tcW w:w="641" w:type="dxa"/>
          </w:tcPr>
          <w:p w:rsidR="00E0613A" w:rsidRPr="00186445" w:rsidRDefault="001E1F4E" w:rsidP="00186445">
            <w:pPr>
              <w:jc w:val="both"/>
              <w:rPr>
                <w:sz w:val="24"/>
                <w:szCs w:val="24"/>
              </w:rPr>
            </w:pPr>
            <w:r>
              <w:rPr>
                <w:sz w:val="24"/>
                <w:szCs w:val="24"/>
              </w:rPr>
              <w:t>2’</w:t>
            </w:r>
          </w:p>
        </w:tc>
        <w:tc>
          <w:tcPr>
            <w:tcW w:w="758" w:type="dxa"/>
          </w:tcPr>
          <w:p w:rsidR="00E0613A" w:rsidRPr="00186445" w:rsidRDefault="00284EA2" w:rsidP="00186445">
            <w:pPr>
              <w:jc w:val="both"/>
              <w:rPr>
                <w:sz w:val="24"/>
                <w:szCs w:val="24"/>
              </w:rPr>
            </w:pPr>
            <w:r>
              <w:rPr>
                <w:sz w:val="24"/>
                <w:szCs w:val="24"/>
              </w:rPr>
              <w:t>1’55</w:t>
            </w:r>
          </w:p>
        </w:tc>
        <w:tc>
          <w:tcPr>
            <w:tcW w:w="1102" w:type="dxa"/>
          </w:tcPr>
          <w:p w:rsidR="00E0613A" w:rsidRPr="00186445" w:rsidRDefault="00284EA2" w:rsidP="00186445">
            <w:pPr>
              <w:jc w:val="both"/>
              <w:rPr>
                <w:sz w:val="24"/>
                <w:szCs w:val="24"/>
              </w:rPr>
            </w:pPr>
            <w:r>
              <w:rPr>
                <w:sz w:val="24"/>
                <w:szCs w:val="24"/>
              </w:rPr>
              <w:t>1’50</w:t>
            </w:r>
          </w:p>
        </w:tc>
        <w:tc>
          <w:tcPr>
            <w:tcW w:w="641" w:type="dxa"/>
          </w:tcPr>
          <w:p w:rsidR="00E0613A" w:rsidRPr="00186445" w:rsidRDefault="00284EA2" w:rsidP="00186445">
            <w:pPr>
              <w:jc w:val="both"/>
              <w:rPr>
                <w:sz w:val="24"/>
                <w:szCs w:val="24"/>
              </w:rPr>
            </w:pPr>
            <w:r>
              <w:rPr>
                <w:sz w:val="24"/>
                <w:szCs w:val="24"/>
              </w:rPr>
              <w:t>1’45</w:t>
            </w:r>
          </w:p>
        </w:tc>
        <w:tc>
          <w:tcPr>
            <w:tcW w:w="641" w:type="dxa"/>
          </w:tcPr>
          <w:p w:rsidR="00E0613A" w:rsidRPr="00186445" w:rsidRDefault="00284EA2" w:rsidP="00186445">
            <w:pPr>
              <w:jc w:val="both"/>
              <w:rPr>
                <w:sz w:val="24"/>
                <w:szCs w:val="24"/>
              </w:rPr>
            </w:pPr>
            <w:r>
              <w:rPr>
                <w:sz w:val="24"/>
                <w:szCs w:val="24"/>
              </w:rPr>
              <w:t>1’40</w:t>
            </w:r>
          </w:p>
        </w:tc>
        <w:tc>
          <w:tcPr>
            <w:tcW w:w="641" w:type="dxa"/>
          </w:tcPr>
          <w:p w:rsidR="00E0613A" w:rsidRPr="00186445" w:rsidRDefault="00284EA2" w:rsidP="00186445">
            <w:pPr>
              <w:jc w:val="both"/>
              <w:rPr>
                <w:sz w:val="24"/>
                <w:szCs w:val="24"/>
              </w:rPr>
            </w:pPr>
            <w:r>
              <w:rPr>
                <w:sz w:val="24"/>
                <w:szCs w:val="24"/>
              </w:rPr>
              <w:t>1’35</w:t>
            </w:r>
          </w:p>
        </w:tc>
      </w:tr>
      <w:tr w:rsidR="00531303" w:rsidRPr="00186445" w:rsidTr="00B428F8">
        <w:tc>
          <w:tcPr>
            <w:tcW w:w="2104" w:type="dxa"/>
          </w:tcPr>
          <w:p w:rsidR="00E0613A" w:rsidRPr="003C15B8" w:rsidRDefault="00D467C7" w:rsidP="009D48C0">
            <w:pPr>
              <w:jc w:val="both"/>
              <w:rPr>
                <w:b/>
                <w:sz w:val="28"/>
                <w:szCs w:val="28"/>
              </w:rPr>
            </w:pPr>
            <w:r w:rsidRPr="00D467C7">
              <w:rPr>
                <w:b/>
                <w:sz w:val="28"/>
                <w:szCs w:val="28"/>
              </w:rPr>
              <w:lastRenderedPageBreak/>
              <w:t>Performance</w:t>
            </w:r>
            <w:r w:rsidR="009D48C0">
              <w:rPr>
                <w:b/>
                <w:sz w:val="28"/>
                <w:szCs w:val="28"/>
              </w:rPr>
              <w:t xml:space="preserve"> (en minutes) </w:t>
            </w:r>
            <w:r>
              <w:rPr>
                <w:b/>
                <w:sz w:val="28"/>
                <w:szCs w:val="28"/>
              </w:rPr>
              <w:t>garçons</w:t>
            </w:r>
          </w:p>
        </w:tc>
        <w:tc>
          <w:tcPr>
            <w:tcW w:w="643" w:type="dxa"/>
          </w:tcPr>
          <w:p w:rsidR="00531303" w:rsidRPr="00186445" w:rsidRDefault="00531303" w:rsidP="00186445">
            <w:pPr>
              <w:jc w:val="both"/>
              <w:rPr>
                <w:sz w:val="24"/>
                <w:szCs w:val="24"/>
              </w:rPr>
            </w:pPr>
            <w:r>
              <w:rPr>
                <w:sz w:val="24"/>
                <w:szCs w:val="24"/>
              </w:rPr>
              <w:t>2’30</w:t>
            </w:r>
          </w:p>
        </w:tc>
        <w:tc>
          <w:tcPr>
            <w:tcW w:w="641" w:type="dxa"/>
          </w:tcPr>
          <w:p w:rsidR="00531303" w:rsidRPr="00186445" w:rsidRDefault="00531303" w:rsidP="00186445">
            <w:pPr>
              <w:jc w:val="both"/>
              <w:rPr>
                <w:sz w:val="24"/>
                <w:szCs w:val="24"/>
              </w:rPr>
            </w:pPr>
            <w:r>
              <w:rPr>
                <w:sz w:val="24"/>
                <w:szCs w:val="24"/>
              </w:rPr>
              <w:t>3’10</w:t>
            </w:r>
          </w:p>
        </w:tc>
        <w:tc>
          <w:tcPr>
            <w:tcW w:w="641" w:type="dxa"/>
          </w:tcPr>
          <w:p w:rsidR="00531303" w:rsidRPr="00186445" w:rsidRDefault="00531303" w:rsidP="00186445">
            <w:pPr>
              <w:jc w:val="both"/>
              <w:rPr>
                <w:sz w:val="24"/>
                <w:szCs w:val="24"/>
              </w:rPr>
            </w:pPr>
            <w:r>
              <w:rPr>
                <w:sz w:val="24"/>
                <w:szCs w:val="24"/>
              </w:rPr>
              <w:t>3’05</w:t>
            </w:r>
          </w:p>
        </w:tc>
        <w:tc>
          <w:tcPr>
            <w:tcW w:w="641" w:type="dxa"/>
          </w:tcPr>
          <w:p w:rsidR="00531303" w:rsidRPr="00186445" w:rsidRDefault="00531303" w:rsidP="00186445">
            <w:pPr>
              <w:jc w:val="both"/>
              <w:rPr>
                <w:sz w:val="24"/>
                <w:szCs w:val="24"/>
              </w:rPr>
            </w:pPr>
            <w:r>
              <w:rPr>
                <w:sz w:val="24"/>
                <w:szCs w:val="24"/>
              </w:rPr>
              <w:t>3’</w:t>
            </w:r>
          </w:p>
        </w:tc>
        <w:tc>
          <w:tcPr>
            <w:tcW w:w="641" w:type="dxa"/>
          </w:tcPr>
          <w:p w:rsidR="00531303" w:rsidRPr="00186445" w:rsidRDefault="00531303" w:rsidP="00186445">
            <w:pPr>
              <w:jc w:val="both"/>
              <w:rPr>
                <w:sz w:val="24"/>
                <w:szCs w:val="24"/>
              </w:rPr>
            </w:pPr>
            <w:r>
              <w:rPr>
                <w:sz w:val="24"/>
                <w:szCs w:val="24"/>
              </w:rPr>
              <w:t>2’55</w:t>
            </w:r>
          </w:p>
        </w:tc>
        <w:tc>
          <w:tcPr>
            <w:tcW w:w="792" w:type="dxa"/>
          </w:tcPr>
          <w:p w:rsidR="00531303" w:rsidRPr="00186445" w:rsidRDefault="00531303" w:rsidP="00186445">
            <w:pPr>
              <w:jc w:val="both"/>
              <w:rPr>
                <w:sz w:val="24"/>
                <w:szCs w:val="24"/>
              </w:rPr>
            </w:pPr>
            <w:r>
              <w:rPr>
                <w:sz w:val="24"/>
                <w:szCs w:val="24"/>
              </w:rPr>
              <w:t>2’50</w:t>
            </w:r>
          </w:p>
        </w:tc>
        <w:tc>
          <w:tcPr>
            <w:tcW w:w="641" w:type="dxa"/>
          </w:tcPr>
          <w:p w:rsidR="00531303" w:rsidRPr="00186445" w:rsidRDefault="00531303" w:rsidP="00186445">
            <w:pPr>
              <w:jc w:val="both"/>
              <w:rPr>
                <w:sz w:val="24"/>
                <w:szCs w:val="24"/>
              </w:rPr>
            </w:pPr>
            <w:r>
              <w:rPr>
                <w:sz w:val="24"/>
                <w:szCs w:val="24"/>
              </w:rPr>
              <w:t>2’45</w:t>
            </w:r>
          </w:p>
        </w:tc>
        <w:tc>
          <w:tcPr>
            <w:tcW w:w="641" w:type="dxa"/>
          </w:tcPr>
          <w:p w:rsidR="00531303" w:rsidRPr="00186445" w:rsidRDefault="00531303" w:rsidP="00186445">
            <w:pPr>
              <w:jc w:val="both"/>
              <w:rPr>
                <w:sz w:val="24"/>
                <w:szCs w:val="24"/>
              </w:rPr>
            </w:pPr>
            <w:r>
              <w:rPr>
                <w:sz w:val="24"/>
                <w:szCs w:val="24"/>
              </w:rPr>
              <w:t>2’40</w:t>
            </w:r>
          </w:p>
        </w:tc>
        <w:tc>
          <w:tcPr>
            <w:tcW w:w="641" w:type="dxa"/>
          </w:tcPr>
          <w:p w:rsidR="00E0613A" w:rsidRPr="00186445" w:rsidRDefault="00110524" w:rsidP="00186445">
            <w:pPr>
              <w:jc w:val="both"/>
              <w:rPr>
                <w:sz w:val="24"/>
                <w:szCs w:val="24"/>
              </w:rPr>
            </w:pPr>
            <w:r>
              <w:rPr>
                <w:sz w:val="24"/>
                <w:szCs w:val="24"/>
              </w:rPr>
              <w:t>2’35</w:t>
            </w:r>
          </w:p>
        </w:tc>
        <w:tc>
          <w:tcPr>
            <w:tcW w:w="641" w:type="dxa"/>
          </w:tcPr>
          <w:p w:rsidR="00E0613A" w:rsidRPr="00186445" w:rsidRDefault="00110524" w:rsidP="00186445">
            <w:pPr>
              <w:jc w:val="both"/>
              <w:rPr>
                <w:sz w:val="24"/>
                <w:szCs w:val="24"/>
              </w:rPr>
            </w:pPr>
            <w:r>
              <w:rPr>
                <w:sz w:val="24"/>
                <w:szCs w:val="24"/>
              </w:rPr>
              <w:t>2’15</w:t>
            </w:r>
          </w:p>
        </w:tc>
        <w:tc>
          <w:tcPr>
            <w:tcW w:w="825" w:type="dxa"/>
          </w:tcPr>
          <w:p w:rsidR="00E0613A" w:rsidRPr="00186445" w:rsidRDefault="00110524" w:rsidP="00186445">
            <w:pPr>
              <w:jc w:val="both"/>
              <w:rPr>
                <w:sz w:val="24"/>
                <w:szCs w:val="24"/>
              </w:rPr>
            </w:pPr>
            <w:r>
              <w:rPr>
                <w:sz w:val="24"/>
                <w:szCs w:val="24"/>
              </w:rPr>
              <w:t>2’04</w:t>
            </w:r>
          </w:p>
        </w:tc>
        <w:tc>
          <w:tcPr>
            <w:tcW w:w="641" w:type="dxa"/>
          </w:tcPr>
          <w:p w:rsidR="00E0613A" w:rsidRPr="00186445" w:rsidRDefault="00110524" w:rsidP="00186445">
            <w:pPr>
              <w:jc w:val="both"/>
              <w:rPr>
                <w:sz w:val="24"/>
                <w:szCs w:val="24"/>
              </w:rPr>
            </w:pPr>
            <w:r>
              <w:rPr>
                <w:sz w:val="24"/>
                <w:szCs w:val="24"/>
              </w:rPr>
              <w:t>2’</w:t>
            </w:r>
          </w:p>
        </w:tc>
        <w:tc>
          <w:tcPr>
            <w:tcW w:w="641" w:type="dxa"/>
          </w:tcPr>
          <w:p w:rsidR="00E0613A" w:rsidRPr="00186445" w:rsidRDefault="00110524" w:rsidP="00186445">
            <w:pPr>
              <w:jc w:val="both"/>
              <w:rPr>
                <w:sz w:val="24"/>
                <w:szCs w:val="24"/>
              </w:rPr>
            </w:pPr>
            <w:r>
              <w:rPr>
                <w:sz w:val="24"/>
                <w:szCs w:val="24"/>
              </w:rPr>
              <w:t>1’52</w:t>
            </w:r>
          </w:p>
        </w:tc>
        <w:tc>
          <w:tcPr>
            <w:tcW w:w="641" w:type="dxa"/>
          </w:tcPr>
          <w:p w:rsidR="00E0613A" w:rsidRPr="00186445" w:rsidRDefault="00110524" w:rsidP="00186445">
            <w:pPr>
              <w:jc w:val="both"/>
              <w:rPr>
                <w:sz w:val="24"/>
                <w:szCs w:val="24"/>
              </w:rPr>
            </w:pPr>
            <w:r>
              <w:rPr>
                <w:sz w:val="24"/>
                <w:szCs w:val="24"/>
              </w:rPr>
              <w:t>1’4</w:t>
            </w:r>
            <w:r w:rsidR="00531303">
              <w:rPr>
                <w:sz w:val="24"/>
                <w:szCs w:val="24"/>
              </w:rPr>
              <w:t>7</w:t>
            </w:r>
          </w:p>
        </w:tc>
        <w:tc>
          <w:tcPr>
            <w:tcW w:w="641" w:type="dxa"/>
          </w:tcPr>
          <w:p w:rsidR="00E0613A" w:rsidRPr="00186445" w:rsidRDefault="00110524" w:rsidP="00531303">
            <w:pPr>
              <w:jc w:val="both"/>
              <w:rPr>
                <w:sz w:val="24"/>
                <w:szCs w:val="24"/>
              </w:rPr>
            </w:pPr>
            <w:r>
              <w:rPr>
                <w:sz w:val="24"/>
                <w:szCs w:val="24"/>
              </w:rPr>
              <w:t>1’</w:t>
            </w:r>
            <w:r w:rsidR="00531303">
              <w:rPr>
                <w:sz w:val="24"/>
                <w:szCs w:val="24"/>
              </w:rPr>
              <w:t>42</w:t>
            </w:r>
          </w:p>
        </w:tc>
        <w:tc>
          <w:tcPr>
            <w:tcW w:w="758" w:type="dxa"/>
          </w:tcPr>
          <w:p w:rsidR="00E0613A" w:rsidRPr="00186445" w:rsidRDefault="00110524" w:rsidP="00186445">
            <w:pPr>
              <w:jc w:val="both"/>
              <w:rPr>
                <w:sz w:val="24"/>
                <w:szCs w:val="24"/>
              </w:rPr>
            </w:pPr>
            <w:r>
              <w:rPr>
                <w:sz w:val="24"/>
                <w:szCs w:val="24"/>
              </w:rPr>
              <w:t>1’37</w:t>
            </w:r>
          </w:p>
        </w:tc>
        <w:tc>
          <w:tcPr>
            <w:tcW w:w="1102" w:type="dxa"/>
          </w:tcPr>
          <w:p w:rsidR="00E0613A" w:rsidRPr="00186445" w:rsidRDefault="00110524" w:rsidP="00186445">
            <w:pPr>
              <w:jc w:val="both"/>
              <w:rPr>
                <w:sz w:val="24"/>
                <w:szCs w:val="24"/>
              </w:rPr>
            </w:pPr>
            <w:r>
              <w:rPr>
                <w:sz w:val="24"/>
                <w:szCs w:val="24"/>
              </w:rPr>
              <w:t>1’3</w:t>
            </w:r>
            <w:r w:rsidR="00531303">
              <w:rPr>
                <w:sz w:val="24"/>
                <w:szCs w:val="24"/>
              </w:rPr>
              <w:t>2</w:t>
            </w:r>
          </w:p>
        </w:tc>
        <w:tc>
          <w:tcPr>
            <w:tcW w:w="641" w:type="dxa"/>
          </w:tcPr>
          <w:p w:rsidR="00E0613A" w:rsidRPr="00186445" w:rsidRDefault="00110524" w:rsidP="00531303">
            <w:pPr>
              <w:jc w:val="both"/>
              <w:rPr>
                <w:sz w:val="24"/>
                <w:szCs w:val="24"/>
              </w:rPr>
            </w:pPr>
            <w:r>
              <w:rPr>
                <w:sz w:val="24"/>
                <w:szCs w:val="24"/>
              </w:rPr>
              <w:t>1’</w:t>
            </w:r>
            <w:r w:rsidR="00531303">
              <w:rPr>
                <w:sz w:val="24"/>
                <w:szCs w:val="24"/>
              </w:rPr>
              <w:t>27</w:t>
            </w:r>
          </w:p>
        </w:tc>
        <w:tc>
          <w:tcPr>
            <w:tcW w:w="641" w:type="dxa"/>
          </w:tcPr>
          <w:p w:rsidR="00E0613A" w:rsidRPr="00186445" w:rsidRDefault="00110524" w:rsidP="00531303">
            <w:pPr>
              <w:jc w:val="both"/>
              <w:rPr>
                <w:sz w:val="24"/>
                <w:szCs w:val="24"/>
              </w:rPr>
            </w:pPr>
            <w:r>
              <w:rPr>
                <w:sz w:val="24"/>
                <w:szCs w:val="24"/>
              </w:rPr>
              <w:t>1’</w:t>
            </w:r>
            <w:r w:rsidR="00531303">
              <w:rPr>
                <w:sz w:val="24"/>
                <w:szCs w:val="24"/>
              </w:rPr>
              <w:t>22</w:t>
            </w:r>
          </w:p>
        </w:tc>
        <w:tc>
          <w:tcPr>
            <w:tcW w:w="641" w:type="dxa"/>
          </w:tcPr>
          <w:p w:rsidR="00E0613A" w:rsidRPr="00186445" w:rsidRDefault="00110524" w:rsidP="00531303">
            <w:pPr>
              <w:jc w:val="both"/>
              <w:rPr>
                <w:sz w:val="24"/>
                <w:szCs w:val="24"/>
              </w:rPr>
            </w:pPr>
            <w:r>
              <w:rPr>
                <w:sz w:val="24"/>
                <w:szCs w:val="24"/>
              </w:rPr>
              <w:t>1’</w:t>
            </w:r>
            <w:r w:rsidR="00531303">
              <w:rPr>
                <w:sz w:val="24"/>
                <w:szCs w:val="24"/>
              </w:rPr>
              <w:t>17</w:t>
            </w:r>
          </w:p>
        </w:tc>
      </w:tr>
    </w:tbl>
    <w:p w:rsidR="004D7350" w:rsidRDefault="004D7350" w:rsidP="004D7350">
      <w:pPr>
        <w:rPr>
          <w:rFonts w:ascii="Times New Roman" w:eastAsia="Times New Roman" w:hAnsi="Times New Roman" w:cs="Times New Roman"/>
          <w:sz w:val="24"/>
          <w:szCs w:val="24"/>
          <w:lang w:eastAsia="fr-FR"/>
        </w:rPr>
      </w:pPr>
    </w:p>
    <w:p w:rsidR="004D7350" w:rsidRPr="004D7350" w:rsidRDefault="004D7350" w:rsidP="004D7350">
      <w:pPr>
        <w:rPr>
          <w:rFonts w:ascii="Times New Roman" w:eastAsia="Times New Roman" w:hAnsi="Times New Roman" w:cs="Times New Roman"/>
          <w:color w:val="FF0000"/>
          <w:sz w:val="24"/>
          <w:szCs w:val="24"/>
          <w:lang w:eastAsia="fr-FR"/>
        </w:rPr>
      </w:pPr>
      <w:r w:rsidRPr="004D7350">
        <w:rPr>
          <w:rFonts w:ascii="Times New Roman" w:eastAsia="Times New Roman" w:hAnsi="Times New Roman" w:cs="Times New Roman"/>
          <w:sz w:val="24"/>
          <w:szCs w:val="24"/>
          <w:lang w:eastAsia="fr-FR"/>
        </w:rPr>
        <w:t>Exemples </w:t>
      </w:r>
      <w:r w:rsidRPr="004D7350">
        <w:rPr>
          <w:rFonts w:ascii="Times New Roman" w:eastAsia="Times New Roman" w:hAnsi="Times New Roman" w:cs="Times New Roman"/>
          <w:color w:val="FF0000"/>
          <w:sz w:val="24"/>
          <w:szCs w:val="24"/>
          <w:lang w:eastAsia="fr-FR"/>
        </w:rPr>
        <w:t xml:space="preserve">: </w:t>
      </w:r>
    </w:p>
    <w:p w:rsidR="004D7350" w:rsidRPr="004D7350" w:rsidRDefault="004D7350" w:rsidP="004D7350">
      <w:pPr>
        <w:rPr>
          <w:rFonts w:ascii="Times New Roman" w:eastAsia="Times New Roman" w:hAnsi="Times New Roman" w:cs="Times New Roman"/>
          <w:color w:val="FF0000"/>
          <w:sz w:val="24"/>
          <w:szCs w:val="24"/>
          <w:lang w:eastAsia="fr-FR"/>
        </w:rPr>
      </w:pPr>
      <w:bookmarkStart w:id="0" w:name="_Hlk51578795"/>
      <w:r w:rsidRPr="004D7350">
        <w:rPr>
          <w:rFonts w:ascii="Times New Roman" w:eastAsia="Times New Roman" w:hAnsi="Times New Roman" w:cs="Times New Roman"/>
          <w:color w:val="FF0000"/>
          <w:sz w:val="24"/>
          <w:szCs w:val="24"/>
          <w:lang w:eastAsia="fr-FR"/>
        </w:rPr>
        <w:t>►</w:t>
      </w:r>
      <w:bookmarkEnd w:id="0"/>
      <w:r w:rsidRPr="004D7350">
        <w:rPr>
          <w:rFonts w:ascii="Times New Roman" w:eastAsia="Times New Roman" w:hAnsi="Times New Roman" w:cs="Times New Roman"/>
          <w:color w:val="FF0000"/>
          <w:sz w:val="24"/>
          <w:szCs w:val="24"/>
          <w:lang w:eastAsia="fr-FR"/>
        </w:rPr>
        <w:t xml:space="preserve">Une fille </w:t>
      </w:r>
      <w:bookmarkStart w:id="1" w:name="_Hlk51578838"/>
      <w:r w:rsidRPr="004D7350">
        <w:rPr>
          <w:rFonts w:ascii="Times New Roman" w:eastAsia="Times New Roman" w:hAnsi="Times New Roman" w:cs="Times New Roman"/>
          <w:color w:val="FF0000"/>
          <w:sz w:val="24"/>
          <w:szCs w:val="24"/>
          <w:lang w:eastAsia="fr-FR"/>
        </w:rPr>
        <w:t>qui se situe dans le degré</w:t>
      </w:r>
      <w:r w:rsidR="009D48C0">
        <w:rPr>
          <w:rFonts w:ascii="Times New Roman" w:eastAsia="Times New Roman" w:hAnsi="Times New Roman" w:cs="Times New Roman"/>
          <w:color w:val="FF0000"/>
          <w:sz w:val="24"/>
          <w:szCs w:val="24"/>
          <w:lang w:eastAsia="fr-FR"/>
        </w:rPr>
        <w:t xml:space="preserve"> </w:t>
      </w:r>
      <w:r w:rsidRPr="004D7350">
        <w:rPr>
          <w:rFonts w:ascii="Times New Roman" w:eastAsia="Times New Roman" w:hAnsi="Times New Roman" w:cs="Times New Roman"/>
          <w:color w:val="FF0000"/>
          <w:sz w:val="24"/>
          <w:szCs w:val="24"/>
          <w:lang w:eastAsia="fr-FR"/>
        </w:rPr>
        <w:t xml:space="preserve">2 au niveau des ressources mobilisées </w:t>
      </w:r>
      <w:r w:rsidR="001C218A">
        <w:rPr>
          <w:rFonts w:ascii="Times New Roman" w:eastAsia="Times New Roman" w:hAnsi="Times New Roman" w:cs="Times New Roman"/>
          <w:color w:val="FF0000"/>
          <w:sz w:val="24"/>
          <w:szCs w:val="24"/>
          <w:lang w:eastAsia="fr-FR"/>
        </w:rPr>
        <w:t xml:space="preserve">et qui à un chrono de </w:t>
      </w:r>
      <w:r w:rsidRPr="004D7350">
        <w:rPr>
          <w:rFonts w:ascii="Times New Roman" w:eastAsia="Times New Roman" w:hAnsi="Times New Roman" w:cs="Times New Roman"/>
          <w:color w:val="FF0000"/>
          <w:sz w:val="24"/>
          <w:szCs w:val="24"/>
          <w:lang w:eastAsia="fr-FR"/>
        </w:rPr>
        <w:t>2’</w:t>
      </w:r>
      <w:r w:rsidR="001C218A">
        <w:rPr>
          <w:rFonts w:ascii="Times New Roman" w:eastAsia="Times New Roman" w:hAnsi="Times New Roman" w:cs="Times New Roman"/>
          <w:color w:val="FF0000"/>
          <w:sz w:val="24"/>
          <w:szCs w:val="24"/>
          <w:lang w:eastAsia="fr-FR"/>
        </w:rPr>
        <w:t>31</w:t>
      </w:r>
      <w:r w:rsidRPr="004D7350">
        <w:rPr>
          <w:rFonts w:ascii="Times New Roman" w:eastAsia="Times New Roman" w:hAnsi="Times New Roman" w:cs="Times New Roman"/>
          <w:color w:val="FF0000"/>
          <w:sz w:val="24"/>
          <w:szCs w:val="24"/>
          <w:lang w:eastAsia="fr-FR"/>
        </w:rPr>
        <w:t xml:space="preserve"> se retrouve avec une note de</w:t>
      </w:r>
      <w:r w:rsidR="001C218A">
        <w:rPr>
          <w:rFonts w:ascii="Times New Roman" w:eastAsia="Times New Roman" w:hAnsi="Times New Roman" w:cs="Times New Roman"/>
          <w:color w:val="FF0000"/>
          <w:sz w:val="24"/>
          <w:szCs w:val="24"/>
          <w:lang w:eastAsia="fr-FR"/>
        </w:rPr>
        <w:t xml:space="preserve"> 4</w:t>
      </w:r>
      <w:r w:rsidRPr="004D7350">
        <w:rPr>
          <w:rFonts w:ascii="Times New Roman" w:eastAsia="Times New Roman" w:hAnsi="Times New Roman" w:cs="Times New Roman"/>
          <w:color w:val="FF0000"/>
          <w:sz w:val="24"/>
          <w:szCs w:val="24"/>
          <w:lang w:eastAsia="fr-FR"/>
        </w:rPr>
        <w:t>.</w:t>
      </w:r>
      <w:bookmarkEnd w:id="1"/>
    </w:p>
    <w:p w:rsidR="004D7350" w:rsidRDefault="004D7350" w:rsidP="004D7350">
      <w:pPr>
        <w:rPr>
          <w:rFonts w:ascii="Times New Roman" w:eastAsia="Times New Roman" w:hAnsi="Times New Roman" w:cs="Times New Roman"/>
          <w:color w:val="0070C0"/>
          <w:sz w:val="24"/>
          <w:szCs w:val="24"/>
          <w:lang w:eastAsia="fr-FR"/>
        </w:rPr>
      </w:pPr>
      <w:r w:rsidRPr="004D7350">
        <w:rPr>
          <w:rFonts w:ascii="Times New Roman" w:eastAsia="Times New Roman" w:hAnsi="Times New Roman" w:cs="Times New Roman"/>
          <w:color w:val="0070C0"/>
          <w:sz w:val="24"/>
          <w:szCs w:val="24"/>
          <w:lang w:eastAsia="fr-FR"/>
        </w:rPr>
        <w:t>► Un garçon qui se situe dans le degré 2 au niveau des ressources mo</w:t>
      </w:r>
      <w:r w:rsidR="00830274">
        <w:rPr>
          <w:rFonts w:ascii="Times New Roman" w:eastAsia="Times New Roman" w:hAnsi="Times New Roman" w:cs="Times New Roman"/>
          <w:color w:val="0070C0"/>
          <w:sz w:val="24"/>
          <w:szCs w:val="24"/>
          <w:lang w:eastAsia="fr-FR"/>
        </w:rPr>
        <w:t>bilisées et qui à un chrono de 2</w:t>
      </w:r>
      <w:r w:rsidR="00266C1F">
        <w:rPr>
          <w:rFonts w:ascii="Times New Roman" w:eastAsia="Times New Roman" w:hAnsi="Times New Roman" w:cs="Times New Roman"/>
          <w:color w:val="0070C0"/>
          <w:sz w:val="24"/>
          <w:szCs w:val="24"/>
          <w:lang w:eastAsia="fr-FR"/>
        </w:rPr>
        <w:t>’3</w:t>
      </w:r>
      <w:r w:rsidR="00830274">
        <w:rPr>
          <w:rFonts w:ascii="Times New Roman" w:eastAsia="Times New Roman" w:hAnsi="Times New Roman" w:cs="Times New Roman"/>
          <w:color w:val="0070C0"/>
          <w:sz w:val="24"/>
          <w:szCs w:val="24"/>
          <w:lang w:eastAsia="fr-FR"/>
        </w:rPr>
        <w:t>5</w:t>
      </w:r>
      <w:r w:rsidRPr="004D7350">
        <w:rPr>
          <w:rFonts w:ascii="Times New Roman" w:eastAsia="Times New Roman" w:hAnsi="Times New Roman" w:cs="Times New Roman"/>
          <w:color w:val="0070C0"/>
          <w:sz w:val="24"/>
          <w:szCs w:val="24"/>
          <w:lang w:eastAsia="fr-FR"/>
        </w:rPr>
        <w:t xml:space="preserve"> se retrouve avec une note de 3.</w:t>
      </w:r>
    </w:p>
    <w:p w:rsidR="0096118C" w:rsidRDefault="0096118C" w:rsidP="0096118C">
      <w:pPr>
        <w:rPr>
          <w:rFonts w:ascii="Times New Roman" w:eastAsia="Times New Roman" w:hAnsi="Times New Roman" w:cs="Times New Roman"/>
          <w:sz w:val="24"/>
          <w:szCs w:val="24"/>
          <w:lang w:eastAsia="fr-FR"/>
        </w:rPr>
      </w:pPr>
      <w:r w:rsidRPr="00195150">
        <w:rPr>
          <w:rFonts w:ascii="Times New Roman" w:eastAsia="Times New Roman" w:hAnsi="Times New Roman" w:cs="Times New Roman"/>
          <w:b/>
          <w:bCs/>
          <w:color w:val="FF0000"/>
          <w:sz w:val="32"/>
          <w:szCs w:val="32"/>
          <w:lang w:eastAsia="fr-FR"/>
        </w:rPr>
        <w:t>Repères d’évaluation de l’AFLP2 /5 points</w:t>
      </w:r>
      <w:r w:rsidRPr="0096118C">
        <w:rPr>
          <w:rFonts w:ascii="Times New Roman" w:eastAsia="Times New Roman" w:hAnsi="Times New Roman" w:cs="Times New Roman"/>
          <w:b/>
          <w:bCs/>
          <w:sz w:val="32"/>
          <w:szCs w:val="32"/>
          <w:lang w:eastAsia="fr-FR"/>
        </w:rPr>
        <w:t> </w:t>
      </w:r>
      <w:r w:rsidRPr="0096118C">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sidRPr="0096118C">
        <w:rPr>
          <w:rFonts w:ascii="Times New Roman" w:eastAsia="Times New Roman" w:hAnsi="Times New Roman" w:cs="Times New Roman"/>
          <w:sz w:val="24"/>
          <w:szCs w:val="24"/>
          <w:lang w:eastAsia="fr-FR"/>
        </w:rPr>
        <w:t xml:space="preserve">« </w:t>
      </w:r>
      <w:r w:rsidRPr="0096118C">
        <w:rPr>
          <w:rFonts w:ascii="Times New Roman" w:hAnsi="Times New Roman" w:cs="Times New Roman"/>
          <w:sz w:val="24"/>
          <w:szCs w:val="24"/>
        </w:rPr>
        <w:t xml:space="preserve">Connaître et utiliser des techniques efficaces pour produire la meilleure performance possible </w:t>
      </w:r>
      <w:r w:rsidRPr="0096118C">
        <w:rPr>
          <w:rFonts w:ascii="Times New Roman" w:eastAsia="Times New Roman" w:hAnsi="Times New Roman" w:cs="Times New Roman"/>
          <w:sz w:val="24"/>
          <w:szCs w:val="24"/>
          <w:lang w:eastAsia="fr-FR"/>
        </w:rPr>
        <w:t>»</w:t>
      </w:r>
    </w:p>
    <w:tbl>
      <w:tblPr>
        <w:tblStyle w:val="Grilledutableau"/>
        <w:tblW w:w="15839" w:type="dxa"/>
        <w:tblInd w:w="-412" w:type="dxa"/>
        <w:tblLook w:val="04A0"/>
      </w:tblPr>
      <w:tblGrid>
        <w:gridCol w:w="2104"/>
        <w:gridCol w:w="3207"/>
        <w:gridCol w:w="3356"/>
        <w:gridCol w:w="3389"/>
        <w:gridCol w:w="3783"/>
      </w:tblGrid>
      <w:tr w:rsidR="004D7350" w:rsidRPr="00186445" w:rsidTr="00E7645C">
        <w:tc>
          <w:tcPr>
            <w:tcW w:w="2104" w:type="dxa"/>
          </w:tcPr>
          <w:p w:rsidR="004D7350" w:rsidRDefault="004D7350" w:rsidP="00E7645C">
            <w:pPr>
              <w:jc w:val="both"/>
              <w:rPr>
                <w:b/>
                <w:sz w:val="24"/>
                <w:szCs w:val="24"/>
              </w:rPr>
            </w:pPr>
            <w:r>
              <w:rPr>
                <w:b/>
                <w:sz w:val="24"/>
                <w:szCs w:val="24"/>
              </w:rPr>
              <w:t>AFLP2</w:t>
            </w:r>
          </w:p>
          <w:p w:rsidR="004D7350" w:rsidRPr="00183EA6" w:rsidRDefault="004D7350" w:rsidP="00E7645C">
            <w:pPr>
              <w:jc w:val="both"/>
              <w:rPr>
                <w:sz w:val="24"/>
                <w:szCs w:val="24"/>
              </w:rPr>
            </w:pPr>
            <w:r>
              <w:rPr>
                <w:sz w:val="24"/>
                <w:szCs w:val="24"/>
              </w:rPr>
              <w:t>Connaître et utiliser des techniques efficaces pour produire la meilleure performance</w:t>
            </w:r>
          </w:p>
        </w:tc>
        <w:tc>
          <w:tcPr>
            <w:tcW w:w="3207" w:type="dxa"/>
          </w:tcPr>
          <w:p w:rsidR="004D7350" w:rsidRPr="00186445" w:rsidRDefault="004D7350" w:rsidP="00E7645C">
            <w:pPr>
              <w:jc w:val="both"/>
              <w:rPr>
                <w:sz w:val="24"/>
                <w:szCs w:val="24"/>
              </w:rPr>
            </w:pPr>
            <w:r>
              <w:rPr>
                <w:sz w:val="24"/>
                <w:szCs w:val="24"/>
              </w:rPr>
              <w:t>La motricité manque de tonicité</w:t>
            </w:r>
          </w:p>
        </w:tc>
        <w:tc>
          <w:tcPr>
            <w:tcW w:w="3356" w:type="dxa"/>
          </w:tcPr>
          <w:p w:rsidR="004D7350" w:rsidRDefault="004D7350" w:rsidP="00E7645C">
            <w:pPr>
              <w:jc w:val="both"/>
              <w:rPr>
                <w:sz w:val="24"/>
                <w:szCs w:val="24"/>
              </w:rPr>
            </w:pPr>
            <w:r>
              <w:rPr>
                <w:sz w:val="24"/>
                <w:szCs w:val="24"/>
              </w:rPr>
              <w:t>La motricité manque parfois de tonicité, d’amplitude et/ou de fréquence</w:t>
            </w:r>
          </w:p>
          <w:p w:rsidR="004D7350" w:rsidRPr="00186445" w:rsidRDefault="004D7350" w:rsidP="00E7645C">
            <w:pPr>
              <w:jc w:val="both"/>
              <w:rPr>
                <w:sz w:val="24"/>
                <w:szCs w:val="24"/>
              </w:rPr>
            </w:pPr>
          </w:p>
        </w:tc>
        <w:tc>
          <w:tcPr>
            <w:tcW w:w="3389" w:type="dxa"/>
          </w:tcPr>
          <w:p w:rsidR="004D7350" w:rsidRDefault="004D7350" w:rsidP="00E7645C">
            <w:pPr>
              <w:jc w:val="both"/>
              <w:rPr>
                <w:sz w:val="24"/>
                <w:szCs w:val="24"/>
              </w:rPr>
            </w:pPr>
            <w:r>
              <w:rPr>
                <w:sz w:val="24"/>
                <w:szCs w:val="24"/>
              </w:rPr>
              <w:t>La motricité reste énergivore.</w:t>
            </w:r>
          </w:p>
          <w:p w:rsidR="004D7350" w:rsidRPr="00186445" w:rsidRDefault="004D7350" w:rsidP="00E7645C">
            <w:pPr>
              <w:jc w:val="both"/>
              <w:rPr>
                <w:sz w:val="24"/>
                <w:szCs w:val="24"/>
              </w:rPr>
            </w:pPr>
          </w:p>
        </w:tc>
        <w:tc>
          <w:tcPr>
            <w:tcW w:w="3783" w:type="dxa"/>
          </w:tcPr>
          <w:p w:rsidR="004D7350" w:rsidRDefault="004D7350" w:rsidP="00E7645C">
            <w:pPr>
              <w:jc w:val="both"/>
              <w:rPr>
                <w:sz w:val="24"/>
                <w:szCs w:val="24"/>
              </w:rPr>
            </w:pPr>
            <w:r>
              <w:rPr>
                <w:sz w:val="24"/>
                <w:szCs w:val="24"/>
              </w:rPr>
              <w:t>Il varie les accélérations et coordonne ses actions à bon escient.</w:t>
            </w:r>
          </w:p>
          <w:p w:rsidR="004D7350" w:rsidRPr="00186445" w:rsidRDefault="004D7350" w:rsidP="00E7645C">
            <w:pPr>
              <w:jc w:val="both"/>
              <w:rPr>
                <w:sz w:val="24"/>
                <w:szCs w:val="24"/>
              </w:rPr>
            </w:pPr>
            <w:r>
              <w:rPr>
                <w:sz w:val="24"/>
                <w:szCs w:val="24"/>
              </w:rPr>
              <w:t>La motricité est fluide et efficace</w:t>
            </w:r>
          </w:p>
        </w:tc>
      </w:tr>
      <w:tr w:rsidR="004D7350" w:rsidRPr="00186445" w:rsidTr="00E7645C">
        <w:tc>
          <w:tcPr>
            <w:tcW w:w="2104" w:type="dxa"/>
          </w:tcPr>
          <w:p w:rsidR="004D7350" w:rsidRPr="00186445" w:rsidRDefault="004D7350" w:rsidP="00E7645C">
            <w:pPr>
              <w:jc w:val="both"/>
              <w:rPr>
                <w:sz w:val="24"/>
                <w:szCs w:val="24"/>
              </w:rPr>
            </w:pPr>
            <w:r>
              <w:rPr>
                <w:b/>
                <w:sz w:val="28"/>
                <w:szCs w:val="28"/>
              </w:rPr>
              <w:t>Note sur 5</w:t>
            </w:r>
            <w:r w:rsidRPr="00D467C7">
              <w:rPr>
                <w:b/>
                <w:sz w:val="28"/>
                <w:szCs w:val="28"/>
              </w:rPr>
              <w:t xml:space="preserve"> points</w:t>
            </w:r>
          </w:p>
        </w:tc>
        <w:tc>
          <w:tcPr>
            <w:tcW w:w="3207" w:type="dxa"/>
          </w:tcPr>
          <w:p w:rsidR="004D7350" w:rsidRPr="00186445" w:rsidRDefault="004D7350" w:rsidP="00E7645C">
            <w:pPr>
              <w:jc w:val="center"/>
              <w:rPr>
                <w:sz w:val="24"/>
                <w:szCs w:val="24"/>
              </w:rPr>
            </w:pPr>
            <w:r>
              <w:rPr>
                <w:sz w:val="24"/>
                <w:szCs w:val="24"/>
              </w:rPr>
              <w:t>0 à 0,5 point</w:t>
            </w:r>
          </w:p>
        </w:tc>
        <w:tc>
          <w:tcPr>
            <w:tcW w:w="3356" w:type="dxa"/>
          </w:tcPr>
          <w:p w:rsidR="004D7350" w:rsidRPr="00186445" w:rsidRDefault="004D7350" w:rsidP="00E7645C">
            <w:pPr>
              <w:jc w:val="center"/>
              <w:rPr>
                <w:sz w:val="24"/>
                <w:szCs w:val="24"/>
              </w:rPr>
            </w:pPr>
            <w:r>
              <w:rPr>
                <w:sz w:val="24"/>
                <w:szCs w:val="24"/>
              </w:rPr>
              <w:t>1 à 2 points</w:t>
            </w:r>
          </w:p>
        </w:tc>
        <w:tc>
          <w:tcPr>
            <w:tcW w:w="3389" w:type="dxa"/>
          </w:tcPr>
          <w:p w:rsidR="004D7350" w:rsidRPr="00186445" w:rsidRDefault="004D7350" w:rsidP="00E7645C">
            <w:pPr>
              <w:jc w:val="center"/>
              <w:rPr>
                <w:sz w:val="24"/>
                <w:szCs w:val="24"/>
              </w:rPr>
            </w:pPr>
            <w:r>
              <w:rPr>
                <w:sz w:val="24"/>
                <w:szCs w:val="24"/>
              </w:rPr>
              <w:t>2.5 à 4 points</w:t>
            </w:r>
          </w:p>
        </w:tc>
        <w:tc>
          <w:tcPr>
            <w:tcW w:w="3783" w:type="dxa"/>
          </w:tcPr>
          <w:p w:rsidR="004D7350" w:rsidRPr="00186445" w:rsidRDefault="004D7350" w:rsidP="00E7645C">
            <w:pPr>
              <w:jc w:val="center"/>
              <w:rPr>
                <w:sz w:val="24"/>
                <w:szCs w:val="24"/>
              </w:rPr>
            </w:pPr>
            <w:r>
              <w:rPr>
                <w:sz w:val="24"/>
                <w:szCs w:val="24"/>
              </w:rPr>
              <w:t>4.5 à 5 points</w:t>
            </w:r>
          </w:p>
        </w:tc>
      </w:tr>
    </w:tbl>
    <w:p w:rsidR="004D7350" w:rsidRDefault="004D7350" w:rsidP="004D7350">
      <w:pPr>
        <w:jc w:val="both"/>
        <w:rPr>
          <w:b/>
          <w:color w:val="FF0000"/>
          <w:sz w:val="32"/>
          <w:szCs w:val="32"/>
          <w:u w:val="single"/>
        </w:rPr>
      </w:pPr>
    </w:p>
    <w:p w:rsidR="00F84DA1" w:rsidRDefault="00F84DA1" w:rsidP="004D7350">
      <w:pPr>
        <w:jc w:val="both"/>
        <w:rPr>
          <w:b/>
          <w:color w:val="FF0000"/>
          <w:sz w:val="32"/>
          <w:szCs w:val="32"/>
          <w:u w:val="single"/>
        </w:rPr>
      </w:pPr>
    </w:p>
    <w:p w:rsidR="00195150" w:rsidRPr="00195150" w:rsidRDefault="00195150" w:rsidP="00195150">
      <w:pPr>
        <w:rPr>
          <w:rFonts w:ascii="Times New Roman" w:eastAsia="Times New Roman" w:hAnsi="Times New Roman" w:cs="Times New Roman"/>
          <w:color w:val="167F8C"/>
          <w:sz w:val="24"/>
          <w:szCs w:val="24"/>
          <w:lang w:eastAsia="fr-FR"/>
        </w:rPr>
      </w:pPr>
      <w:r w:rsidRPr="00195150">
        <w:rPr>
          <w:rFonts w:ascii="Times New Roman" w:hAnsi="Times New Roman" w:cs="Times New Roman"/>
          <w:b/>
          <w:color w:val="FF0000"/>
          <w:sz w:val="32"/>
          <w:szCs w:val="32"/>
        </w:rPr>
        <w:t>Principes d’évaluation</w:t>
      </w:r>
      <w:r w:rsidRPr="000671F8">
        <w:rPr>
          <w:rFonts w:ascii="Times New Roman" w:hAnsi="Times New Roman" w:cs="Times New Roman"/>
          <w:b/>
        </w:rPr>
        <w:t xml:space="preserve"> : </w:t>
      </w:r>
      <w:r w:rsidRPr="00195150">
        <w:rPr>
          <w:rFonts w:ascii="Times New Roman" w:hAnsi="Times New Roman" w:cs="Times New Roman"/>
          <w:sz w:val="24"/>
          <w:szCs w:val="24"/>
        </w:rPr>
        <w:t>L’AFLP</w:t>
      </w:r>
      <w:r>
        <w:rPr>
          <w:rFonts w:ascii="Times New Roman" w:hAnsi="Times New Roman" w:cs="Times New Roman"/>
          <w:sz w:val="24"/>
          <w:szCs w:val="24"/>
        </w:rPr>
        <w:t xml:space="preserve"> </w:t>
      </w:r>
      <w:r w:rsidRPr="00195150">
        <w:rPr>
          <w:rFonts w:ascii="Times New Roman" w:hAnsi="Times New Roman" w:cs="Times New Roman"/>
          <w:sz w:val="24"/>
          <w:szCs w:val="24"/>
        </w:rPr>
        <w:t>3</w:t>
      </w:r>
      <w:r>
        <w:rPr>
          <w:rFonts w:ascii="Times New Roman" w:hAnsi="Times New Roman" w:cs="Times New Roman"/>
          <w:sz w:val="24"/>
          <w:szCs w:val="24"/>
        </w:rPr>
        <w:t xml:space="preserve"> et </w:t>
      </w:r>
      <w:r w:rsidRPr="00195150">
        <w:rPr>
          <w:rFonts w:ascii="Times New Roman" w:hAnsi="Times New Roman" w:cs="Times New Roman"/>
          <w:sz w:val="24"/>
          <w:szCs w:val="24"/>
        </w:rPr>
        <w:t>5</w:t>
      </w:r>
      <w:r>
        <w:rPr>
          <w:rFonts w:ascii="Times New Roman" w:hAnsi="Times New Roman" w:cs="Times New Roman"/>
          <w:sz w:val="24"/>
          <w:szCs w:val="24"/>
        </w:rPr>
        <w:t xml:space="preserve"> </w:t>
      </w:r>
      <w:r w:rsidRPr="00195150">
        <w:rPr>
          <w:rFonts w:ascii="Times New Roman" w:hAnsi="Times New Roman" w:cs="Times New Roman"/>
          <w:sz w:val="24"/>
          <w:szCs w:val="24"/>
        </w:rPr>
        <w:t>s’évaluent au fil des séquences d’enseignement et éventuellement le jour de l’épreuve.</w:t>
      </w:r>
      <w:r>
        <w:rPr>
          <w:rFonts w:ascii="Times New Roman" w:hAnsi="Times New Roman" w:cs="Times New Roman"/>
          <w:sz w:val="24"/>
          <w:szCs w:val="24"/>
        </w:rPr>
        <w:t xml:space="preserve"> </w:t>
      </w:r>
      <w:r w:rsidRPr="00195150">
        <w:rPr>
          <w:rFonts w:ascii="Times New Roman" w:eastAsia="Arial" w:hAnsi="Times New Roman" w:cs="Times New Roman"/>
          <w:sz w:val="24"/>
          <w:szCs w:val="24"/>
        </w:rPr>
        <w:t>Ils sont notés sur 8 points. La répartition des 8 points est au choix des élèves (avec un minimum de 2 points pour chacun des AFLP). Trois choix sont possibles : 4-4 / 6-2 / 2-6.</w:t>
      </w:r>
    </w:p>
    <w:p w:rsidR="004D7350" w:rsidRDefault="004D7350" w:rsidP="004D7350">
      <w:pPr>
        <w:rPr>
          <w:rFonts w:ascii="Times New Roman" w:eastAsia="Times New Roman" w:hAnsi="Times New Roman" w:cs="Times New Roman"/>
          <w:color w:val="0070C0"/>
          <w:lang w:eastAsia="fr-FR"/>
        </w:rPr>
      </w:pPr>
    </w:p>
    <w:p w:rsidR="00D201E4" w:rsidRDefault="00D201E4" w:rsidP="004D7350">
      <w:pPr>
        <w:rPr>
          <w:rFonts w:ascii="Times New Roman" w:eastAsia="Times New Roman" w:hAnsi="Times New Roman" w:cs="Times New Roman"/>
          <w:color w:val="0070C0"/>
          <w:lang w:eastAsia="fr-FR"/>
        </w:rPr>
      </w:pPr>
    </w:p>
    <w:p w:rsidR="005F6060" w:rsidRDefault="005F6060" w:rsidP="004D7350">
      <w:pPr>
        <w:rPr>
          <w:rFonts w:ascii="Times New Roman" w:eastAsia="Times New Roman" w:hAnsi="Times New Roman" w:cs="Times New Roman"/>
          <w:color w:val="0070C0"/>
          <w:lang w:eastAsia="fr-FR"/>
        </w:rPr>
      </w:pPr>
    </w:p>
    <w:p w:rsidR="005F6060" w:rsidRPr="00DC0F48" w:rsidRDefault="00CB7056" w:rsidP="004D7350">
      <w:pPr>
        <w:rPr>
          <w:rFonts w:ascii="Times New Roman" w:eastAsia="Times New Roman" w:hAnsi="Times New Roman" w:cs="Times New Roman"/>
          <w:color w:val="0070C0"/>
          <w:lang w:eastAsia="fr-FR"/>
        </w:rPr>
      </w:pPr>
      <w:r>
        <w:rPr>
          <w:rFonts w:ascii="Times New Roman" w:eastAsia="Times New Roman" w:hAnsi="Times New Roman" w:cs="Times New Roman"/>
          <w:noProof/>
          <w:color w:val="0070C0"/>
          <w:lang w:eastAsia="fr-FR"/>
        </w:rPr>
        <w:lastRenderedPageBreak/>
        <w:pict>
          <v:shape id="_x0000_s1026" type="#_x0000_t32" style="position:absolute;margin-left:463.9pt;margin-top:537.05pt;width:.05pt;height:.05pt;z-index:251658240" o:connectortype="straight">
            <v:stroke endarrow="block"/>
          </v:shape>
        </w:pict>
      </w:r>
    </w:p>
    <w:tbl>
      <w:tblPr>
        <w:tblStyle w:val="Grilledutableau"/>
        <w:tblW w:w="0" w:type="auto"/>
        <w:tblLook w:val="04A0"/>
      </w:tblPr>
      <w:tblGrid>
        <w:gridCol w:w="2828"/>
        <w:gridCol w:w="2829"/>
        <w:gridCol w:w="2829"/>
        <w:gridCol w:w="2829"/>
        <w:gridCol w:w="2829"/>
      </w:tblGrid>
      <w:tr w:rsidR="00A04CFB" w:rsidTr="00907354">
        <w:tc>
          <w:tcPr>
            <w:tcW w:w="2828" w:type="dxa"/>
          </w:tcPr>
          <w:p w:rsidR="00A04CFB" w:rsidRDefault="00A04CFB" w:rsidP="00A04CFB">
            <w:pPr>
              <w:jc w:val="center"/>
              <w:rPr>
                <w:sz w:val="24"/>
                <w:szCs w:val="24"/>
              </w:rPr>
            </w:pPr>
            <w:r w:rsidRPr="00D467C7">
              <w:rPr>
                <w:b/>
                <w:sz w:val="24"/>
                <w:szCs w:val="24"/>
              </w:rPr>
              <w:t>AFLP évalués</w:t>
            </w:r>
          </w:p>
        </w:tc>
        <w:tc>
          <w:tcPr>
            <w:tcW w:w="11316" w:type="dxa"/>
            <w:gridSpan w:val="4"/>
          </w:tcPr>
          <w:p w:rsidR="00A04CFB" w:rsidRDefault="00A04CFB" w:rsidP="00A04CFB">
            <w:pPr>
              <w:jc w:val="center"/>
              <w:rPr>
                <w:sz w:val="24"/>
                <w:szCs w:val="24"/>
              </w:rPr>
            </w:pPr>
            <w:r w:rsidRPr="00D467C7">
              <w:rPr>
                <w:b/>
                <w:sz w:val="24"/>
                <w:szCs w:val="24"/>
              </w:rPr>
              <w:t>Repères d’évaluation</w:t>
            </w:r>
          </w:p>
        </w:tc>
      </w:tr>
      <w:tr w:rsidR="00A04CFB" w:rsidTr="001768FC">
        <w:tc>
          <w:tcPr>
            <w:tcW w:w="2828" w:type="dxa"/>
            <w:vMerge w:val="restart"/>
          </w:tcPr>
          <w:p w:rsidR="00A04CFB" w:rsidRDefault="00A04CFB">
            <w:pPr>
              <w:rPr>
                <w:b/>
                <w:sz w:val="24"/>
                <w:szCs w:val="24"/>
              </w:rPr>
            </w:pPr>
            <w:r>
              <w:rPr>
                <w:b/>
                <w:sz w:val="24"/>
                <w:szCs w:val="24"/>
              </w:rPr>
              <w:t>AFLP3</w:t>
            </w:r>
          </w:p>
          <w:p w:rsidR="00A04CFB" w:rsidRPr="00A04CFB" w:rsidRDefault="00A04CFB" w:rsidP="00A04CFB">
            <w:pPr>
              <w:rPr>
                <w:sz w:val="24"/>
                <w:szCs w:val="24"/>
              </w:rPr>
            </w:pPr>
            <w:r>
              <w:rPr>
                <w:sz w:val="24"/>
                <w:szCs w:val="24"/>
              </w:rPr>
              <w:t xml:space="preserve">S’engager et persévérer seul ou à plusieurs dans des efforts répétés pour progresser dans une activité de performance </w:t>
            </w:r>
          </w:p>
        </w:tc>
        <w:tc>
          <w:tcPr>
            <w:tcW w:w="2829" w:type="dxa"/>
          </w:tcPr>
          <w:p w:rsidR="00A04CFB" w:rsidRPr="00A04CFB" w:rsidRDefault="00A04CFB" w:rsidP="00A04CFB">
            <w:pPr>
              <w:jc w:val="center"/>
              <w:rPr>
                <w:b/>
                <w:sz w:val="24"/>
                <w:szCs w:val="24"/>
              </w:rPr>
            </w:pPr>
            <w:r w:rsidRPr="00A04CFB">
              <w:rPr>
                <w:b/>
                <w:sz w:val="24"/>
                <w:szCs w:val="24"/>
              </w:rPr>
              <w:t>Degré 1</w:t>
            </w:r>
          </w:p>
        </w:tc>
        <w:tc>
          <w:tcPr>
            <w:tcW w:w="2829" w:type="dxa"/>
          </w:tcPr>
          <w:p w:rsidR="00A04CFB" w:rsidRDefault="00A04CFB" w:rsidP="00A04CFB">
            <w:pPr>
              <w:jc w:val="center"/>
              <w:rPr>
                <w:sz w:val="24"/>
                <w:szCs w:val="24"/>
              </w:rPr>
            </w:pPr>
            <w:r w:rsidRPr="00A04CFB">
              <w:rPr>
                <w:b/>
                <w:sz w:val="24"/>
                <w:szCs w:val="24"/>
              </w:rPr>
              <w:t xml:space="preserve">Degré </w:t>
            </w:r>
            <w:r>
              <w:rPr>
                <w:b/>
                <w:sz w:val="24"/>
                <w:szCs w:val="24"/>
              </w:rPr>
              <w:t>2</w:t>
            </w:r>
          </w:p>
        </w:tc>
        <w:tc>
          <w:tcPr>
            <w:tcW w:w="2829" w:type="dxa"/>
          </w:tcPr>
          <w:p w:rsidR="00A04CFB" w:rsidRDefault="00A04CFB" w:rsidP="00A04CFB">
            <w:pPr>
              <w:jc w:val="center"/>
              <w:rPr>
                <w:sz w:val="24"/>
                <w:szCs w:val="24"/>
              </w:rPr>
            </w:pPr>
            <w:r w:rsidRPr="00A04CFB">
              <w:rPr>
                <w:b/>
                <w:sz w:val="24"/>
                <w:szCs w:val="24"/>
              </w:rPr>
              <w:t xml:space="preserve">Degré </w:t>
            </w:r>
            <w:r>
              <w:rPr>
                <w:b/>
                <w:sz w:val="24"/>
                <w:szCs w:val="24"/>
              </w:rPr>
              <w:t>3</w:t>
            </w:r>
          </w:p>
        </w:tc>
        <w:tc>
          <w:tcPr>
            <w:tcW w:w="2829" w:type="dxa"/>
          </w:tcPr>
          <w:p w:rsidR="00A04CFB" w:rsidRDefault="00A04CFB" w:rsidP="00A04CFB">
            <w:pPr>
              <w:jc w:val="center"/>
              <w:rPr>
                <w:sz w:val="24"/>
                <w:szCs w:val="24"/>
              </w:rPr>
            </w:pPr>
            <w:r w:rsidRPr="00A04CFB">
              <w:rPr>
                <w:b/>
                <w:sz w:val="24"/>
                <w:szCs w:val="24"/>
              </w:rPr>
              <w:t xml:space="preserve">Degré </w:t>
            </w:r>
            <w:r>
              <w:rPr>
                <w:b/>
                <w:sz w:val="24"/>
                <w:szCs w:val="24"/>
              </w:rPr>
              <w:t>4</w:t>
            </w:r>
          </w:p>
        </w:tc>
      </w:tr>
      <w:tr w:rsidR="00A04CFB" w:rsidTr="001768FC">
        <w:tc>
          <w:tcPr>
            <w:tcW w:w="2828" w:type="dxa"/>
            <w:vMerge/>
          </w:tcPr>
          <w:p w:rsidR="00A04CFB" w:rsidRDefault="00A04CFB">
            <w:pPr>
              <w:rPr>
                <w:sz w:val="24"/>
                <w:szCs w:val="24"/>
              </w:rPr>
            </w:pPr>
          </w:p>
        </w:tc>
        <w:tc>
          <w:tcPr>
            <w:tcW w:w="2829" w:type="dxa"/>
          </w:tcPr>
          <w:p w:rsidR="00A04CFB" w:rsidRDefault="00A04CFB">
            <w:pPr>
              <w:rPr>
                <w:sz w:val="24"/>
                <w:szCs w:val="24"/>
              </w:rPr>
            </w:pPr>
            <w:r>
              <w:rPr>
                <w:sz w:val="24"/>
                <w:szCs w:val="24"/>
              </w:rPr>
              <w:t>Il s’engage trop superficiellement ou trop ponctuellement pour permettre les transformations attendues</w:t>
            </w:r>
          </w:p>
        </w:tc>
        <w:tc>
          <w:tcPr>
            <w:tcW w:w="2829" w:type="dxa"/>
          </w:tcPr>
          <w:p w:rsidR="00A04CFB" w:rsidRDefault="00A04CFB">
            <w:pPr>
              <w:rPr>
                <w:sz w:val="24"/>
                <w:szCs w:val="24"/>
              </w:rPr>
            </w:pPr>
            <w:r>
              <w:rPr>
                <w:sz w:val="24"/>
                <w:szCs w:val="24"/>
              </w:rPr>
              <w:t>I</w:t>
            </w:r>
            <w:r w:rsidR="0064225B">
              <w:rPr>
                <w:sz w:val="24"/>
                <w:szCs w:val="24"/>
              </w:rPr>
              <w:t>l</w:t>
            </w:r>
            <w:r>
              <w:rPr>
                <w:sz w:val="24"/>
                <w:szCs w:val="24"/>
              </w:rPr>
              <w:t xml:space="preserve"> s’engage dans les phases d’effort modéré mais abandonne face à un début de difficulté</w:t>
            </w:r>
          </w:p>
        </w:tc>
        <w:tc>
          <w:tcPr>
            <w:tcW w:w="2829" w:type="dxa"/>
          </w:tcPr>
          <w:p w:rsidR="00A04CFB" w:rsidRDefault="00A04CFB" w:rsidP="0064225B">
            <w:pPr>
              <w:rPr>
                <w:sz w:val="24"/>
                <w:szCs w:val="24"/>
              </w:rPr>
            </w:pPr>
            <w:r>
              <w:rPr>
                <w:sz w:val="24"/>
                <w:szCs w:val="24"/>
              </w:rPr>
              <w:t>I</w:t>
            </w:r>
            <w:r w:rsidR="0064225B">
              <w:rPr>
                <w:sz w:val="24"/>
                <w:szCs w:val="24"/>
              </w:rPr>
              <w:t>l maintient l’effort jusqu’au terme de l’épreuve et accepte régulièrement la répétition pour progresser notamment lorsqu’il perçoit des signes de réussite</w:t>
            </w:r>
          </w:p>
        </w:tc>
        <w:tc>
          <w:tcPr>
            <w:tcW w:w="2829" w:type="dxa"/>
          </w:tcPr>
          <w:p w:rsidR="00A04CFB" w:rsidRDefault="00AA33CC">
            <w:pPr>
              <w:rPr>
                <w:sz w:val="24"/>
                <w:szCs w:val="24"/>
              </w:rPr>
            </w:pPr>
            <w:r>
              <w:rPr>
                <w:sz w:val="24"/>
                <w:szCs w:val="24"/>
              </w:rPr>
              <w:t>Il maintient et prolonge l’effort. Il accepte systématiquement la répétition pour progresser.</w:t>
            </w:r>
          </w:p>
        </w:tc>
      </w:tr>
    </w:tbl>
    <w:p w:rsidR="00E0613A" w:rsidRDefault="00E0613A">
      <w:pPr>
        <w:rPr>
          <w:sz w:val="24"/>
          <w:szCs w:val="24"/>
        </w:rPr>
      </w:pPr>
    </w:p>
    <w:tbl>
      <w:tblPr>
        <w:tblStyle w:val="Grilledutableau"/>
        <w:tblW w:w="0" w:type="auto"/>
        <w:tblLook w:val="04A0"/>
      </w:tblPr>
      <w:tblGrid>
        <w:gridCol w:w="2828"/>
        <w:gridCol w:w="2829"/>
        <w:gridCol w:w="2829"/>
        <w:gridCol w:w="2829"/>
        <w:gridCol w:w="2829"/>
      </w:tblGrid>
      <w:tr w:rsidR="00A15E43" w:rsidTr="00E24A12">
        <w:tc>
          <w:tcPr>
            <w:tcW w:w="2828" w:type="dxa"/>
          </w:tcPr>
          <w:p w:rsidR="00A15E43" w:rsidRDefault="00A15E43" w:rsidP="00E24A12">
            <w:pPr>
              <w:jc w:val="center"/>
              <w:rPr>
                <w:sz w:val="24"/>
                <w:szCs w:val="24"/>
              </w:rPr>
            </w:pPr>
            <w:r w:rsidRPr="00D467C7">
              <w:rPr>
                <w:b/>
                <w:sz w:val="24"/>
                <w:szCs w:val="24"/>
              </w:rPr>
              <w:t>AFLP évalués</w:t>
            </w:r>
          </w:p>
        </w:tc>
        <w:tc>
          <w:tcPr>
            <w:tcW w:w="11316" w:type="dxa"/>
            <w:gridSpan w:val="4"/>
          </w:tcPr>
          <w:p w:rsidR="00A15E43" w:rsidRDefault="00A15E43" w:rsidP="00E24A12">
            <w:pPr>
              <w:jc w:val="center"/>
              <w:rPr>
                <w:sz w:val="24"/>
                <w:szCs w:val="24"/>
              </w:rPr>
            </w:pPr>
            <w:r w:rsidRPr="00D467C7">
              <w:rPr>
                <w:b/>
                <w:sz w:val="24"/>
                <w:szCs w:val="24"/>
              </w:rPr>
              <w:t>Repères d’évaluation</w:t>
            </w:r>
          </w:p>
        </w:tc>
      </w:tr>
      <w:tr w:rsidR="00A15E43" w:rsidTr="00E24A12">
        <w:tc>
          <w:tcPr>
            <w:tcW w:w="2828" w:type="dxa"/>
            <w:vMerge w:val="restart"/>
          </w:tcPr>
          <w:p w:rsidR="00A15E43" w:rsidRDefault="00A15E43" w:rsidP="00E24A12">
            <w:pPr>
              <w:rPr>
                <w:b/>
                <w:sz w:val="24"/>
                <w:szCs w:val="24"/>
              </w:rPr>
            </w:pPr>
            <w:r>
              <w:rPr>
                <w:b/>
                <w:sz w:val="24"/>
                <w:szCs w:val="24"/>
              </w:rPr>
              <w:t>AFLP5</w:t>
            </w:r>
          </w:p>
          <w:p w:rsidR="00A15E43" w:rsidRPr="00A04CFB" w:rsidRDefault="00A15E43" w:rsidP="00A15E43">
            <w:pPr>
              <w:rPr>
                <w:sz w:val="24"/>
                <w:szCs w:val="24"/>
              </w:rPr>
            </w:pPr>
            <w:r>
              <w:rPr>
                <w:sz w:val="24"/>
                <w:szCs w:val="24"/>
              </w:rPr>
              <w:t xml:space="preserve">Se préparer à un effort long ou intense pour être efficace dans la production d’une performance à une échéance donnée </w:t>
            </w:r>
          </w:p>
        </w:tc>
        <w:tc>
          <w:tcPr>
            <w:tcW w:w="2829" w:type="dxa"/>
          </w:tcPr>
          <w:p w:rsidR="00A15E43" w:rsidRPr="00A04CFB" w:rsidRDefault="00A15E43" w:rsidP="00E24A12">
            <w:pPr>
              <w:jc w:val="center"/>
              <w:rPr>
                <w:b/>
                <w:sz w:val="24"/>
                <w:szCs w:val="24"/>
              </w:rPr>
            </w:pPr>
            <w:r w:rsidRPr="00A04CFB">
              <w:rPr>
                <w:b/>
                <w:sz w:val="24"/>
                <w:szCs w:val="24"/>
              </w:rPr>
              <w:t>Degré 1</w:t>
            </w:r>
          </w:p>
        </w:tc>
        <w:tc>
          <w:tcPr>
            <w:tcW w:w="2829" w:type="dxa"/>
          </w:tcPr>
          <w:p w:rsidR="00A15E43" w:rsidRDefault="00A15E43" w:rsidP="00E24A12">
            <w:pPr>
              <w:jc w:val="center"/>
              <w:rPr>
                <w:sz w:val="24"/>
                <w:szCs w:val="24"/>
              </w:rPr>
            </w:pPr>
            <w:r w:rsidRPr="00A04CFB">
              <w:rPr>
                <w:b/>
                <w:sz w:val="24"/>
                <w:szCs w:val="24"/>
              </w:rPr>
              <w:t xml:space="preserve">Degré </w:t>
            </w:r>
            <w:r>
              <w:rPr>
                <w:b/>
                <w:sz w:val="24"/>
                <w:szCs w:val="24"/>
              </w:rPr>
              <w:t>2</w:t>
            </w:r>
          </w:p>
        </w:tc>
        <w:tc>
          <w:tcPr>
            <w:tcW w:w="2829" w:type="dxa"/>
          </w:tcPr>
          <w:p w:rsidR="00A15E43" w:rsidRDefault="00A15E43" w:rsidP="00E24A12">
            <w:pPr>
              <w:jc w:val="center"/>
              <w:rPr>
                <w:sz w:val="24"/>
                <w:szCs w:val="24"/>
              </w:rPr>
            </w:pPr>
            <w:r w:rsidRPr="00A04CFB">
              <w:rPr>
                <w:b/>
                <w:sz w:val="24"/>
                <w:szCs w:val="24"/>
              </w:rPr>
              <w:t xml:space="preserve">Degré </w:t>
            </w:r>
            <w:r>
              <w:rPr>
                <w:b/>
                <w:sz w:val="24"/>
                <w:szCs w:val="24"/>
              </w:rPr>
              <w:t>3</w:t>
            </w:r>
          </w:p>
        </w:tc>
        <w:tc>
          <w:tcPr>
            <w:tcW w:w="2829" w:type="dxa"/>
          </w:tcPr>
          <w:p w:rsidR="00A15E43" w:rsidRDefault="00A15E43" w:rsidP="00E24A12">
            <w:pPr>
              <w:jc w:val="center"/>
              <w:rPr>
                <w:sz w:val="24"/>
                <w:szCs w:val="24"/>
              </w:rPr>
            </w:pPr>
            <w:r w:rsidRPr="00A04CFB">
              <w:rPr>
                <w:b/>
                <w:sz w:val="24"/>
                <w:szCs w:val="24"/>
              </w:rPr>
              <w:t xml:space="preserve">Degré </w:t>
            </w:r>
            <w:r>
              <w:rPr>
                <w:b/>
                <w:sz w:val="24"/>
                <w:szCs w:val="24"/>
              </w:rPr>
              <w:t>4</w:t>
            </w:r>
          </w:p>
        </w:tc>
      </w:tr>
      <w:tr w:rsidR="00A15E43" w:rsidTr="00E24A12">
        <w:tc>
          <w:tcPr>
            <w:tcW w:w="2828" w:type="dxa"/>
            <w:vMerge/>
          </w:tcPr>
          <w:p w:rsidR="00A15E43" w:rsidRDefault="00A15E43" w:rsidP="00E24A12">
            <w:pPr>
              <w:rPr>
                <w:sz w:val="24"/>
                <w:szCs w:val="24"/>
              </w:rPr>
            </w:pPr>
          </w:p>
        </w:tc>
        <w:tc>
          <w:tcPr>
            <w:tcW w:w="2829" w:type="dxa"/>
          </w:tcPr>
          <w:p w:rsidR="00A15E43" w:rsidRDefault="00A15E43" w:rsidP="00CF0E26">
            <w:pPr>
              <w:rPr>
                <w:sz w:val="24"/>
                <w:szCs w:val="24"/>
              </w:rPr>
            </w:pPr>
            <w:r>
              <w:rPr>
                <w:sz w:val="24"/>
                <w:szCs w:val="24"/>
              </w:rPr>
              <w:t xml:space="preserve">Il </w:t>
            </w:r>
            <w:r w:rsidR="00CF0E26">
              <w:rPr>
                <w:sz w:val="24"/>
                <w:szCs w:val="24"/>
              </w:rPr>
              <w:t>ébauche un échauffement sans effets réels</w:t>
            </w:r>
          </w:p>
        </w:tc>
        <w:tc>
          <w:tcPr>
            <w:tcW w:w="2829" w:type="dxa"/>
          </w:tcPr>
          <w:p w:rsidR="00A15E43" w:rsidRDefault="00A15E43" w:rsidP="00CF0E26">
            <w:pPr>
              <w:rPr>
                <w:sz w:val="24"/>
                <w:szCs w:val="24"/>
              </w:rPr>
            </w:pPr>
            <w:r>
              <w:rPr>
                <w:sz w:val="24"/>
                <w:szCs w:val="24"/>
              </w:rPr>
              <w:t xml:space="preserve">Il </w:t>
            </w:r>
            <w:r w:rsidR="00CF0E26">
              <w:rPr>
                <w:sz w:val="24"/>
                <w:szCs w:val="24"/>
              </w:rPr>
              <w:t>produit un échauffement global et rapide ou a besoin d’un guidage régulier de l’enseignant</w:t>
            </w:r>
          </w:p>
        </w:tc>
        <w:tc>
          <w:tcPr>
            <w:tcW w:w="2829" w:type="dxa"/>
          </w:tcPr>
          <w:p w:rsidR="00A15E43" w:rsidRDefault="00A15E43" w:rsidP="00CF0E26">
            <w:pPr>
              <w:rPr>
                <w:sz w:val="24"/>
                <w:szCs w:val="24"/>
              </w:rPr>
            </w:pPr>
            <w:r>
              <w:rPr>
                <w:sz w:val="24"/>
                <w:szCs w:val="24"/>
              </w:rPr>
              <w:t xml:space="preserve">Il </w:t>
            </w:r>
            <w:r w:rsidR="00CF0E26">
              <w:rPr>
                <w:sz w:val="24"/>
                <w:szCs w:val="24"/>
              </w:rPr>
              <w:t>structure sa préparation en différentes étapes avec un guidage ponctuel de l’enseignant</w:t>
            </w:r>
          </w:p>
        </w:tc>
        <w:tc>
          <w:tcPr>
            <w:tcW w:w="2829" w:type="dxa"/>
          </w:tcPr>
          <w:p w:rsidR="00A15E43" w:rsidRDefault="00246258" w:rsidP="00246258">
            <w:pPr>
              <w:rPr>
                <w:sz w:val="24"/>
                <w:szCs w:val="24"/>
              </w:rPr>
            </w:pPr>
            <w:r>
              <w:rPr>
                <w:sz w:val="24"/>
                <w:szCs w:val="24"/>
              </w:rPr>
              <w:t>Il structure sa préparation en différentes étapes suffisamment longues et efficaces sans guidage de l’enseignant</w:t>
            </w:r>
          </w:p>
        </w:tc>
      </w:tr>
    </w:tbl>
    <w:p w:rsidR="00A15E43" w:rsidRDefault="00A15E43" w:rsidP="00A15E43">
      <w:pPr>
        <w:rPr>
          <w:sz w:val="24"/>
          <w:szCs w:val="24"/>
        </w:rPr>
      </w:pPr>
    </w:p>
    <w:p w:rsidR="001768FC" w:rsidRDefault="001768FC">
      <w:pPr>
        <w:rPr>
          <w:sz w:val="24"/>
          <w:szCs w:val="24"/>
        </w:rPr>
      </w:pPr>
    </w:p>
    <w:p w:rsidR="00A15E43" w:rsidRPr="00186445" w:rsidRDefault="00A15E43">
      <w:pPr>
        <w:rPr>
          <w:sz w:val="24"/>
          <w:szCs w:val="24"/>
        </w:rPr>
      </w:pPr>
    </w:p>
    <w:sectPr w:rsidR="00A15E43" w:rsidRPr="00186445" w:rsidSect="00632B7E">
      <w:pgSz w:w="16838" w:h="11906" w:orient="landscape"/>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57645"/>
    <w:multiLevelType w:val="hybridMultilevel"/>
    <w:tmpl w:val="4BFC58B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0F0F3C"/>
    <w:rsid w:val="00004199"/>
    <w:rsid w:val="000579EE"/>
    <w:rsid w:val="00083F6C"/>
    <w:rsid w:val="000933DB"/>
    <w:rsid w:val="000D7910"/>
    <w:rsid w:val="000F0F3C"/>
    <w:rsid w:val="0010074B"/>
    <w:rsid w:val="001009AE"/>
    <w:rsid w:val="00110524"/>
    <w:rsid w:val="00133A0E"/>
    <w:rsid w:val="00163000"/>
    <w:rsid w:val="001768FC"/>
    <w:rsid w:val="00183EA6"/>
    <w:rsid w:val="00186445"/>
    <w:rsid w:val="00195150"/>
    <w:rsid w:val="001C218A"/>
    <w:rsid w:val="001E1F4E"/>
    <w:rsid w:val="00246258"/>
    <w:rsid w:val="00266C1F"/>
    <w:rsid w:val="00284EA2"/>
    <w:rsid w:val="00326A53"/>
    <w:rsid w:val="00397BC9"/>
    <w:rsid w:val="003C15B8"/>
    <w:rsid w:val="00417092"/>
    <w:rsid w:val="004337C1"/>
    <w:rsid w:val="0046604F"/>
    <w:rsid w:val="004708E1"/>
    <w:rsid w:val="00470D76"/>
    <w:rsid w:val="0047140C"/>
    <w:rsid w:val="004D4AF2"/>
    <w:rsid w:val="004D7350"/>
    <w:rsid w:val="00525F6A"/>
    <w:rsid w:val="00531303"/>
    <w:rsid w:val="005C3BB1"/>
    <w:rsid w:val="005F2B4D"/>
    <w:rsid w:val="005F6060"/>
    <w:rsid w:val="0062098C"/>
    <w:rsid w:val="00632B7E"/>
    <w:rsid w:val="00636D56"/>
    <w:rsid w:val="0064225B"/>
    <w:rsid w:val="006D3DC1"/>
    <w:rsid w:val="00761F15"/>
    <w:rsid w:val="007A37B9"/>
    <w:rsid w:val="007E13EC"/>
    <w:rsid w:val="00830274"/>
    <w:rsid w:val="008A07A5"/>
    <w:rsid w:val="008E0B24"/>
    <w:rsid w:val="008F6B40"/>
    <w:rsid w:val="0096118C"/>
    <w:rsid w:val="00985691"/>
    <w:rsid w:val="00986516"/>
    <w:rsid w:val="00997E2D"/>
    <w:rsid w:val="009C7B33"/>
    <w:rsid w:val="009D48C0"/>
    <w:rsid w:val="009E6CFD"/>
    <w:rsid w:val="00A01EC0"/>
    <w:rsid w:val="00A04CFB"/>
    <w:rsid w:val="00A15E43"/>
    <w:rsid w:val="00AA33CC"/>
    <w:rsid w:val="00B16843"/>
    <w:rsid w:val="00B31459"/>
    <w:rsid w:val="00B428F8"/>
    <w:rsid w:val="00B5117E"/>
    <w:rsid w:val="00B95AFE"/>
    <w:rsid w:val="00BF2115"/>
    <w:rsid w:val="00C42482"/>
    <w:rsid w:val="00CB7056"/>
    <w:rsid w:val="00CD0486"/>
    <w:rsid w:val="00CF0E26"/>
    <w:rsid w:val="00CF24D7"/>
    <w:rsid w:val="00CF4C5F"/>
    <w:rsid w:val="00D201E4"/>
    <w:rsid w:val="00D33A7C"/>
    <w:rsid w:val="00D467C7"/>
    <w:rsid w:val="00D92F2E"/>
    <w:rsid w:val="00DB7544"/>
    <w:rsid w:val="00DD7B85"/>
    <w:rsid w:val="00DE4A1A"/>
    <w:rsid w:val="00E0613A"/>
    <w:rsid w:val="00E26E6A"/>
    <w:rsid w:val="00E462ED"/>
    <w:rsid w:val="00E87D15"/>
    <w:rsid w:val="00F065E7"/>
    <w:rsid w:val="00F221BF"/>
    <w:rsid w:val="00F84DA1"/>
    <w:rsid w:val="00FA2AE6"/>
    <w:rsid w:val="00FD176A"/>
    <w:rsid w:val="00FD58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0070c0"/>
    </o:shapedefaults>
    <o:shapelayout v:ext="edit">
      <o:idmap v:ext="edit" data="1"/>
      <o:rules v:ext="edit">
        <o:r id="V:Rule2" type="connector" idref="#_x0000_s1026"/>
        <o:r id="V:Rule4" type="connector" idref="#_x0000_s1027"/>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2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32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B7E"/>
    <w:rPr>
      <w:rFonts w:ascii="Tahoma" w:hAnsi="Tahoma" w:cs="Tahoma"/>
      <w:sz w:val="16"/>
      <w:szCs w:val="16"/>
    </w:rPr>
  </w:style>
  <w:style w:type="paragraph" w:styleId="NormalWeb">
    <w:name w:val="Normal (Web)"/>
    <w:basedOn w:val="Normal"/>
    <w:uiPriority w:val="99"/>
    <w:unhideWhenUsed/>
    <w:rsid w:val="004708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TABLEAU%20DE%20BORD%20DU%20COUP%20DE%20POUCE%20CLE%202016-2017A4%20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TABLEAU DE BORD DU COUP DE POUCE CLE 2016-2017A4 modele</Template>
  <TotalTime>243</TotalTime>
  <Pages>3</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75</cp:revision>
  <dcterms:created xsi:type="dcterms:W3CDTF">2018-04-22T18:45:00Z</dcterms:created>
  <dcterms:modified xsi:type="dcterms:W3CDTF">2020-10-31T19:19:00Z</dcterms:modified>
</cp:coreProperties>
</file>