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1109" w14:textId="77777777" w:rsidR="00695EC4" w:rsidRPr="00AC65DA" w:rsidRDefault="00695EC4" w:rsidP="00695EC4">
      <w:pPr>
        <w:spacing w:after="0" w:line="240" w:lineRule="auto"/>
        <w:jc w:val="center"/>
        <w:rPr>
          <w:b/>
          <w:sz w:val="28"/>
          <w:szCs w:val="28"/>
        </w:rPr>
      </w:pPr>
      <w:r w:rsidRPr="00AC65DA">
        <w:rPr>
          <w:b/>
          <w:sz w:val="28"/>
          <w:szCs w:val="28"/>
        </w:rPr>
        <w:t>En guise de cauchemar</w:t>
      </w:r>
    </w:p>
    <w:p w14:paraId="4B77620E" w14:textId="77777777" w:rsidR="00695EC4" w:rsidRPr="0019454C" w:rsidRDefault="00695EC4" w:rsidP="00695EC4">
      <w:pPr>
        <w:spacing w:after="0" w:line="240" w:lineRule="auto"/>
        <w:rPr>
          <w:b/>
        </w:rPr>
      </w:pPr>
    </w:p>
    <w:p w14:paraId="3DF9A07B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L’insurrection végétale</w:t>
      </w:r>
    </w:p>
    <w:p w14:paraId="2C8E7004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avec</w:t>
      </w:r>
      <w:proofErr w:type="gramEnd"/>
      <w:r w:rsidRPr="00A7199D">
        <w:rPr>
          <w:sz w:val="24"/>
          <w:szCs w:val="24"/>
        </w:rPr>
        <w:t xml:space="preserve"> la sève</w:t>
      </w:r>
    </w:p>
    <w:p w14:paraId="6F6C216B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montait</w:t>
      </w:r>
      <w:proofErr w:type="gramEnd"/>
      <w:r w:rsidRPr="00A7199D">
        <w:rPr>
          <w:sz w:val="24"/>
          <w:szCs w:val="24"/>
        </w:rPr>
        <w:t xml:space="preserve"> de la berge</w:t>
      </w:r>
    </w:p>
    <w:p w14:paraId="224AE927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et</w:t>
      </w:r>
      <w:proofErr w:type="gramEnd"/>
      <w:r w:rsidRPr="00A7199D">
        <w:rPr>
          <w:sz w:val="24"/>
          <w:szCs w:val="24"/>
        </w:rPr>
        <w:t xml:space="preserve"> coupait le passage</w:t>
      </w:r>
    </w:p>
    <w:p w14:paraId="2EDF4A92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sur</w:t>
      </w:r>
      <w:proofErr w:type="gramEnd"/>
      <w:r w:rsidRPr="00A7199D">
        <w:rPr>
          <w:sz w:val="24"/>
          <w:szCs w:val="24"/>
        </w:rPr>
        <w:t xml:space="preserve"> un pont</w:t>
      </w:r>
    </w:p>
    <w:p w14:paraId="473C8EDE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qui</w:t>
      </w:r>
      <w:proofErr w:type="gramEnd"/>
      <w:r w:rsidRPr="00A7199D">
        <w:rPr>
          <w:sz w:val="24"/>
          <w:szCs w:val="24"/>
        </w:rPr>
        <w:t xml:space="preserve"> hurlait</w:t>
      </w:r>
    </w:p>
    <w:p w14:paraId="7941AD97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dans</w:t>
      </w:r>
      <w:proofErr w:type="gramEnd"/>
      <w:r w:rsidRPr="00A7199D">
        <w:rPr>
          <w:sz w:val="24"/>
          <w:szCs w:val="24"/>
        </w:rPr>
        <w:t xml:space="preserve"> ses parapets étrangleurs</w:t>
      </w:r>
    </w:p>
    <w:p w14:paraId="67AD7CFA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05A07E3B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Les convulsions des manguiers</w:t>
      </w:r>
    </w:p>
    <w:p w14:paraId="79175720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mettaient</w:t>
      </w:r>
      <w:proofErr w:type="gramEnd"/>
      <w:r w:rsidRPr="00A7199D">
        <w:rPr>
          <w:sz w:val="24"/>
          <w:szCs w:val="24"/>
        </w:rPr>
        <w:t xml:space="preserve"> en fuite</w:t>
      </w:r>
    </w:p>
    <w:p w14:paraId="0F766196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les</w:t>
      </w:r>
      <w:proofErr w:type="gramEnd"/>
      <w:r w:rsidRPr="00A7199D">
        <w:rPr>
          <w:sz w:val="24"/>
          <w:szCs w:val="24"/>
        </w:rPr>
        <w:t xml:space="preserve"> trigonocéphales</w:t>
      </w:r>
    </w:p>
    <w:p w14:paraId="4B8A6DD1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18A3B8DB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Sur un aboiement</w:t>
      </w:r>
    </w:p>
    <w:p w14:paraId="5BF75970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de</w:t>
      </w:r>
      <w:proofErr w:type="gramEnd"/>
      <w:r w:rsidRPr="00A7199D">
        <w:rPr>
          <w:sz w:val="24"/>
          <w:szCs w:val="24"/>
        </w:rPr>
        <w:t xml:space="preserve"> cyclone</w:t>
      </w:r>
    </w:p>
    <w:p w14:paraId="3B2EFA26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les</w:t>
      </w:r>
      <w:proofErr w:type="gramEnd"/>
      <w:r w:rsidRPr="00A7199D">
        <w:rPr>
          <w:sz w:val="24"/>
          <w:szCs w:val="24"/>
        </w:rPr>
        <w:t xml:space="preserve"> spasmes du feuillage</w:t>
      </w:r>
    </w:p>
    <w:p w14:paraId="143F6331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gagnaient</w:t>
      </w:r>
      <w:proofErr w:type="gramEnd"/>
    </w:p>
    <w:p w14:paraId="5ECD0B0B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plus</w:t>
      </w:r>
      <w:proofErr w:type="gramEnd"/>
      <w:r w:rsidRPr="00A7199D">
        <w:rPr>
          <w:sz w:val="24"/>
          <w:szCs w:val="24"/>
        </w:rPr>
        <w:t xml:space="preserve"> rapides que feux de brousse</w:t>
      </w:r>
    </w:p>
    <w:p w14:paraId="7B2D8055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1BA126D4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J’échappai de justesse</w:t>
      </w:r>
    </w:p>
    <w:p w14:paraId="105B66DD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aux</w:t>
      </w:r>
      <w:proofErr w:type="gramEnd"/>
      <w:r w:rsidRPr="00A7199D">
        <w:rPr>
          <w:sz w:val="24"/>
          <w:szCs w:val="24"/>
        </w:rPr>
        <w:t xml:space="preserve"> tentacules</w:t>
      </w:r>
    </w:p>
    <w:p w14:paraId="1D85E994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d’une</w:t>
      </w:r>
      <w:proofErr w:type="gramEnd"/>
      <w:r w:rsidRPr="00A7199D">
        <w:rPr>
          <w:sz w:val="24"/>
          <w:szCs w:val="24"/>
        </w:rPr>
        <w:t xml:space="preserve"> liane</w:t>
      </w:r>
    </w:p>
    <w:p w14:paraId="355E9C92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qui</w:t>
      </w:r>
      <w:proofErr w:type="gramEnd"/>
      <w:r w:rsidRPr="00A7199D">
        <w:rPr>
          <w:sz w:val="24"/>
          <w:szCs w:val="24"/>
        </w:rPr>
        <w:t xml:space="preserve"> soufflait</w:t>
      </w:r>
    </w:p>
    <w:p w14:paraId="09A963A9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comme</w:t>
      </w:r>
      <w:proofErr w:type="gramEnd"/>
      <w:r w:rsidRPr="00A7199D">
        <w:rPr>
          <w:sz w:val="24"/>
          <w:szCs w:val="24"/>
        </w:rPr>
        <w:t xml:space="preserve"> un gouffre</w:t>
      </w:r>
    </w:p>
    <w:p w14:paraId="4260FCF9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1DD5A73D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Un datura</w:t>
      </w:r>
    </w:p>
    <w:p w14:paraId="287D8D47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me</w:t>
      </w:r>
      <w:proofErr w:type="gramEnd"/>
      <w:r w:rsidRPr="00A7199D">
        <w:rPr>
          <w:sz w:val="24"/>
          <w:szCs w:val="24"/>
        </w:rPr>
        <w:t xml:space="preserve"> reconnut</w:t>
      </w:r>
    </w:p>
    <w:p w14:paraId="73A1A685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sans</w:t>
      </w:r>
      <w:proofErr w:type="gramEnd"/>
      <w:r w:rsidRPr="00A7199D">
        <w:rPr>
          <w:sz w:val="24"/>
          <w:szCs w:val="24"/>
        </w:rPr>
        <w:t xml:space="preserve"> doute</w:t>
      </w:r>
    </w:p>
    <w:p w14:paraId="1B7E3255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qui</w:t>
      </w:r>
      <w:proofErr w:type="gramEnd"/>
      <w:r w:rsidRPr="00A7199D">
        <w:rPr>
          <w:sz w:val="24"/>
          <w:szCs w:val="24"/>
        </w:rPr>
        <w:t xml:space="preserve"> se mit à carillonner</w:t>
      </w:r>
    </w:p>
    <w:p w14:paraId="535D9DA7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de</w:t>
      </w:r>
      <w:proofErr w:type="gramEnd"/>
      <w:r w:rsidRPr="00A7199D">
        <w:rPr>
          <w:sz w:val="24"/>
          <w:szCs w:val="24"/>
        </w:rPr>
        <w:t xml:space="preserve"> toutes ses cloches empoisonnées</w:t>
      </w:r>
    </w:p>
    <w:p w14:paraId="4975E10A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4A472083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Longtemps après l’alarme</w:t>
      </w:r>
    </w:p>
    <w:p w14:paraId="25B7204D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mon</w:t>
      </w:r>
      <w:proofErr w:type="gramEnd"/>
      <w:r w:rsidRPr="00A7199D">
        <w:rPr>
          <w:sz w:val="24"/>
          <w:szCs w:val="24"/>
        </w:rPr>
        <w:t xml:space="preserve"> cœur</w:t>
      </w:r>
    </w:p>
    <w:p w14:paraId="7D5EF439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cheval</w:t>
      </w:r>
      <w:proofErr w:type="gramEnd"/>
      <w:r w:rsidRPr="00A7199D">
        <w:rPr>
          <w:sz w:val="24"/>
          <w:szCs w:val="24"/>
        </w:rPr>
        <w:t xml:space="preserve"> épouvanté</w:t>
      </w:r>
    </w:p>
    <w:p w14:paraId="3ECC2F22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battait</w:t>
      </w:r>
      <w:proofErr w:type="gramEnd"/>
      <w:r w:rsidRPr="00A7199D">
        <w:rPr>
          <w:sz w:val="24"/>
          <w:szCs w:val="24"/>
        </w:rPr>
        <w:t xml:space="preserve"> encoure</w:t>
      </w:r>
    </w:p>
    <w:p w14:paraId="3A391214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à</w:t>
      </w:r>
      <w:proofErr w:type="gramEnd"/>
      <w:r w:rsidRPr="00A7199D">
        <w:rPr>
          <w:sz w:val="24"/>
          <w:szCs w:val="24"/>
        </w:rPr>
        <w:t xml:space="preserve"> la puissance</w:t>
      </w:r>
    </w:p>
    <w:p w14:paraId="3A77643B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des</w:t>
      </w:r>
      <w:proofErr w:type="gramEnd"/>
      <w:r w:rsidRPr="00A7199D">
        <w:rPr>
          <w:sz w:val="24"/>
          <w:szCs w:val="24"/>
        </w:rPr>
        <w:t xml:space="preserve"> quatre fers</w:t>
      </w:r>
    </w:p>
    <w:p w14:paraId="114CF28B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5001806F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Puisque l’enquête</w:t>
      </w:r>
    </w:p>
    <w:p w14:paraId="64A8F62B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ne</w:t>
      </w:r>
      <w:proofErr w:type="gramEnd"/>
      <w:r w:rsidRPr="00A7199D">
        <w:rPr>
          <w:sz w:val="24"/>
          <w:szCs w:val="24"/>
        </w:rPr>
        <w:t xml:space="preserve"> disait pas</w:t>
      </w:r>
    </w:p>
    <w:p w14:paraId="40F8B347" w14:textId="77777777" w:rsidR="00695EC4" w:rsidRPr="00A7199D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ce</w:t>
      </w:r>
      <w:proofErr w:type="gramEnd"/>
      <w:r w:rsidRPr="00A7199D">
        <w:rPr>
          <w:sz w:val="24"/>
          <w:szCs w:val="24"/>
        </w:rPr>
        <w:t xml:space="preserve"> qui pourrait se passer</w:t>
      </w:r>
    </w:p>
    <w:p w14:paraId="2002749A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ensuite</w:t>
      </w:r>
      <w:proofErr w:type="gramEnd"/>
    </w:p>
    <w:p w14:paraId="193FE834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43BBC578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on</w:t>
      </w:r>
      <w:proofErr w:type="gramEnd"/>
      <w:r w:rsidRPr="00A7199D">
        <w:rPr>
          <w:sz w:val="24"/>
          <w:szCs w:val="24"/>
        </w:rPr>
        <w:t xml:space="preserve"> écrivit</w:t>
      </w:r>
    </w:p>
    <w:p w14:paraId="15935760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508BBBFD" w14:textId="77777777" w:rsidR="00695EC4" w:rsidRDefault="00695EC4" w:rsidP="00695EC4">
      <w:pPr>
        <w:spacing w:after="0"/>
        <w:jc w:val="center"/>
        <w:rPr>
          <w:sz w:val="24"/>
          <w:szCs w:val="24"/>
        </w:rPr>
      </w:pPr>
      <w:proofErr w:type="gramStart"/>
      <w:r w:rsidRPr="00A7199D">
        <w:rPr>
          <w:sz w:val="24"/>
          <w:szCs w:val="24"/>
        </w:rPr>
        <w:t>que</w:t>
      </w:r>
      <w:proofErr w:type="gramEnd"/>
      <w:r w:rsidRPr="00A7199D">
        <w:rPr>
          <w:sz w:val="24"/>
          <w:szCs w:val="24"/>
        </w:rPr>
        <w:t xml:space="preserve"> c’était un cauchemar</w:t>
      </w:r>
    </w:p>
    <w:p w14:paraId="1BB7C901" w14:textId="77777777" w:rsidR="00695EC4" w:rsidRPr="00B055D2" w:rsidRDefault="00695EC4" w:rsidP="00695EC4">
      <w:pPr>
        <w:spacing w:after="0"/>
        <w:jc w:val="center"/>
        <w:rPr>
          <w:sz w:val="20"/>
          <w:szCs w:val="20"/>
        </w:rPr>
      </w:pPr>
    </w:p>
    <w:p w14:paraId="74A6FB02" w14:textId="77777777" w:rsidR="00695EC4" w:rsidRPr="00B055D2" w:rsidRDefault="00695EC4" w:rsidP="00695EC4">
      <w:pPr>
        <w:spacing w:after="0"/>
        <w:ind w:left="2124" w:firstLine="708"/>
        <w:jc w:val="center"/>
        <w:rPr>
          <w:sz w:val="24"/>
          <w:szCs w:val="24"/>
        </w:rPr>
      </w:pPr>
      <w:r w:rsidRPr="00A7199D">
        <w:rPr>
          <w:sz w:val="24"/>
          <w:szCs w:val="24"/>
        </w:rPr>
        <w:t>Et je signai</w:t>
      </w:r>
      <w:r>
        <w:rPr>
          <w:sz w:val="24"/>
          <w:szCs w:val="24"/>
        </w:rPr>
        <w:t xml:space="preserve">                       </w:t>
      </w:r>
      <w:r w:rsidRPr="00A7199D">
        <w:rPr>
          <w:b/>
          <w:bCs/>
          <w:sz w:val="24"/>
          <w:szCs w:val="24"/>
        </w:rPr>
        <w:t>Joseph Z</w:t>
      </w:r>
      <w:r>
        <w:rPr>
          <w:b/>
          <w:bCs/>
          <w:sz w:val="24"/>
          <w:szCs w:val="24"/>
        </w:rPr>
        <w:t>OBEL</w:t>
      </w:r>
    </w:p>
    <w:p w14:paraId="44F87F27" w14:textId="77777777" w:rsidR="00695EC4" w:rsidRDefault="00695EC4" w:rsidP="00695EC4">
      <w:pPr>
        <w:spacing w:after="0"/>
        <w:ind w:left="5664"/>
        <w:rPr>
          <w:b/>
          <w:bCs/>
          <w:sz w:val="24"/>
          <w:szCs w:val="24"/>
        </w:rPr>
      </w:pPr>
      <w:r w:rsidRPr="00A7199D">
        <w:rPr>
          <w:b/>
          <w:bCs/>
          <w:sz w:val="24"/>
          <w:szCs w:val="24"/>
        </w:rPr>
        <w:t>(Extrait de l’ouvrage : D’amour et de silence)</w:t>
      </w:r>
    </w:p>
    <w:p w14:paraId="77FCD81A" w14:textId="77777777" w:rsidR="00695EC4" w:rsidRDefault="00695EC4"/>
    <w:sectPr w:rsidR="00695EC4" w:rsidSect="00695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C4"/>
    <w:rsid w:val="006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324"/>
  <w15:chartTrackingRefBased/>
  <w15:docId w15:val="{2D7C8D69-766E-4F70-8332-46A579F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2023-11-20T15:52:00Z</dcterms:created>
  <dcterms:modified xsi:type="dcterms:W3CDTF">2023-11-20T15:53:00Z</dcterms:modified>
</cp:coreProperties>
</file>