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5AB" w:rsidRDefault="00CB55AB" w:rsidP="0077178C">
      <w:pPr>
        <w:spacing w:line="280" w:lineRule="exact"/>
        <w:jc w:val="both"/>
        <w:rPr>
          <w:rFonts w:ascii="Arial" w:hAnsi="Arial" w:cs="Arial"/>
          <w:sz w:val="20"/>
        </w:rPr>
      </w:pPr>
    </w:p>
    <w:p w:rsidR="00CB55AB" w:rsidRPr="00877476" w:rsidRDefault="00644909" w:rsidP="005C431A">
      <w:pPr>
        <w:spacing w:line="280" w:lineRule="exact"/>
        <w:jc w:val="center"/>
        <w:rPr>
          <w:rFonts w:asciiTheme="minorHAnsi" w:hAnsiTheme="minorHAnsi" w:cstheme="minorHAnsi"/>
          <w:b/>
          <w:sz w:val="36"/>
          <w:szCs w:val="36"/>
        </w:rPr>
      </w:pPr>
      <w:r w:rsidRPr="00644909">
        <w:rPr>
          <w:rFonts w:asciiTheme="minorHAnsi" w:hAnsiTheme="minorHAnsi" w:cstheme="minorHAnsi"/>
          <w:b/>
          <w:sz w:val="36"/>
          <w:szCs w:val="36"/>
        </w:rPr>
        <w:t>Les autorisations d’absences</w:t>
      </w:r>
    </w:p>
    <w:p w:rsidR="00CB55AB" w:rsidRDefault="00CB55AB" w:rsidP="00644909">
      <w:pPr>
        <w:spacing w:line="280" w:lineRule="exact"/>
        <w:ind w:left="-2552"/>
        <w:jc w:val="both"/>
        <w:rPr>
          <w:rFonts w:ascii="Arial" w:hAnsi="Arial" w:cs="Arial"/>
          <w:sz w:val="20"/>
        </w:rPr>
      </w:pPr>
    </w:p>
    <w:p w:rsidR="00CB55AB" w:rsidRDefault="00CB55AB" w:rsidP="00644909">
      <w:pPr>
        <w:spacing w:line="280" w:lineRule="exact"/>
        <w:ind w:left="-2552"/>
        <w:jc w:val="both"/>
        <w:rPr>
          <w:rFonts w:ascii="Arial" w:hAnsi="Arial" w:cs="Arial"/>
          <w:sz w:val="20"/>
        </w:rPr>
      </w:pPr>
    </w:p>
    <w:tbl>
      <w:tblPr>
        <w:tblStyle w:val="TableGrid"/>
        <w:tblW w:w="10773" w:type="dxa"/>
        <w:tblInd w:w="-2273" w:type="dxa"/>
        <w:tblCellMar>
          <w:top w:w="17" w:type="dxa"/>
          <w:left w:w="108" w:type="dxa"/>
          <w:right w:w="63" w:type="dxa"/>
        </w:tblCellMar>
        <w:tblLook w:val="04A0" w:firstRow="1" w:lastRow="0" w:firstColumn="1" w:lastColumn="0" w:noHBand="0" w:noVBand="1"/>
      </w:tblPr>
      <w:tblGrid>
        <w:gridCol w:w="1577"/>
        <w:gridCol w:w="253"/>
        <w:gridCol w:w="4340"/>
        <w:gridCol w:w="104"/>
        <w:gridCol w:w="2515"/>
        <w:gridCol w:w="30"/>
        <w:gridCol w:w="1954"/>
      </w:tblGrid>
      <w:tr w:rsidR="00644909" w:rsidTr="00644909">
        <w:trPr>
          <w:trHeight w:val="562"/>
        </w:trPr>
        <w:tc>
          <w:tcPr>
            <w:tcW w:w="1577" w:type="dxa"/>
            <w:tcBorders>
              <w:top w:val="single" w:sz="4" w:space="0" w:color="000000"/>
              <w:left w:val="single" w:sz="4" w:space="0" w:color="000000"/>
              <w:bottom w:val="single" w:sz="4" w:space="0" w:color="000000"/>
              <w:right w:val="single" w:sz="4" w:space="0" w:color="000000"/>
            </w:tcBorders>
          </w:tcPr>
          <w:p w:rsidR="00644909" w:rsidRDefault="00644909" w:rsidP="00684142">
            <w:pPr>
              <w:spacing w:line="259" w:lineRule="auto"/>
              <w:jc w:val="center"/>
            </w:pPr>
            <w:r>
              <w:rPr>
                <w:b/>
                <w:sz w:val="16"/>
              </w:rPr>
              <w:t>NATURE DE</w:t>
            </w:r>
          </w:p>
          <w:p w:rsidR="00644909" w:rsidRDefault="00644909" w:rsidP="00684142">
            <w:pPr>
              <w:spacing w:line="259" w:lineRule="auto"/>
              <w:jc w:val="center"/>
            </w:pPr>
            <w:r>
              <w:rPr>
                <w:b/>
                <w:sz w:val="16"/>
              </w:rPr>
              <w:t>L’AUTORISATION</w:t>
            </w:r>
          </w:p>
          <w:p w:rsidR="00644909" w:rsidRDefault="00644909" w:rsidP="00684142">
            <w:pPr>
              <w:spacing w:line="259" w:lineRule="auto"/>
              <w:jc w:val="center"/>
            </w:pPr>
            <w:r>
              <w:rPr>
                <w:b/>
                <w:sz w:val="16"/>
              </w:rPr>
              <w:t>D’ABSENCE</w:t>
            </w:r>
          </w:p>
        </w:tc>
        <w:tc>
          <w:tcPr>
            <w:tcW w:w="4593" w:type="dxa"/>
            <w:gridSpan w:val="2"/>
            <w:tcBorders>
              <w:top w:val="single" w:sz="4" w:space="0" w:color="000000"/>
              <w:left w:val="single" w:sz="4" w:space="0" w:color="000000"/>
              <w:bottom w:val="single" w:sz="4" w:space="0" w:color="000000"/>
              <w:right w:val="single" w:sz="4" w:space="0" w:color="000000"/>
            </w:tcBorders>
            <w:vAlign w:val="center"/>
          </w:tcPr>
          <w:p w:rsidR="00644909" w:rsidRDefault="00644909" w:rsidP="00684142">
            <w:pPr>
              <w:spacing w:line="259" w:lineRule="auto"/>
              <w:ind w:right="48"/>
              <w:jc w:val="center"/>
            </w:pPr>
            <w:r>
              <w:rPr>
                <w:b/>
                <w:sz w:val="16"/>
              </w:rPr>
              <w:t>MODALITES D’ATTIBUTION</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rsidR="00644909" w:rsidRDefault="00644909" w:rsidP="00684142">
            <w:pPr>
              <w:spacing w:line="259" w:lineRule="auto"/>
              <w:ind w:left="5"/>
              <w:jc w:val="center"/>
            </w:pPr>
            <w:r>
              <w:rPr>
                <w:b/>
                <w:sz w:val="16"/>
              </w:rPr>
              <w:t>TEXTES DE REFERENCES</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644909" w:rsidRDefault="00644909" w:rsidP="00684142">
            <w:pPr>
              <w:spacing w:line="259" w:lineRule="auto"/>
              <w:jc w:val="center"/>
            </w:pPr>
            <w:r>
              <w:rPr>
                <w:b/>
                <w:sz w:val="16"/>
              </w:rPr>
              <w:t>SITUATION ADMINISTRATIVE</w:t>
            </w:r>
          </w:p>
        </w:tc>
      </w:tr>
      <w:tr w:rsidR="00CF51A7" w:rsidTr="00CF51A7">
        <w:trPr>
          <w:trHeight w:val="562"/>
        </w:trPr>
        <w:tc>
          <w:tcPr>
            <w:tcW w:w="10773" w:type="dxa"/>
            <w:gridSpan w:val="7"/>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CF51A7" w:rsidRPr="00644909" w:rsidRDefault="00CF51A7" w:rsidP="00CF51A7">
            <w:pPr>
              <w:spacing w:line="259" w:lineRule="auto"/>
              <w:rPr>
                <w:b/>
              </w:rPr>
            </w:pPr>
            <w:r w:rsidRPr="00644909">
              <w:rPr>
                <w:b/>
              </w:rPr>
              <w:t>LES AUTORISATIONS D’</w:t>
            </w:r>
            <w:r>
              <w:rPr>
                <w:b/>
              </w:rPr>
              <w:t>ABSENCE</w:t>
            </w:r>
            <w:r w:rsidRPr="00644909">
              <w:rPr>
                <w:b/>
              </w:rPr>
              <w:t xml:space="preserve"> POUR FONCTIONS ELECTIVES ET DE REPRESENTATION </w:t>
            </w:r>
          </w:p>
        </w:tc>
      </w:tr>
      <w:tr w:rsidR="00CF51A7" w:rsidTr="00644909">
        <w:trPr>
          <w:trHeight w:val="562"/>
        </w:trPr>
        <w:tc>
          <w:tcPr>
            <w:tcW w:w="1577" w:type="dxa"/>
            <w:tcBorders>
              <w:top w:val="single" w:sz="4" w:space="0" w:color="000000"/>
              <w:left w:val="single" w:sz="4" w:space="0" w:color="000000"/>
              <w:bottom w:val="single" w:sz="4" w:space="0" w:color="000000"/>
              <w:right w:val="single" w:sz="4" w:space="0" w:color="000000"/>
            </w:tcBorders>
            <w:vAlign w:val="center"/>
          </w:tcPr>
          <w:p w:rsidR="00CF51A7" w:rsidRPr="006B47D1" w:rsidRDefault="00CF51A7" w:rsidP="003A17A7">
            <w:pPr>
              <w:spacing w:after="1" w:line="259" w:lineRule="auto"/>
              <w:rPr>
                <w:b/>
              </w:rPr>
            </w:pPr>
            <w:r w:rsidRPr="006B47D1">
              <w:rPr>
                <w:b/>
                <w:sz w:val="16"/>
              </w:rPr>
              <w:t xml:space="preserve">Candidat à une fonction publique élective </w:t>
            </w:r>
          </w:p>
        </w:tc>
        <w:tc>
          <w:tcPr>
            <w:tcW w:w="4593" w:type="dxa"/>
            <w:gridSpan w:val="2"/>
            <w:tcBorders>
              <w:top w:val="single" w:sz="4" w:space="0" w:color="000000"/>
              <w:left w:val="single" w:sz="4" w:space="0" w:color="000000"/>
              <w:bottom w:val="single" w:sz="4" w:space="0" w:color="000000"/>
              <w:right w:val="single" w:sz="4" w:space="0" w:color="000000"/>
            </w:tcBorders>
            <w:vAlign w:val="center"/>
          </w:tcPr>
          <w:p w:rsidR="00CF51A7" w:rsidRDefault="00CF51A7" w:rsidP="00631CB3">
            <w:pPr>
              <w:spacing w:before="120"/>
              <w:jc w:val="both"/>
              <w:rPr>
                <w:sz w:val="16"/>
              </w:rPr>
            </w:pPr>
            <w:r>
              <w:rPr>
                <w:sz w:val="16"/>
              </w:rPr>
              <w:t>Ces autorisations peuvent être accordées en une ou plusieurs fois en fonction des besoins de l’agent sous réserve des nécessités du service :</w:t>
            </w:r>
          </w:p>
          <w:p w:rsidR="00CF51A7" w:rsidRDefault="00CF51A7" w:rsidP="00631CB3">
            <w:pPr>
              <w:jc w:val="both"/>
            </w:pPr>
            <w:r w:rsidRPr="00165D05">
              <w:rPr>
                <w:sz w:val="16"/>
              </w:rPr>
              <w:t>-</w:t>
            </w:r>
            <w:r>
              <w:rPr>
                <w:sz w:val="16"/>
              </w:rPr>
              <w:t xml:space="preserve"> </w:t>
            </w:r>
            <w:r w:rsidRPr="006B47D1">
              <w:rPr>
                <w:b/>
                <w:sz w:val="16"/>
              </w:rPr>
              <w:t>20 jours maximum</w:t>
            </w:r>
            <w:r>
              <w:rPr>
                <w:sz w:val="16"/>
              </w:rPr>
              <w:t xml:space="preserve"> pour </w:t>
            </w:r>
            <w:r w:rsidRPr="00165D05">
              <w:rPr>
                <w:sz w:val="16"/>
              </w:rPr>
              <w:t xml:space="preserve">les élections présidentielles, </w:t>
            </w:r>
            <w:r>
              <w:rPr>
                <w:sz w:val="16"/>
              </w:rPr>
              <w:t>sénatoriales et européennes.</w:t>
            </w:r>
          </w:p>
          <w:p w:rsidR="00CF51A7" w:rsidRDefault="00CF51A7" w:rsidP="00631CB3">
            <w:pPr>
              <w:spacing w:line="259" w:lineRule="auto"/>
              <w:ind w:right="48"/>
              <w:jc w:val="both"/>
              <w:rPr>
                <w:sz w:val="16"/>
              </w:rPr>
            </w:pPr>
            <w:r w:rsidRPr="00165D05">
              <w:rPr>
                <w:sz w:val="16"/>
              </w:rPr>
              <w:t>-</w:t>
            </w:r>
            <w:r>
              <w:rPr>
                <w:sz w:val="16"/>
              </w:rPr>
              <w:t xml:space="preserve"> </w:t>
            </w:r>
            <w:r w:rsidRPr="006B47D1">
              <w:rPr>
                <w:b/>
                <w:sz w:val="16"/>
              </w:rPr>
              <w:t>10 jours maximum</w:t>
            </w:r>
            <w:r>
              <w:rPr>
                <w:sz w:val="16"/>
              </w:rPr>
              <w:t xml:space="preserve"> </w:t>
            </w:r>
            <w:r w:rsidRPr="00165D05">
              <w:rPr>
                <w:sz w:val="16"/>
              </w:rPr>
              <w:t>pour les élections régionales, c</w:t>
            </w:r>
            <w:r>
              <w:rPr>
                <w:sz w:val="16"/>
              </w:rPr>
              <w:t>antonales et municipales.</w:t>
            </w:r>
          </w:p>
          <w:p w:rsidR="00CF51A7" w:rsidRDefault="00CF51A7" w:rsidP="00631CB3">
            <w:pPr>
              <w:spacing w:line="259" w:lineRule="auto"/>
              <w:ind w:right="48"/>
              <w:jc w:val="both"/>
              <w:rPr>
                <w:sz w:val="16"/>
              </w:rPr>
            </w:pPr>
            <w:r>
              <w:rPr>
                <w:sz w:val="16"/>
              </w:rPr>
              <w:t xml:space="preserve">Ces absences sont récupérées dans les conditions suivantes : </w:t>
            </w:r>
          </w:p>
          <w:p w:rsidR="00CF51A7" w:rsidRDefault="00CF51A7" w:rsidP="00631CB3">
            <w:pPr>
              <w:spacing w:line="259" w:lineRule="auto"/>
              <w:ind w:right="48"/>
              <w:jc w:val="both"/>
              <w:rPr>
                <w:sz w:val="16"/>
              </w:rPr>
            </w:pPr>
            <w:r w:rsidRPr="00E32AD2">
              <w:rPr>
                <w:sz w:val="16"/>
              </w:rPr>
              <w:t>-</w:t>
            </w:r>
            <w:r>
              <w:rPr>
                <w:sz w:val="16"/>
              </w:rPr>
              <w:t xml:space="preserve"> </w:t>
            </w:r>
            <w:r w:rsidRPr="00E32AD2">
              <w:rPr>
                <w:sz w:val="16"/>
              </w:rPr>
              <w:t>en accord avec l’administration, en aménagement du temps de travail</w:t>
            </w:r>
          </w:p>
          <w:p w:rsidR="00CF51A7" w:rsidRPr="00644909" w:rsidRDefault="00CF51A7" w:rsidP="00631CB3">
            <w:pPr>
              <w:spacing w:after="120" w:line="259" w:lineRule="auto"/>
              <w:ind w:right="48"/>
              <w:jc w:val="both"/>
              <w:rPr>
                <w:sz w:val="16"/>
              </w:rPr>
            </w:pPr>
            <w:r>
              <w:rPr>
                <w:sz w:val="16"/>
              </w:rPr>
              <w:t>- ou à la demande de l’agent, déduites des congés annuels et RTT dans la limite des droits acquis à la date du 1</w:t>
            </w:r>
            <w:r w:rsidRPr="00E32AD2">
              <w:rPr>
                <w:sz w:val="16"/>
                <w:vertAlign w:val="superscript"/>
              </w:rPr>
              <w:t>er</w:t>
            </w:r>
            <w:r>
              <w:rPr>
                <w:sz w:val="16"/>
              </w:rPr>
              <w:t xml:space="preserve"> scrutin.</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rsidR="00CF51A7" w:rsidRDefault="00CF51A7" w:rsidP="00631CB3">
            <w:pPr>
              <w:spacing w:line="259" w:lineRule="auto"/>
              <w:jc w:val="both"/>
              <w:rPr>
                <w:sz w:val="16"/>
              </w:rPr>
            </w:pPr>
            <w:r>
              <w:rPr>
                <w:sz w:val="16"/>
              </w:rPr>
              <w:t>- Code du travail : art. L. 3142-79 à L. 3142-88</w:t>
            </w:r>
          </w:p>
          <w:p w:rsidR="00CF51A7" w:rsidRDefault="00CF51A7" w:rsidP="00631CB3">
            <w:pPr>
              <w:spacing w:line="259" w:lineRule="auto"/>
              <w:jc w:val="both"/>
            </w:pPr>
            <w:r>
              <w:rPr>
                <w:sz w:val="16"/>
              </w:rPr>
              <w:t xml:space="preserve">- Circulaire du 18 janvier 2005 relative à la situation des fonctionnaires et agents civils de l’Etat candidats à une fonction publique élective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F51A7" w:rsidRDefault="00CF51A7" w:rsidP="00CF51A7">
            <w:pPr>
              <w:spacing w:line="259" w:lineRule="auto"/>
              <w:ind w:right="48"/>
            </w:pPr>
            <w:r>
              <w:rPr>
                <w:sz w:val="16"/>
              </w:rPr>
              <w:t xml:space="preserve">Avec </w:t>
            </w:r>
            <w:r w:rsidRPr="00E32AD2">
              <w:rPr>
                <w:sz w:val="16"/>
              </w:rPr>
              <w:t xml:space="preserve">traitement </w:t>
            </w:r>
          </w:p>
        </w:tc>
      </w:tr>
      <w:tr w:rsidR="00CF51A7" w:rsidTr="00644909">
        <w:trPr>
          <w:trHeight w:val="562"/>
        </w:trPr>
        <w:tc>
          <w:tcPr>
            <w:tcW w:w="1577" w:type="dxa"/>
            <w:tcBorders>
              <w:top w:val="single" w:sz="4" w:space="0" w:color="000000"/>
              <w:left w:val="single" w:sz="4" w:space="0" w:color="000000"/>
              <w:bottom w:val="single" w:sz="4" w:space="0" w:color="000000"/>
              <w:right w:val="single" w:sz="4" w:space="0" w:color="000000"/>
            </w:tcBorders>
            <w:vAlign w:val="center"/>
          </w:tcPr>
          <w:p w:rsidR="00CF51A7" w:rsidRDefault="00CF51A7" w:rsidP="003A17A7">
            <w:pPr>
              <w:spacing w:before="120" w:after="120" w:line="259" w:lineRule="auto"/>
              <w:rPr>
                <w:b/>
                <w:sz w:val="16"/>
              </w:rPr>
            </w:pPr>
            <w:r>
              <w:rPr>
                <w:b/>
                <w:sz w:val="16"/>
              </w:rPr>
              <w:t xml:space="preserve">Pour participer aux travaux d’un organisme public non syndical </w:t>
            </w:r>
          </w:p>
        </w:tc>
        <w:tc>
          <w:tcPr>
            <w:tcW w:w="4593" w:type="dxa"/>
            <w:gridSpan w:val="2"/>
            <w:tcBorders>
              <w:top w:val="single" w:sz="4" w:space="0" w:color="000000"/>
              <w:left w:val="single" w:sz="4" w:space="0" w:color="000000"/>
              <w:bottom w:val="single" w:sz="4" w:space="0" w:color="000000"/>
              <w:right w:val="single" w:sz="4" w:space="0" w:color="000000"/>
            </w:tcBorders>
            <w:vAlign w:val="center"/>
          </w:tcPr>
          <w:p w:rsidR="00CF51A7" w:rsidRDefault="00CF51A7" w:rsidP="00631CB3">
            <w:pPr>
              <w:spacing w:before="120" w:line="259" w:lineRule="auto"/>
              <w:ind w:right="48"/>
              <w:jc w:val="both"/>
              <w:rPr>
                <w:sz w:val="16"/>
              </w:rPr>
            </w:pPr>
            <w:r>
              <w:rPr>
                <w:sz w:val="16"/>
              </w:rPr>
              <w:t xml:space="preserve">- Membres du conseil d’administration des caisses de sécurité sociale ; </w:t>
            </w:r>
          </w:p>
          <w:p w:rsidR="00CF51A7" w:rsidRDefault="00CF51A7" w:rsidP="00631CB3">
            <w:pPr>
              <w:spacing w:line="259" w:lineRule="auto"/>
              <w:ind w:right="48"/>
              <w:jc w:val="both"/>
              <w:rPr>
                <w:sz w:val="16"/>
              </w:rPr>
            </w:pPr>
            <w:r>
              <w:rPr>
                <w:sz w:val="16"/>
              </w:rPr>
              <w:t xml:space="preserve">- Assesseur ou délégué aux commissions en dépendant ; </w:t>
            </w:r>
          </w:p>
          <w:p w:rsidR="00CF51A7" w:rsidRDefault="00CF51A7" w:rsidP="00631CB3">
            <w:pPr>
              <w:spacing w:line="259" w:lineRule="auto"/>
              <w:ind w:right="48"/>
              <w:jc w:val="both"/>
              <w:rPr>
                <w:sz w:val="16"/>
              </w:rPr>
            </w:pPr>
            <w:r>
              <w:rPr>
                <w:sz w:val="16"/>
              </w:rPr>
              <w:t xml:space="preserve">- Représentants d’une association de parents d’élèves ; </w:t>
            </w:r>
          </w:p>
          <w:p w:rsidR="00CF51A7" w:rsidRPr="006B47D1" w:rsidRDefault="00CF51A7" w:rsidP="00631CB3">
            <w:pPr>
              <w:spacing w:after="120" w:line="259" w:lineRule="auto"/>
              <w:ind w:right="48"/>
              <w:jc w:val="both"/>
              <w:rPr>
                <w:sz w:val="16"/>
              </w:rPr>
            </w:pPr>
            <w:r>
              <w:rPr>
                <w:sz w:val="16"/>
              </w:rPr>
              <w:t>- Fonctions d’assesseur ou délégué de liste lors des élections prud’homales</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rsidR="00CF51A7" w:rsidRDefault="00CF51A7" w:rsidP="00631CB3">
            <w:pPr>
              <w:spacing w:line="259" w:lineRule="auto"/>
              <w:ind w:left="5"/>
              <w:jc w:val="both"/>
              <w:rPr>
                <w:sz w:val="16"/>
              </w:rPr>
            </w:pPr>
            <w:r w:rsidRPr="006B47D1">
              <w:rPr>
                <w:sz w:val="16"/>
              </w:rPr>
              <w:t xml:space="preserve">- Loi n°82-1061 </w:t>
            </w:r>
            <w:r>
              <w:rPr>
                <w:sz w:val="16"/>
              </w:rPr>
              <w:t>du 17 décembre 1982</w:t>
            </w:r>
          </w:p>
          <w:p w:rsidR="00CF51A7" w:rsidRDefault="00CF51A7" w:rsidP="00631CB3">
            <w:pPr>
              <w:spacing w:line="259" w:lineRule="auto"/>
              <w:ind w:left="5"/>
              <w:jc w:val="both"/>
              <w:rPr>
                <w:sz w:val="16"/>
              </w:rPr>
            </w:pPr>
            <w:r>
              <w:rPr>
                <w:sz w:val="16"/>
              </w:rPr>
              <w:t>- Circulaire FP/1530 du 23 septembre 1983</w:t>
            </w:r>
          </w:p>
          <w:p w:rsidR="00CF51A7" w:rsidRDefault="00CF51A7" w:rsidP="00631CB3">
            <w:pPr>
              <w:spacing w:line="259" w:lineRule="auto"/>
              <w:ind w:left="5"/>
              <w:jc w:val="both"/>
              <w:rPr>
                <w:sz w:val="16"/>
              </w:rPr>
            </w:pPr>
            <w:r>
              <w:rPr>
                <w:sz w:val="16"/>
              </w:rPr>
              <w:t>- Circulaire n°1913 du 17 octobre 1997</w:t>
            </w:r>
          </w:p>
          <w:p w:rsidR="00CF51A7" w:rsidRPr="006B47D1" w:rsidRDefault="00CF51A7" w:rsidP="00631CB3">
            <w:pPr>
              <w:spacing w:line="259" w:lineRule="auto"/>
              <w:ind w:left="5"/>
              <w:jc w:val="both"/>
              <w:rPr>
                <w:sz w:val="16"/>
              </w:rPr>
            </w:pPr>
            <w:r>
              <w:rPr>
                <w:sz w:val="16"/>
              </w:rPr>
              <w:t>Circulaire FP/2023 du 10 avril 2002</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F51A7" w:rsidRPr="006B47D1" w:rsidRDefault="00CF51A7" w:rsidP="00CF51A7">
            <w:pPr>
              <w:spacing w:before="120" w:after="120" w:line="259" w:lineRule="auto"/>
              <w:rPr>
                <w:sz w:val="16"/>
              </w:rPr>
            </w:pPr>
            <w:r>
              <w:rPr>
                <w:sz w:val="16"/>
              </w:rPr>
              <w:t xml:space="preserve">Avec traitement </w:t>
            </w:r>
          </w:p>
        </w:tc>
      </w:tr>
      <w:tr w:rsidR="00CF51A7" w:rsidTr="00644909">
        <w:trPr>
          <w:trHeight w:val="562"/>
        </w:trPr>
        <w:tc>
          <w:tcPr>
            <w:tcW w:w="1577" w:type="dxa"/>
            <w:tcBorders>
              <w:top w:val="single" w:sz="4" w:space="0" w:color="000000"/>
              <w:left w:val="single" w:sz="4" w:space="0" w:color="000000"/>
              <w:bottom w:val="single" w:sz="4" w:space="0" w:color="000000"/>
              <w:right w:val="single" w:sz="4" w:space="0" w:color="000000"/>
            </w:tcBorders>
            <w:vAlign w:val="center"/>
          </w:tcPr>
          <w:p w:rsidR="00CF51A7" w:rsidRDefault="00CF51A7" w:rsidP="003A17A7">
            <w:pPr>
              <w:spacing w:before="120" w:after="120" w:line="259" w:lineRule="auto"/>
              <w:rPr>
                <w:b/>
                <w:sz w:val="16"/>
              </w:rPr>
            </w:pPr>
            <w:r>
              <w:rPr>
                <w:b/>
                <w:sz w:val="16"/>
              </w:rPr>
              <w:t>Pour participer aux travaux d’une assemblée publique élective</w:t>
            </w:r>
          </w:p>
        </w:tc>
        <w:tc>
          <w:tcPr>
            <w:tcW w:w="4593" w:type="dxa"/>
            <w:gridSpan w:val="2"/>
            <w:tcBorders>
              <w:top w:val="single" w:sz="4" w:space="0" w:color="000000"/>
              <w:left w:val="single" w:sz="4" w:space="0" w:color="000000"/>
              <w:bottom w:val="single" w:sz="4" w:space="0" w:color="000000"/>
              <w:right w:val="single" w:sz="4" w:space="0" w:color="000000"/>
            </w:tcBorders>
            <w:vAlign w:val="center"/>
          </w:tcPr>
          <w:p w:rsidR="00CF51A7" w:rsidRDefault="00CF51A7" w:rsidP="003A17A7">
            <w:pPr>
              <w:spacing w:before="120" w:line="259" w:lineRule="auto"/>
              <w:ind w:right="48"/>
              <w:jc w:val="both"/>
              <w:rPr>
                <w:sz w:val="16"/>
              </w:rPr>
            </w:pPr>
            <w:r>
              <w:rPr>
                <w:sz w:val="16"/>
              </w:rPr>
              <w:t xml:space="preserve">Des autorisations d’absences sont accordées de droit pour permettre à un membre d’un conseil municipal, départemental ou régional, de participer : </w:t>
            </w:r>
          </w:p>
          <w:p w:rsidR="00CF51A7" w:rsidRDefault="00CF51A7" w:rsidP="003A17A7">
            <w:pPr>
              <w:spacing w:line="259" w:lineRule="auto"/>
              <w:ind w:left="163" w:right="48"/>
              <w:jc w:val="both"/>
              <w:rPr>
                <w:sz w:val="16"/>
              </w:rPr>
            </w:pPr>
            <w:r>
              <w:rPr>
                <w:sz w:val="16"/>
              </w:rPr>
              <w:t xml:space="preserve">- aux séances plénières ; </w:t>
            </w:r>
          </w:p>
          <w:p w:rsidR="00CF51A7" w:rsidRDefault="00CF51A7" w:rsidP="003A17A7">
            <w:pPr>
              <w:spacing w:line="259" w:lineRule="auto"/>
              <w:ind w:left="163" w:right="48"/>
              <w:jc w:val="both"/>
              <w:rPr>
                <w:sz w:val="16"/>
              </w:rPr>
            </w:pPr>
            <w:r>
              <w:rPr>
                <w:sz w:val="16"/>
              </w:rPr>
              <w:t xml:space="preserve">- aux réunions des commissions dont il est membre ; </w:t>
            </w:r>
          </w:p>
          <w:p w:rsidR="00CF51A7" w:rsidRDefault="00CF51A7" w:rsidP="003A17A7">
            <w:pPr>
              <w:spacing w:line="259" w:lineRule="auto"/>
              <w:ind w:left="163" w:right="48"/>
              <w:jc w:val="both"/>
              <w:rPr>
                <w:sz w:val="16"/>
              </w:rPr>
            </w:pPr>
            <w:r>
              <w:rPr>
                <w:sz w:val="16"/>
              </w:rPr>
              <w:t xml:space="preserve">- aux réunions des assemblées délibérantes et des bureaux des organismes où il a été désigné pour représenter la commune, le département ou la région, selon le cas. </w:t>
            </w:r>
          </w:p>
          <w:p w:rsidR="00CF51A7" w:rsidRPr="006B47D1" w:rsidRDefault="00CF51A7" w:rsidP="003A17A7">
            <w:pPr>
              <w:spacing w:after="120" w:line="259" w:lineRule="auto"/>
              <w:ind w:right="48"/>
              <w:jc w:val="both"/>
              <w:rPr>
                <w:sz w:val="16"/>
              </w:rPr>
            </w:pPr>
            <w:r>
              <w:rPr>
                <w:sz w:val="16"/>
              </w:rPr>
              <w:t xml:space="preserve">Des crédits d’heures sont également accordés aux élus locaux pour l’administration de la commune, du département ou de la région ou de l’organisme auprès duquel ils représentent ces collectivités, ainsi que pour la préparation des réunions et des instances où ils siègent. Ces crédits d’heures sont forfaitaires et trimestriels (cf. tableau récapitulatif des crédits d’heures) </w:t>
            </w:r>
          </w:p>
        </w:tc>
        <w:tc>
          <w:tcPr>
            <w:tcW w:w="2619" w:type="dxa"/>
            <w:gridSpan w:val="2"/>
            <w:tcBorders>
              <w:top w:val="single" w:sz="4" w:space="0" w:color="000000"/>
              <w:left w:val="single" w:sz="4" w:space="0" w:color="000000"/>
              <w:bottom w:val="single" w:sz="4" w:space="0" w:color="000000"/>
              <w:right w:val="single" w:sz="4" w:space="0" w:color="000000"/>
            </w:tcBorders>
            <w:vAlign w:val="center"/>
          </w:tcPr>
          <w:p w:rsidR="00CF51A7" w:rsidRDefault="00CF51A7" w:rsidP="003A17A7">
            <w:pPr>
              <w:spacing w:line="259" w:lineRule="auto"/>
              <w:ind w:left="5"/>
              <w:jc w:val="both"/>
              <w:rPr>
                <w:sz w:val="16"/>
              </w:rPr>
            </w:pPr>
            <w:r w:rsidRPr="006B47D1">
              <w:rPr>
                <w:sz w:val="16"/>
              </w:rPr>
              <w:t xml:space="preserve">- Code général </w:t>
            </w:r>
            <w:r>
              <w:rPr>
                <w:sz w:val="16"/>
              </w:rPr>
              <w:t xml:space="preserve">des collectivités territoriales : </w:t>
            </w:r>
          </w:p>
          <w:p w:rsidR="00CF51A7" w:rsidRDefault="00CF51A7" w:rsidP="003A17A7">
            <w:pPr>
              <w:pStyle w:val="Paragraphedeliste"/>
              <w:spacing w:after="120" w:line="259" w:lineRule="auto"/>
              <w:ind w:left="247"/>
              <w:jc w:val="both"/>
              <w:rPr>
                <w:sz w:val="16"/>
              </w:rPr>
            </w:pPr>
            <w:r>
              <w:rPr>
                <w:sz w:val="16"/>
              </w:rPr>
              <w:t>- art. L.2123-1 à L. 2123-16</w:t>
            </w:r>
          </w:p>
          <w:p w:rsidR="00CF51A7" w:rsidRDefault="00CF51A7" w:rsidP="003A17A7">
            <w:pPr>
              <w:pStyle w:val="Paragraphedeliste"/>
              <w:spacing w:after="120" w:line="259" w:lineRule="auto"/>
              <w:ind w:left="247"/>
              <w:jc w:val="both"/>
              <w:rPr>
                <w:sz w:val="16"/>
              </w:rPr>
            </w:pPr>
            <w:r>
              <w:rPr>
                <w:sz w:val="16"/>
              </w:rPr>
              <w:t>- art. L.3123-1 à L. 3123-5</w:t>
            </w:r>
          </w:p>
          <w:p w:rsidR="00CF51A7" w:rsidRDefault="00CF51A7" w:rsidP="003A17A7">
            <w:pPr>
              <w:pStyle w:val="Paragraphedeliste"/>
              <w:spacing w:after="120" w:line="259" w:lineRule="auto"/>
              <w:ind w:left="247"/>
              <w:jc w:val="both"/>
              <w:rPr>
                <w:sz w:val="16"/>
              </w:rPr>
            </w:pPr>
            <w:r>
              <w:rPr>
                <w:sz w:val="16"/>
              </w:rPr>
              <w:t>- art. L.4135-1 à L. 4135-5</w:t>
            </w:r>
          </w:p>
          <w:p w:rsidR="00CF51A7" w:rsidRDefault="00CF51A7" w:rsidP="003A17A7">
            <w:pPr>
              <w:pStyle w:val="Paragraphedeliste"/>
              <w:spacing w:after="120" w:line="259" w:lineRule="auto"/>
              <w:ind w:left="247"/>
              <w:jc w:val="both"/>
              <w:rPr>
                <w:sz w:val="16"/>
              </w:rPr>
            </w:pPr>
            <w:r>
              <w:rPr>
                <w:sz w:val="16"/>
              </w:rPr>
              <w:t>- art. R.2123-1 à R. 2123-16</w:t>
            </w:r>
          </w:p>
          <w:p w:rsidR="00CF51A7" w:rsidRDefault="00CF51A7" w:rsidP="003A17A7">
            <w:pPr>
              <w:pStyle w:val="Paragraphedeliste"/>
              <w:spacing w:after="120" w:line="259" w:lineRule="auto"/>
              <w:ind w:left="247"/>
              <w:jc w:val="both"/>
              <w:rPr>
                <w:sz w:val="16"/>
              </w:rPr>
            </w:pPr>
            <w:r>
              <w:rPr>
                <w:sz w:val="16"/>
              </w:rPr>
              <w:t>- art. R.3123-1 à R. 3123-5</w:t>
            </w:r>
          </w:p>
          <w:p w:rsidR="00CF51A7" w:rsidRDefault="00CF51A7" w:rsidP="003A17A7">
            <w:pPr>
              <w:pStyle w:val="Paragraphedeliste"/>
              <w:spacing w:after="120" w:line="259" w:lineRule="auto"/>
              <w:ind w:left="247"/>
              <w:jc w:val="both"/>
              <w:rPr>
                <w:sz w:val="16"/>
              </w:rPr>
            </w:pPr>
            <w:r>
              <w:rPr>
                <w:sz w:val="16"/>
              </w:rPr>
              <w:t>- art. R.4135-1 à R. 4135-5</w:t>
            </w:r>
          </w:p>
          <w:p w:rsidR="00CF51A7" w:rsidRDefault="00CF51A7" w:rsidP="003A17A7">
            <w:pPr>
              <w:pStyle w:val="Paragraphedeliste"/>
              <w:spacing w:after="120" w:line="259" w:lineRule="auto"/>
              <w:ind w:left="-37"/>
              <w:jc w:val="both"/>
              <w:rPr>
                <w:sz w:val="16"/>
              </w:rPr>
            </w:pPr>
            <w:r>
              <w:rPr>
                <w:sz w:val="16"/>
              </w:rPr>
              <w:t>- Instruction n°7 du 23 mars 1950</w:t>
            </w:r>
          </w:p>
          <w:p w:rsidR="00CF51A7" w:rsidRDefault="00CF51A7" w:rsidP="003A17A7">
            <w:pPr>
              <w:pStyle w:val="Paragraphedeliste"/>
              <w:spacing w:after="120" w:line="259" w:lineRule="auto"/>
              <w:ind w:left="-37"/>
              <w:jc w:val="both"/>
              <w:rPr>
                <w:sz w:val="16"/>
              </w:rPr>
            </w:pPr>
            <w:r>
              <w:rPr>
                <w:sz w:val="16"/>
              </w:rPr>
              <w:t>- Circulaire FP/3 n°2446 du 13 janvier 2005</w:t>
            </w:r>
          </w:p>
          <w:p w:rsidR="00CF51A7" w:rsidRPr="006B47D1" w:rsidRDefault="00CF51A7" w:rsidP="003A17A7">
            <w:pPr>
              <w:pStyle w:val="Paragraphedeliste"/>
              <w:spacing w:line="259" w:lineRule="auto"/>
              <w:ind w:left="-37"/>
              <w:jc w:val="both"/>
              <w:rPr>
                <w:sz w:val="16"/>
              </w:rPr>
            </w:pPr>
            <w:r>
              <w:rPr>
                <w:sz w:val="16"/>
              </w:rPr>
              <w:t>- Circulaire FP du 18 janvier 2005</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F51A7" w:rsidRDefault="00CF51A7" w:rsidP="003A17A7">
            <w:pPr>
              <w:spacing w:before="120" w:after="120" w:line="259" w:lineRule="auto"/>
              <w:jc w:val="both"/>
              <w:rPr>
                <w:sz w:val="16"/>
              </w:rPr>
            </w:pPr>
            <w:r>
              <w:rPr>
                <w:sz w:val="16"/>
              </w:rPr>
              <w:t>Avec traitement</w:t>
            </w:r>
          </w:p>
          <w:p w:rsidR="00CF51A7" w:rsidRDefault="00CF51A7" w:rsidP="003A17A7">
            <w:pPr>
              <w:spacing w:before="120" w:after="120" w:line="259" w:lineRule="auto"/>
              <w:jc w:val="both"/>
              <w:rPr>
                <w:sz w:val="16"/>
              </w:rPr>
            </w:pPr>
          </w:p>
          <w:p w:rsidR="00CF51A7" w:rsidRDefault="00CF51A7" w:rsidP="003A17A7">
            <w:pPr>
              <w:spacing w:before="120" w:after="120" w:line="259" w:lineRule="auto"/>
              <w:jc w:val="both"/>
              <w:rPr>
                <w:sz w:val="16"/>
              </w:rPr>
            </w:pPr>
          </w:p>
          <w:p w:rsidR="00CF51A7" w:rsidRDefault="00CF51A7" w:rsidP="003A17A7">
            <w:pPr>
              <w:spacing w:before="120" w:after="120" w:line="259" w:lineRule="auto"/>
              <w:jc w:val="both"/>
              <w:rPr>
                <w:sz w:val="16"/>
              </w:rPr>
            </w:pPr>
          </w:p>
          <w:p w:rsidR="00CF51A7" w:rsidRPr="006B47D1" w:rsidRDefault="00CF51A7" w:rsidP="003A17A7">
            <w:pPr>
              <w:spacing w:before="120" w:after="120" w:line="259" w:lineRule="auto"/>
              <w:jc w:val="both"/>
              <w:rPr>
                <w:sz w:val="16"/>
              </w:rPr>
            </w:pPr>
            <w:r>
              <w:rPr>
                <w:sz w:val="16"/>
              </w:rPr>
              <w:t xml:space="preserve">Les crédits d’heures (décomptés par ½ journée de 3h) font l’objet d’une retenue sur traitement </w:t>
            </w:r>
          </w:p>
        </w:tc>
      </w:tr>
      <w:tr w:rsidR="00925CB1" w:rsidTr="00CF51A7">
        <w:trPr>
          <w:trHeight w:val="562"/>
        </w:trPr>
        <w:tc>
          <w:tcPr>
            <w:tcW w:w="10773" w:type="dxa"/>
            <w:gridSpan w:val="7"/>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925CB1" w:rsidRPr="00CF51A7" w:rsidRDefault="00925CB1" w:rsidP="00925CB1">
            <w:pPr>
              <w:spacing w:before="120" w:after="120" w:line="259" w:lineRule="auto"/>
              <w:rPr>
                <w:b/>
              </w:rPr>
            </w:pPr>
            <w:r w:rsidRPr="00CF51A7">
              <w:rPr>
                <w:b/>
              </w:rPr>
              <w:t xml:space="preserve">LES AUTORISATIONS D’ABSENCE POUR MANDAT SYNDICAL </w:t>
            </w:r>
          </w:p>
        </w:tc>
      </w:tr>
      <w:tr w:rsidR="00925CB1" w:rsidTr="008E7F15">
        <w:trPr>
          <w:trHeight w:val="562"/>
        </w:trPr>
        <w:tc>
          <w:tcPr>
            <w:tcW w:w="1830" w:type="dxa"/>
            <w:gridSpan w:val="2"/>
            <w:tcBorders>
              <w:top w:val="single" w:sz="4" w:space="0" w:color="000000"/>
              <w:left w:val="single" w:sz="4" w:space="0" w:color="000000"/>
              <w:bottom w:val="single" w:sz="4" w:space="0" w:color="000000"/>
              <w:right w:val="single" w:sz="4" w:space="0" w:color="000000"/>
            </w:tcBorders>
            <w:vAlign w:val="center"/>
          </w:tcPr>
          <w:p w:rsidR="00925CB1" w:rsidRDefault="00925CB1" w:rsidP="003A17A7">
            <w:pPr>
              <w:spacing w:before="120" w:after="120" w:line="259" w:lineRule="auto"/>
              <w:rPr>
                <w:b/>
                <w:sz w:val="16"/>
              </w:rPr>
            </w:pPr>
            <w:r>
              <w:rPr>
                <w:b/>
                <w:sz w:val="16"/>
              </w:rPr>
              <w:t>Heure mensuelle d’information syndicale</w:t>
            </w:r>
          </w:p>
        </w:tc>
        <w:tc>
          <w:tcPr>
            <w:tcW w:w="4444" w:type="dxa"/>
            <w:gridSpan w:val="2"/>
            <w:tcBorders>
              <w:top w:val="single" w:sz="4" w:space="0" w:color="000000"/>
              <w:left w:val="single" w:sz="4" w:space="0" w:color="000000"/>
              <w:bottom w:val="single" w:sz="4" w:space="0" w:color="000000"/>
              <w:right w:val="single" w:sz="4" w:space="0" w:color="000000"/>
            </w:tcBorders>
            <w:vAlign w:val="center"/>
          </w:tcPr>
          <w:p w:rsidR="00925CB1" w:rsidRPr="006B47D1" w:rsidRDefault="00925CB1" w:rsidP="003A17A7">
            <w:pPr>
              <w:spacing w:before="120" w:after="120" w:line="259" w:lineRule="auto"/>
              <w:ind w:right="48"/>
              <w:jc w:val="both"/>
              <w:rPr>
                <w:sz w:val="16"/>
              </w:rPr>
            </w:pPr>
            <w:r>
              <w:rPr>
                <w:sz w:val="16"/>
              </w:rPr>
              <w:t>Autorisations d’absence accordées de droit aux personnels qui souhaitent participer à l’heure mensuelle d’information syndicale, dans la limite d’une heure par mois, ou quand les heures sont regroupées , trois heures par trimestre.</w:t>
            </w:r>
          </w:p>
        </w:tc>
        <w:tc>
          <w:tcPr>
            <w:tcW w:w="2545" w:type="dxa"/>
            <w:gridSpan w:val="2"/>
            <w:tcBorders>
              <w:top w:val="single" w:sz="4" w:space="0" w:color="000000"/>
              <w:left w:val="single" w:sz="4" w:space="0" w:color="000000"/>
              <w:bottom w:val="single" w:sz="4" w:space="0" w:color="000000"/>
              <w:right w:val="single" w:sz="4" w:space="0" w:color="000000"/>
            </w:tcBorders>
            <w:vAlign w:val="center"/>
          </w:tcPr>
          <w:p w:rsidR="00925CB1" w:rsidRDefault="00925CB1" w:rsidP="003A17A7">
            <w:pPr>
              <w:spacing w:before="120" w:line="259" w:lineRule="auto"/>
              <w:ind w:left="5"/>
              <w:jc w:val="both"/>
              <w:rPr>
                <w:sz w:val="16"/>
              </w:rPr>
            </w:pPr>
            <w:r>
              <w:rPr>
                <w:sz w:val="16"/>
              </w:rPr>
              <w:t>- Décret n°82-447 du 28 mai 1982 (art. 5)</w:t>
            </w:r>
          </w:p>
          <w:p w:rsidR="00925CB1" w:rsidRPr="006B47D1" w:rsidRDefault="00925CB1" w:rsidP="003A17A7">
            <w:pPr>
              <w:spacing w:after="120" w:line="259" w:lineRule="auto"/>
              <w:ind w:left="5"/>
              <w:jc w:val="both"/>
              <w:rPr>
                <w:sz w:val="16"/>
              </w:rPr>
            </w:pPr>
            <w:r>
              <w:rPr>
                <w:sz w:val="16"/>
              </w:rPr>
              <w:t>- Arrêté du 29 août 2014 relatif aux modalités d’application aux personnels du MEN des dispositions de l’art. 5 du décret n°82-447 du 28 mai 1982 relatif à l’exercice du droit syndical dans la FP.</w:t>
            </w:r>
          </w:p>
        </w:tc>
        <w:tc>
          <w:tcPr>
            <w:tcW w:w="1954" w:type="dxa"/>
            <w:tcBorders>
              <w:top w:val="single" w:sz="4" w:space="0" w:color="000000"/>
              <w:left w:val="single" w:sz="4" w:space="0" w:color="000000"/>
              <w:bottom w:val="single" w:sz="4" w:space="0" w:color="000000"/>
              <w:right w:val="single" w:sz="4" w:space="0" w:color="000000"/>
            </w:tcBorders>
            <w:vAlign w:val="center"/>
          </w:tcPr>
          <w:p w:rsidR="00925CB1" w:rsidRPr="006B47D1" w:rsidRDefault="00925CB1" w:rsidP="00925CB1">
            <w:pPr>
              <w:spacing w:before="120" w:after="120" w:line="259" w:lineRule="auto"/>
              <w:rPr>
                <w:sz w:val="16"/>
              </w:rPr>
            </w:pPr>
            <w:r>
              <w:rPr>
                <w:sz w:val="16"/>
              </w:rPr>
              <w:t xml:space="preserve">Avec traitement </w:t>
            </w:r>
          </w:p>
        </w:tc>
      </w:tr>
    </w:tbl>
    <w:p w:rsidR="00E72F0D" w:rsidRDefault="00E72F0D">
      <w:r>
        <w:br w:type="page"/>
      </w:r>
    </w:p>
    <w:p w:rsidR="00EC2DA4" w:rsidRDefault="00EC2DA4"/>
    <w:p w:rsidR="00EC2DA4" w:rsidRDefault="00EC2DA4"/>
    <w:tbl>
      <w:tblPr>
        <w:tblStyle w:val="TableGrid"/>
        <w:tblW w:w="10773" w:type="dxa"/>
        <w:tblInd w:w="-2273" w:type="dxa"/>
        <w:tblCellMar>
          <w:top w:w="17" w:type="dxa"/>
          <w:left w:w="108" w:type="dxa"/>
          <w:right w:w="63" w:type="dxa"/>
        </w:tblCellMar>
        <w:tblLook w:val="04A0" w:firstRow="1" w:lastRow="0" w:firstColumn="1" w:lastColumn="0" w:noHBand="0" w:noVBand="1"/>
      </w:tblPr>
      <w:tblGrid>
        <w:gridCol w:w="1830"/>
        <w:gridCol w:w="4444"/>
        <w:gridCol w:w="2545"/>
        <w:gridCol w:w="1954"/>
      </w:tblGrid>
      <w:tr w:rsidR="00E72F0D" w:rsidTr="0059393C">
        <w:trPr>
          <w:trHeight w:val="562"/>
        </w:trPr>
        <w:tc>
          <w:tcPr>
            <w:tcW w:w="1830" w:type="dxa"/>
            <w:tcBorders>
              <w:top w:val="single" w:sz="4" w:space="0" w:color="000000"/>
              <w:left w:val="single" w:sz="4" w:space="0" w:color="000000"/>
              <w:bottom w:val="single" w:sz="4" w:space="0" w:color="000000"/>
              <w:right w:val="single" w:sz="4" w:space="0" w:color="000000"/>
            </w:tcBorders>
          </w:tcPr>
          <w:p w:rsidR="00E72F0D" w:rsidRDefault="00E72F0D" w:rsidP="00E72F0D">
            <w:pPr>
              <w:spacing w:line="259" w:lineRule="auto"/>
              <w:jc w:val="center"/>
            </w:pPr>
            <w:r>
              <w:rPr>
                <w:b/>
                <w:sz w:val="16"/>
              </w:rPr>
              <w:t>NATURE DE</w:t>
            </w:r>
          </w:p>
          <w:p w:rsidR="00E72F0D" w:rsidRDefault="00E72F0D" w:rsidP="00E72F0D">
            <w:pPr>
              <w:spacing w:line="259" w:lineRule="auto"/>
              <w:jc w:val="center"/>
            </w:pPr>
            <w:r>
              <w:rPr>
                <w:b/>
                <w:sz w:val="16"/>
              </w:rPr>
              <w:t>L’AUTORISATION</w:t>
            </w:r>
          </w:p>
          <w:p w:rsidR="00E72F0D" w:rsidRDefault="00E72F0D" w:rsidP="00E72F0D">
            <w:pPr>
              <w:spacing w:line="259" w:lineRule="auto"/>
              <w:jc w:val="center"/>
            </w:pPr>
            <w:r>
              <w:rPr>
                <w:b/>
                <w:sz w:val="16"/>
              </w:rPr>
              <w:t>D’ABSENCE</w:t>
            </w:r>
          </w:p>
        </w:tc>
        <w:tc>
          <w:tcPr>
            <w:tcW w:w="4444" w:type="dxa"/>
            <w:tcBorders>
              <w:top w:val="single" w:sz="4" w:space="0" w:color="000000"/>
              <w:left w:val="single" w:sz="4" w:space="0" w:color="000000"/>
              <w:bottom w:val="single" w:sz="4" w:space="0" w:color="000000"/>
              <w:right w:val="single" w:sz="4" w:space="0" w:color="000000"/>
            </w:tcBorders>
            <w:vAlign w:val="center"/>
          </w:tcPr>
          <w:p w:rsidR="00E72F0D" w:rsidRDefault="00E72F0D" w:rsidP="00E72F0D">
            <w:pPr>
              <w:spacing w:line="259" w:lineRule="auto"/>
              <w:ind w:right="48"/>
              <w:jc w:val="center"/>
            </w:pPr>
            <w:r>
              <w:rPr>
                <w:b/>
                <w:sz w:val="16"/>
              </w:rPr>
              <w:t>MODALITES D’ATTIBUTION</w:t>
            </w:r>
          </w:p>
        </w:tc>
        <w:tc>
          <w:tcPr>
            <w:tcW w:w="2545" w:type="dxa"/>
            <w:tcBorders>
              <w:top w:val="single" w:sz="4" w:space="0" w:color="000000"/>
              <w:left w:val="single" w:sz="4" w:space="0" w:color="000000"/>
              <w:bottom w:val="single" w:sz="4" w:space="0" w:color="000000"/>
              <w:right w:val="single" w:sz="4" w:space="0" w:color="000000"/>
            </w:tcBorders>
            <w:vAlign w:val="center"/>
          </w:tcPr>
          <w:p w:rsidR="00E72F0D" w:rsidRDefault="00E72F0D" w:rsidP="00E72F0D">
            <w:pPr>
              <w:spacing w:line="259" w:lineRule="auto"/>
              <w:ind w:left="5"/>
              <w:jc w:val="center"/>
            </w:pPr>
            <w:r>
              <w:rPr>
                <w:b/>
                <w:sz w:val="16"/>
              </w:rPr>
              <w:t>TEXTES DE REFERENCES</w:t>
            </w:r>
          </w:p>
        </w:tc>
        <w:tc>
          <w:tcPr>
            <w:tcW w:w="1954" w:type="dxa"/>
            <w:tcBorders>
              <w:top w:val="single" w:sz="4" w:space="0" w:color="000000"/>
              <w:left w:val="single" w:sz="4" w:space="0" w:color="000000"/>
              <w:bottom w:val="single" w:sz="4" w:space="0" w:color="000000"/>
              <w:right w:val="single" w:sz="4" w:space="0" w:color="000000"/>
            </w:tcBorders>
            <w:vAlign w:val="center"/>
          </w:tcPr>
          <w:p w:rsidR="00E72F0D" w:rsidRDefault="00E72F0D" w:rsidP="00E72F0D">
            <w:pPr>
              <w:spacing w:line="259" w:lineRule="auto"/>
              <w:jc w:val="center"/>
            </w:pPr>
            <w:r>
              <w:rPr>
                <w:b/>
                <w:sz w:val="16"/>
              </w:rPr>
              <w:t>SITUATION ADMINISTRATIVE</w:t>
            </w:r>
          </w:p>
        </w:tc>
      </w:tr>
      <w:tr w:rsidR="00E72F0D" w:rsidTr="00E72F0D">
        <w:trPr>
          <w:trHeight w:val="562"/>
        </w:trPr>
        <w:tc>
          <w:tcPr>
            <w:tcW w:w="10773"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E72F0D" w:rsidRDefault="00E72F0D" w:rsidP="00E72F0D">
            <w:pPr>
              <w:spacing w:before="120" w:after="120" w:line="259" w:lineRule="auto"/>
              <w:rPr>
                <w:sz w:val="16"/>
              </w:rPr>
            </w:pPr>
            <w:r w:rsidRPr="00CF51A7">
              <w:rPr>
                <w:b/>
              </w:rPr>
              <w:t>LES AUTORISATIONS D’ABSENCE POUR MANDAT SYNDICAL</w:t>
            </w:r>
            <w:r>
              <w:rPr>
                <w:b/>
              </w:rPr>
              <w:t xml:space="preserve"> (suite)</w:t>
            </w:r>
          </w:p>
        </w:tc>
      </w:tr>
      <w:tr w:rsidR="00E72F0D" w:rsidTr="008E7F15">
        <w:trPr>
          <w:trHeight w:val="562"/>
        </w:trPr>
        <w:tc>
          <w:tcPr>
            <w:tcW w:w="1830" w:type="dxa"/>
            <w:tcBorders>
              <w:top w:val="single" w:sz="4" w:space="0" w:color="000000"/>
              <w:left w:val="single" w:sz="4" w:space="0" w:color="000000"/>
              <w:bottom w:val="single" w:sz="4" w:space="0" w:color="000000"/>
              <w:right w:val="single" w:sz="4" w:space="0" w:color="000000"/>
            </w:tcBorders>
            <w:vAlign w:val="center"/>
          </w:tcPr>
          <w:p w:rsidR="00E72F0D" w:rsidRDefault="00E72F0D" w:rsidP="003A17A7">
            <w:pPr>
              <w:spacing w:before="120" w:after="120" w:line="259" w:lineRule="auto"/>
              <w:jc w:val="both"/>
              <w:rPr>
                <w:b/>
                <w:sz w:val="16"/>
              </w:rPr>
            </w:pPr>
            <w:r>
              <w:rPr>
                <w:b/>
                <w:sz w:val="16"/>
              </w:rPr>
              <w:t>Congrès et instances locaux, nationaux et internationaux</w:t>
            </w:r>
          </w:p>
        </w:tc>
        <w:tc>
          <w:tcPr>
            <w:tcW w:w="4444" w:type="dxa"/>
            <w:tcBorders>
              <w:top w:val="single" w:sz="4" w:space="0" w:color="000000"/>
              <w:left w:val="single" w:sz="4" w:space="0" w:color="000000"/>
              <w:bottom w:val="single" w:sz="4" w:space="0" w:color="000000"/>
              <w:right w:val="single" w:sz="4" w:space="0" w:color="000000"/>
            </w:tcBorders>
            <w:vAlign w:val="center"/>
          </w:tcPr>
          <w:p w:rsidR="00E72F0D" w:rsidRDefault="00E72F0D" w:rsidP="003A17A7">
            <w:pPr>
              <w:spacing w:before="120" w:line="259" w:lineRule="auto"/>
              <w:ind w:right="48"/>
              <w:jc w:val="both"/>
              <w:rPr>
                <w:sz w:val="16"/>
              </w:rPr>
            </w:pPr>
            <w:r>
              <w:rPr>
                <w:sz w:val="16"/>
              </w:rPr>
              <w:t xml:space="preserve">Autorisations spéciales d’absence accordées de droit aux représentants des organisations syndicales dûment mandatés pour participer à des congrès ou à des réunions d’organismes directeurs de syndicats : </w:t>
            </w:r>
          </w:p>
          <w:p w:rsidR="00E72F0D" w:rsidRDefault="00E72F0D" w:rsidP="003A17A7">
            <w:pPr>
              <w:spacing w:line="259" w:lineRule="auto"/>
              <w:ind w:left="163" w:right="48"/>
              <w:jc w:val="both"/>
              <w:rPr>
                <w:sz w:val="16"/>
              </w:rPr>
            </w:pPr>
            <w:r>
              <w:rPr>
                <w:sz w:val="16"/>
              </w:rPr>
              <w:t xml:space="preserve">- </w:t>
            </w:r>
            <w:r w:rsidRPr="00215F25">
              <w:rPr>
                <w:b/>
                <w:sz w:val="16"/>
              </w:rPr>
              <w:t>20 jours par an</w:t>
            </w:r>
            <w:r>
              <w:rPr>
                <w:sz w:val="16"/>
              </w:rPr>
              <w:t xml:space="preserve"> et par agent pour les réunions ou congrès des organisations syndicales internationales ou représentées, directement ou par affiliation, au conseil commun de la fonction publique </w:t>
            </w:r>
            <w:proofErr w:type="gramStart"/>
            <w:r>
              <w:rPr>
                <w:sz w:val="16"/>
              </w:rPr>
              <w:t>ou</w:t>
            </w:r>
            <w:proofErr w:type="gramEnd"/>
            <w:r>
              <w:rPr>
                <w:sz w:val="16"/>
              </w:rPr>
              <w:t xml:space="preserve"> ; </w:t>
            </w:r>
          </w:p>
          <w:p w:rsidR="00E72F0D" w:rsidRDefault="00E72F0D" w:rsidP="003A17A7">
            <w:pPr>
              <w:spacing w:line="259" w:lineRule="auto"/>
              <w:ind w:left="163" w:right="48"/>
              <w:jc w:val="both"/>
              <w:rPr>
                <w:sz w:val="16"/>
              </w:rPr>
            </w:pPr>
            <w:r>
              <w:rPr>
                <w:sz w:val="16"/>
              </w:rPr>
              <w:t xml:space="preserve">- </w:t>
            </w:r>
            <w:r w:rsidRPr="00215F25">
              <w:rPr>
                <w:b/>
                <w:sz w:val="16"/>
              </w:rPr>
              <w:t>10 jours par an</w:t>
            </w:r>
            <w:r>
              <w:rPr>
                <w:sz w:val="16"/>
              </w:rPr>
              <w:t xml:space="preserve"> et par agent pour les réunions ou congrès des organisations non représentées, directement ou par affiliation au conseil commun de la fonction publique. </w:t>
            </w:r>
          </w:p>
          <w:p w:rsidR="00E72F0D" w:rsidRPr="006B47D1" w:rsidRDefault="00E72F0D" w:rsidP="003A17A7">
            <w:pPr>
              <w:spacing w:after="120" w:line="259" w:lineRule="auto"/>
              <w:ind w:right="48"/>
              <w:jc w:val="both"/>
              <w:rPr>
                <w:sz w:val="16"/>
              </w:rPr>
            </w:pPr>
            <w:r>
              <w:rPr>
                <w:sz w:val="16"/>
              </w:rPr>
              <w:t>Les deux limites ne sont pas cumulables entre elles. Les éventuels délais de route s’ajoutent à ce plafond.</w:t>
            </w:r>
          </w:p>
        </w:tc>
        <w:tc>
          <w:tcPr>
            <w:tcW w:w="2545" w:type="dxa"/>
            <w:tcBorders>
              <w:top w:val="single" w:sz="4" w:space="0" w:color="000000"/>
              <w:left w:val="single" w:sz="4" w:space="0" w:color="000000"/>
              <w:bottom w:val="single" w:sz="4" w:space="0" w:color="000000"/>
              <w:right w:val="single" w:sz="4" w:space="0" w:color="000000"/>
            </w:tcBorders>
            <w:vAlign w:val="center"/>
          </w:tcPr>
          <w:p w:rsidR="00E72F0D" w:rsidRDefault="00E72F0D" w:rsidP="003A17A7">
            <w:pPr>
              <w:spacing w:line="259" w:lineRule="auto"/>
              <w:ind w:left="5"/>
              <w:jc w:val="both"/>
              <w:rPr>
                <w:sz w:val="16"/>
              </w:rPr>
            </w:pPr>
            <w:r>
              <w:rPr>
                <w:sz w:val="16"/>
              </w:rPr>
              <w:t>- Décret n°82-447 du 28 mai 1982 (art. 13)</w:t>
            </w:r>
          </w:p>
          <w:p w:rsidR="00E72F0D" w:rsidRPr="006B47D1" w:rsidRDefault="00E72F0D" w:rsidP="003A17A7">
            <w:pPr>
              <w:spacing w:line="259" w:lineRule="auto"/>
              <w:ind w:left="5"/>
              <w:jc w:val="both"/>
              <w:rPr>
                <w:sz w:val="16"/>
              </w:rPr>
            </w:pPr>
            <w:r>
              <w:rPr>
                <w:sz w:val="16"/>
              </w:rPr>
              <w:t>- Circulaire n°SE1 2014-2 du 3 juillet 2014</w:t>
            </w:r>
          </w:p>
        </w:tc>
        <w:tc>
          <w:tcPr>
            <w:tcW w:w="1954" w:type="dxa"/>
            <w:tcBorders>
              <w:top w:val="single" w:sz="4" w:space="0" w:color="000000"/>
              <w:left w:val="single" w:sz="4" w:space="0" w:color="000000"/>
              <w:bottom w:val="single" w:sz="4" w:space="0" w:color="000000"/>
              <w:right w:val="single" w:sz="4" w:space="0" w:color="000000"/>
            </w:tcBorders>
            <w:vAlign w:val="center"/>
          </w:tcPr>
          <w:p w:rsidR="00E72F0D" w:rsidRPr="006B47D1" w:rsidRDefault="00E72F0D" w:rsidP="00E72F0D">
            <w:pPr>
              <w:spacing w:before="120" w:after="120" w:line="259" w:lineRule="auto"/>
              <w:rPr>
                <w:sz w:val="16"/>
              </w:rPr>
            </w:pPr>
            <w:r>
              <w:rPr>
                <w:sz w:val="16"/>
              </w:rPr>
              <w:t xml:space="preserve">Avec traitement </w:t>
            </w:r>
          </w:p>
        </w:tc>
      </w:tr>
      <w:tr w:rsidR="00E72F0D" w:rsidTr="008E7F15">
        <w:trPr>
          <w:trHeight w:val="562"/>
        </w:trPr>
        <w:tc>
          <w:tcPr>
            <w:tcW w:w="1830" w:type="dxa"/>
            <w:tcBorders>
              <w:top w:val="single" w:sz="4" w:space="0" w:color="000000"/>
              <w:left w:val="single" w:sz="4" w:space="0" w:color="000000"/>
              <w:bottom w:val="single" w:sz="4" w:space="0" w:color="000000"/>
              <w:right w:val="single" w:sz="4" w:space="0" w:color="000000"/>
            </w:tcBorders>
            <w:vAlign w:val="center"/>
          </w:tcPr>
          <w:p w:rsidR="00E72F0D" w:rsidRDefault="00E72F0D" w:rsidP="003A17A7">
            <w:pPr>
              <w:spacing w:before="120" w:after="120" w:line="259" w:lineRule="auto"/>
              <w:jc w:val="both"/>
              <w:rPr>
                <w:b/>
                <w:sz w:val="16"/>
              </w:rPr>
            </w:pPr>
            <w:r>
              <w:rPr>
                <w:b/>
                <w:sz w:val="16"/>
              </w:rPr>
              <w:t>Réunions organisées par l’administration</w:t>
            </w:r>
          </w:p>
        </w:tc>
        <w:tc>
          <w:tcPr>
            <w:tcW w:w="4444" w:type="dxa"/>
            <w:tcBorders>
              <w:top w:val="single" w:sz="4" w:space="0" w:color="000000"/>
              <w:left w:val="single" w:sz="4" w:space="0" w:color="000000"/>
              <w:bottom w:val="single" w:sz="4" w:space="0" w:color="000000"/>
              <w:right w:val="single" w:sz="4" w:space="0" w:color="000000"/>
            </w:tcBorders>
            <w:vAlign w:val="center"/>
          </w:tcPr>
          <w:p w:rsidR="00E72F0D" w:rsidRPr="006B47D1" w:rsidRDefault="00E72F0D" w:rsidP="003A17A7">
            <w:pPr>
              <w:spacing w:before="120" w:after="120" w:line="259" w:lineRule="auto"/>
              <w:ind w:right="48"/>
              <w:jc w:val="both"/>
              <w:rPr>
                <w:sz w:val="16"/>
              </w:rPr>
            </w:pPr>
            <w:r>
              <w:rPr>
                <w:sz w:val="16"/>
              </w:rPr>
              <w:t xml:space="preserve">Autorisations spéciales d’absence accordées de droit dans la limite de </w:t>
            </w:r>
            <w:r w:rsidRPr="00215F25">
              <w:rPr>
                <w:b/>
                <w:sz w:val="16"/>
              </w:rPr>
              <w:t>2 à 3 jours par an</w:t>
            </w:r>
            <w:r>
              <w:rPr>
                <w:sz w:val="16"/>
              </w:rPr>
              <w:t xml:space="preserve"> aux représentants syndicaux appelés à siéger au sein d’instances de concertation dont la liste est précisée par la circulaire n°SE1 2014-2 du 3 juillet 2014. La durée de ces autorisations d’absence comprend, outre les délais de route et la durée prévisible de la réunion, un temps égal à cette durée pour permettre aux intéressés d’assurer la préparation et le compte rendu des travaux. </w:t>
            </w:r>
          </w:p>
        </w:tc>
        <w:tc>
          <w:tcPr>
            <w:tcW w:w="2545" w:type="dxa"/>
            <w:tcBorders>
              <w:top w:val="single" w:sz="4" w:space="0" w:color="000000"/>
              <w:left w:val="single" w:sz="4" w:space="0" w:color="000000"/>
              <w:bottom w:val="single" w:sz="4" w:space="0" w:color="000000"/>
              <w:right w:val="single" w:sz="4" w:space="0" w:color="000000"/>
            </w:tcBorders>
            <w:vAlign w:val="center"/>
          </w:tcPr>
          <w:p w:rsidR="00E72F0D" w:rsidRDefault="00E72F0D" w:rsidP="003A17A7">
            <w:pPr>
              <w:spacing w:line="259" w:lineRule="auto"/>
              <w:ind w:left="5"/>
              <w:jc w:val="both"/>
              <w:rPr>
                <w:sz w:val="16"/>
              </w:rPr>
            </w:pPr>
            <w:r>
              <w:rPr>
                <w:sz w:val="16"/>
              </w:rPr>
              <w:t>- Décret n°82-447 du 28 mai 1982 (art. 15)</w:t>
            </w:r>
          </w:p>
          <w:p w:rsidR="00E72F0D" w:rsidRPr="006B47D1" w:rsidRDefault="00E72F0D" w:rsidP="003A17A7">
            <w:pPr>
              <w:spacing w:line="259" w:lineRule="auto"/>
              <w:ind w:left="5"/>
              <w:jc w:val="both"/>
              <w:rPr>
                <w:sz w:val="16"/>
              </w:rPr>
            </w:pPr>
            <w:r>
              <w:rPr>
                <w:sz w:val="16"/>
              </w:rPr>
              <w:t>- Circulaire n°SE1 2014-2 du 3 juillet 2014</w:t>
            </w:r>
          </w:p>
        </w:tc>
        <w:tc>
          <w:tcPr>
            <w:tcW w:w="1954" w:type="dxa"/>
            <w:tcBorders>
              <w:top w:val="single" w:sz="4" w:space="0" w:color="000000"/>
              <w:left w:val="single" w:sz="4" w:space="0" w:color="000000"/>
              <w:bottom w:val="single" w:sz="4" w:space="0" w:color="000000"/>
              <w:right w:val="single" w:sz="4" w:space="0" w:color="000000"/>
            </w:tcBorders>
            <w:vAlign w:val="center"/>
          </w:tcPr>
          <w:p w:rsidR="00E72F0D" w:rsidRPr="006B47D1" w:rsidRDefault="00E72F0D" w:rsidP="00E72F0D">
            <w:pPr>
              <w:spacing w:before="120" w:after="120" w:line="259" w:lineRule="auto"/>
              <w:rPr>
                <w:sz w:val="16"/>
              </w:rPr>
            </w:pPr>
            <w:r>
              <w:rPr>
                <w:sz w:val="16"/>
              </w:rPr>
              <w:t>Avec traitement</w:t>
            </w:r>
          </w:p>
        </w:tc>
      </w:tr>
      <w:tr w:rsidR="00E72F0D" w:rsidTr="00F00548">
        <w:trPr>
          <w:trHeight w:val="562"/>
        </w:trPr>
        <w:tc>
          <w:tcPr>
            <w:tcW w:w="10773"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E72F0D" w:rsidRPr="00F00548" w:rsidRDefault="00E72F0D" w:rsidP="00E72F0D">
            <w:pPr>
              <w:spacing w:before="120" w:after="120" w:line="259" w:lineRule="auto"/>
              <w:rPr>
                <w:b/>
              </w:rPr>
            </w:pPr>
            <w:r w:rsidRPr="00F00548">
              <w:rPr>
                <w:b/>
              </w:rPr>
              <w:t>LES AUTORISATIONS D’ABSENCE POUR EVENEMENTS FAMILIAUX</w:t>
            </w:r>
          </w:p>
        </w:tc>
      </w:tr>
      <w:tr w:rsidR="00E72F0D" w:rsidTr="008E7F15">
        <w:trPr>
          <w:trHeight w:val="562"/>
        </w:trPr>
        <w:tc>
          <w:tcPr>
            <w:tcW w:w="1830" w:type="dxa"/>
            <w:tcBorders>
              <w:top w:val="single" w:sz="4" w:space="0" w:color="000000"/>
              <w:left w:val="single" w:sz="4" w:space="0" w:color="000000"/>
              <w:bottom w:val="single" w:sz="4" w:space="0" w:color="000000"/>
              <w:right w:val="single" w:sz="4" w:space="0" w:color="000000"/>
            </w:tcBorders>
            <w:vAlign w:val="center"/>
          </w:tcPr>
          <w:p w:rsidR="00E72F0D" w:rsidRDefault="00E72F0D" w:rsidP="003A17A7">
            <w:pPr>
              <w:spacing w:before="120" w:after="120" w:line="259" w:lineRule="auto"/>
              <w:jc w:val="both"/>
              <w:rPr>
                <w:b/>
                <w:sz w:val="16"/>
              </w:rPr>
            </w:pPr>
            <w:r>
              <w:rPr>
                <w:b/>
                <w:sz w:val="16"/>
              </w:rPr>
              <w:t>Grossesse / préparation de l’accouchement</w:t>
            </w:r>
          </w:p>
        </w:tc>
        <w:tc>
          <w:tcPr>
            <w:tcW w:w="4444" w:type="dxa"/>
            <w:tcBorders>
              <w:top w:val="single" w:sz="4" w:space="0" w:color="000000"/>
              <w:left w:val="single" w:sz="4" w:space="0" w:color="000000"/>
              <w:bottom w:val="single" w:sz="4" w:space="0" w:color="000000"/>
              <w:right w:val="single" w:sz="4" w:space="0" w:color="000000"/>
            </w:tcBorders>
            <w:vAlign w:val="center"/>
          </w:tcPr>
          <w:p w:rsidR="00E72F0D" w:rsidRDefault="00E72F0D" w:rsidP="003A17A7">
            <w:pPr>
              <w:spacing w:before="120" w:after="120" w:line="259" w:lineRule="auto"/>
              <w:ind w:right="48"/>
              <w:jc w:val="both"/>
              <w:rPr>
                <w:sz w:val="16"/>
              </w:rPr>
            </w:pPr>
            <w:r>
              <w:rPr>
                <w:sz w:val="16"/>
              </w:rPr>
              <w:t xml:space="preserve">- Autorisation d’absence de droit accordée pour se rendre aux examens médicaux (prénataux et postnataux) obligatoires prévus par l’assurance maladie. </w:t>
            </w:r>
          </w:p>
          <w:p w:rsidR="00E72F0D" w:rsidRDefault="00E72F0D" w:rsidP="003A17A7">
            <w:pPr>
              <w:spacing w:before="120" w:after="120" w:line="259" w:lineRule="auto"/>
              <w:ind w:right="48"/>
              <w:jc w:val="both"/>
              <w:rPr>
                <w:sz w:val="16"/>
              </w:rPr>
            </w:pPr>
            <w:r>
              <w:rPr>
                <w:sz w:val="16"/>
              </w:rPr>
              <w:t xml:space="preserve">- Autorisation d’absence accordée aux agents par l’administration, sur avis du médecin de prévention, compte tenu des nécessités des horaires de leurs services et des demandes des intéressées, des facilitées dans la répartition des horaires de travail. A partir du 3ème mois de grossesse, dans la limite maximale d’une heure par jour. </w:t>
            </w:r>
          </w:p>
        </w:tc>
        <w:tc>
          <w:tcPr>
            <w:tcW w:w="2545" w:type="dxa"/>
            <w:tcBorders>
              <w:top w:val="single" w:sz="4" w:space="0" w:color="000000"/>
              <w:left w:val="single" w:sz="4" w:space="0" w:color="000000"/>
              <w:bottom w:val="single" w:sz="4" w:space="0" w:color="000000"/>
              <w:right w:val="single" w:sz="4" w:space="0" w:color="000000"/>
            </w:tcBorders>
            <w:vAlign w:val="center"/>
          </w:tcPr>
          <w:p w:rsidR="00E72F0D" w:rsidRDefault="00E72F0D" w:rsidP="003A17A7">
            <w:pPr>
              <w:spacing w:before="120" w:line="259" w:lineRule="auto"/>
              <w:ind w:left="5"/>
              <w:jc w:val="both"/>
              <w:rPr>
                <w:sz w:val="16"/>
              </w:rPr>
            </w:pPr>
            <w:r>
              <w:rPr>
                <w:sz w:val="16"/>
              </w:rPr>
              <w:t>- Directive n°92/85/CEE du 19 octobre 1992</w:t>
            </w:r>
          </w:p>
          <w:p w:rsidR="00E72F0D" w:rsidRDefault="00E72F0D" w:rsidP="003A17A7">
            <w:pPr>
              <w:spacing w:line="259" w:lineRule="auto"/>
              <w:ind w:left="5"/>
              <w:jc w:val="both"/>
              <w:rPr>
                <w:sz w:val="16"/>
              </w:rPr>
            </w:pPr>
            <w:r>
              <w:rPr>
                <w:sz w:val="16"/>
              </w:rPr>
              <w:t>- Code du travail L.1225-16</w:t>
            </w:r>
          </w:p>
          <w:p w:rsidR="00E72F0D" w:rsidRDefault="00E72F0D" w:rsidP="003A17A7">
            <w:pPr>
              <w:spacing w:line="259" w:lineRule="auto"/>
              <w:ind w:left="5"/>
              <w:jc w:val="both"/>
              <w:rPr>
                <w:sz w:val="16"/>
              </w:rPr>
            </w:pPr>
            <w:r>
              <w:rPr>
                <w:sz w:val="16"/>
              </w:rPr>
              <w:t>- Décret n°82-453 du 28 mai 1982</w:t>
            </w:r>
          </w:p>
          <w:p w:rsidR="00E72F0D" w:rsidRDefault="00E72F0D" w:rsidP="003A17A7">
            <w:pPr>
              <w:spacing w:after="120" w:line="259" w:lineRule="auto"/>
              <w:ind w:left="5"/>
              <w:jc w:val="both"/>
              <w:rPr>
                <w:sz w:val="16"/>
              </w:rPr>
            </w:pPr>
            <w:r>
              <w:rPr>
                <w:sz w:val="16"/>
              </w:rPr>
              <w:t xml:space="preserve">- Circulaire n°FP-4 1864 du 9 août 1995 </w:t>
            </w:r>
          </w:p>
          <w:p w:rsidR="002C66D4" w:rsidRDefault="002C66D4" w:rsidP="003A17A7">
            <w:pPr>
              <w:spacing w:after="120" w:line="259" w:lineRule="auto"/>
              <w:ind w:left="5"/>
              <w:jc w:val="both"/>
              <w:rPr>
                <w:sz w:val="16"/>
              </w:rPr>
            </w:pPr>
            <w:r w:rsidRPr="00EC2DA4">
              <w:rPr>
                <w:sz w:val="16"/>
              </w:rPr>
              <w:t>- circulaire du 24/03/2017</w:t>
            </w:r>
            <w:r>
              <w:rPr>
                <w:sz w:val="16"/>
              </w:rPr>
              <w:t xml:space="preserve"> </w:t>
            </w:r>
          </w:p>
        </w:tc>
        <w:tc>
          <w:tcPr>
            <w:tcW w:w="1954" w:type="dxa"/>
            <w:tcBorders>
              <w:top w:val="single" w:sz="4" w:space="0" w:color="000000"/>
              <w:left w:val="single" w:sz="4" w:space="0" w:color="000000"/>
              <w:bottom w:val="single" w:sz="4" w:space="0" w:color="000000"/>
              <w:right w:val="single" w:sz="4" w:space="0" w:color="000000"/>
            </w:tcBorders>
            <w:vAlign w:val="center"/>
          </w:tcPr>
          <w:p w:rsidR="00E72F0D" w:rsidRDefault="00E72F0D" w:rsidP="00E72F0D">
            <w:pPr>
              <w:spacing w:before="120" w:after="120" w:line="259" w:lineRule="auto"/>
              <w:rPr>
                <w:sz w:val="16"/>
              </w:rPr>
            </w:pPr>
            <w:r>
              <w:rPr>
                <w:sz w:val="16"/>
              </w:rPr>
              <w:t>Avec traitement</w:t>
            </w:r>
          </w:p>
        </w:tc>
      </w:tr>
      <w:tr w:rsidR="00E72F0D" w:rsidTr="008E7F15">
        <w:trPr>
          <w:trHeight w:val="562"/>
        </w:trPr>
        <w:tc>
          <w:tcPr>
            <w:tcW w:w="1830" w:type="dxa"/>
            <w:tcBorders>
              <w:top w:val="single" w:sz="4" w:space="0" w:color="000000"/>
              <w:left w:val="single" w:sz="4" w:space="0" w:color="000000"/>
              <w:bottom w:val="single" w:sz="4" w:space="0" w:color="000000"/>
              <w:right w:val="single" w:sz="4" w:space="0" w:color="000000"/>
            </w:tcBorders>
            <w:vAlign w:val="center"/>
          </w:tcPr>
          <w:p w:rsidR="00E72F0D" w:rsidRDefault="00E72F0D" w:rsidP="00E72F0D">
            <w:pPr>
              <w:spacing w:before="120" w:after="120" w:line="259" w:lineRule="auto"/>
              <w:rPr>
                <w:b/>
                <w:sz w:val="16"/>
              </w:rPr>
            </w:pPr>
            <w:r>
              <w:rPr>
                <w:b/>
                <w:sz w:val="16"/>
              </w:rPr>
              <w:t>Mariage / PACS</w:t>
            </w:r>
          </w:p>
        </w:tc>
        <w:tc>
          <w:tcPr>
            <w:tcW w:w="4444" w:type="dxa"/>
            <w:tcBorders>
              <w:top w:val="single" w:sz="4" w:space="0" w:color="000000"/>
              <w:left w:val="single" w:sz="4" w:space="0" w:color="000000"/>
              <w:bottom w:val="single" w:sz="4" w:space="0" w:color="000000"/>
              <w:right w:val="single" w:sz="4" w:space="0" w:color="000000"/>
            </w:tcBorders>
            <w:vAlign w:val="center"/>
          </w:tcPr>
          <w:p w:rsidR="00E72F0D" w:rsidRDefault="00E72F0D" w:rsidP="003A17A7">
            <w:pPr>
              <w:spacing w:before="120" w:line="259" w:lineRule="auto"/>
              <w:ind w:right="48"/>
              <w:jc w:val="both"/>
              <w:rPr>
                <w:sz w:val="16"/>
              </w:rPr>
            </w:pPr>
            <w:r>
              <w:rPr>
                <w:sz w:val="16"/>
              </w:rPr>
              <w:t xml:space="preserve">- </w:t>
            </w:r>
            <w:r w:rsidRPr="00215F25">
              <w:rPr>
                <w:b/>
                <w:sz w:val="16"/>
              </w:rPr>
              <w:t>5 jours ouvrables</w:t>
            </w:r>
            <w:r>
              <w:rPr>
                <w:sz w:val="16"/>
              </w:rPr>
              <w:t xml:space="preserve"> accordés pour l’agent titulaire ou stagiaire </w:t>
            </w:r>
          </w:p>
          <w:p w:rsidR="00E72F0D" w:rsidRDefault="00E72F0D" w:rsidP="003A17A7">
            <w:pPr>
              <w:spacing w:line="259" w:lineRule="auto"/>
              <w:ind w:right="48"/>
              <w:jc w:val="both"/>
              <w:rPr>
                <w:sz w:val="16"/>
              </w:rPr>
            </w:pPr>
            <w:r>
              <w:rPr>
                <w:sz w:val="16"/>
              </w:rPr>
              <w:t xml:space="preserve">- </w:t>
            </w:r>
            <w:r w:rsidRPr="00215F25">
              <w:rPr>
                <w:b/>
                <w:sz w:val="16"/>
              </w:rPr>
              <w:t>3 jours ouvrables</w:t>
            </w:r>
            <w:r>
              <w:rPr>
                <w:sz w:val="16"/>
              </w:rPr>
              <w:t xml:space="preserve"> pour les agents contractuels en poste depuis moins d’un an</w:t>
            </w:r>
          </w:p>
          <w:p w:rsidR="00E72F0D" w:rsidRDefault="00E72F0D" w:rsidP="003A17A7">
            <w:pPr>
              <w:spacing w:line="259" w:lineRule="auto"/>
              <w:ind w:right="48"/>
              <w:jc w:val="both"/>
              <w:rPr>
                <w:sz w:val="16"/>
              </w:rPr>
            </w:pPr>
            <w:r>
              <w:rPr>
                <w:sz w:val="16"/>
              </w:rPr>
              <w:t>- 2 jours pour le délai de route</w:t>
            </w:r>
          </w:p>
          <w:p w:rsidR="00E72F0D" w:rsidRDefault="00E72F0D" w:rsidP="003A17A7">
            <w:pPr>
              <w:spacing w:after="120" w:line="259" w:lineRule="auto"/>
              <w:ind w:right="48"/>
              <w:jc w:val="both"/>
              <w:rPr>
                <w:sz w:val="16"/>
              </w:rPr>
            </w:pPr>
            <w:r>
              <w:rPr>
                <w:sz w:val="16"/>
              </w:rPr>
              <w:t xml:space="preserve">- </w:t>
            </w:r>
            <w:r w:rsidRPr="00215F25">
              <w:rPr>
                <w:b/>
                <w:sz w:val="16"/>
              </w:rPr>
              <w:t>2 jours ouvrés</w:t>
            </w:r>
            <w:r>
              <w:rPr>
                <w:sz w:val="16"/>
              </w:rPr>
              <w:t xml:space="preserve"> pour le mariage d’un parent, enfant, frère ou sœur. </w:t>
            </w:r>
          </w:p>
        </w:tc>
        <w:tc>
          <w:tcPr>
            <w:tcW w:w="2545" w:type="dxa"/>
            <w:tcBorders>
              <w:top w:val="single" w:sz="4" w:space="0" w:color="000000"/>
              <w:left w:val="single" w:sz="4" w:space="0" w:color="000000"/>
              <w:bottom w:val="single" w:sz="4" w:space="0" w:color="000000"/>
              <w:right w:val="single" w:sz="4" w:space="0" w:color="000000"/>
            </w:tcBorders>
            <w:vAlign w:val="center"/>
          </w:tcPr>
          <w:p w:rsidR="00E72F0D" w:rsidRDefault="00E72F0D" w:rsidP="003A17A7">
            <w:pPr>
              <w:spacing w:before="120" w:line="259" w:lineRule="auto"/>
              <w:ind w:left="5"/>
              <w:jc w:val="both"/>
              <w:rPr>
                <w:sz w:val="16"/>
              </w:rPr>
            </w:pPr>
            <w:r>
              <w:rPr>
                <w:sz w:val="16"/>
              </w:rPr>
              <w:t>- Instruction n°7 du 23 mars 1950</w:t>
            </w:r>
          </w:p>
          <w:p w:rsidR="00E72F0D" w:rsidRDefault="00E72F0D" w:rsidP="003A17A7">
            <w:pPr>
              <w:spacing w:after="120" w:line="259" w:lineRule="auto"/>
              <w:ind w:left="5"/>
              <w:jc w:val="both"/>
              <w:rPr>
                <w:sz w:val="16"/>
              </w:rPr>
            </w:pPr>
            <w:r>
              <w:rPr>
                <w:sz w:val="16"/>
              </w:rPr>
              <w:t>- Circulaire FP7 n°002874 du 7 mai 2001</w:t>
            </w:r>
          </w:p>
        </w:tc>
        <w:tc>
          <w:tcPr>
            <w:tcW w:w="1954" w:type="dxa"/>
            <w:tcBorders>
              <w:top w:val="single" w:sz="4" w:space="0" w:color="000000"/>
              <w:left w:val="single" w:sz="4" w:space="0" w:color="000000"/>
              <w:bottom w:val="single" w:sz="4" w:space="0" w:color="000000"/>
              <w:right w:val="single" w:sz="4" w:space="0" w:color="000000"/>
            </w:tcBorders>
            <w:vAlign w:val="center"/>
          </w:tcPr>
          <w:p w:rsidR="00E72F0D" w:rsidRDefault="00E72F0D" w:rsidP="00E72F0D">
            <w:pPr>
              <w:spacing w:before="120" w:after="120" w:line="259" w:lineRule="auto"/>
              <w:rPr>
                <w:sz w:val="16"/>
              </w:rPr>
            </w:pPr>
            <w:r>
              <w:rPr>
                <w:sz w:val="16"/>
              </w:rPr>
              <w:t xml:space="preserve">Avec traitement pour 2 jours </w:t>
            </w:r>
          </w:p>
        </w:tc>
      </w:tr>
    </w:tbl>
    <w:p w:rsidR="00E72F0D" w:rsidRDefault="00E72F0D">
      <w:bookmarkStart w:id="0" w:name="_GoBack"/>
      <w:bookmarkEnd w:id="0"/>
      <w:r>
        <w:br w:type="page"/>
      </w:r>
    </w:p>
    <w:tbl>
      <w:tblPr>
        <w:tblStyle w:val="TableGrid"/>
        <w:tblW w:w="10773" w:type="dxa"/>
        <w:tblInd w:w="-2273" w:type="dxa"/>
        <w:tblCellMar>
          <w:top w:w="17" w:type="dxa"/>
          <w:left w:w="108" w:type="dxa"/>
          <w:right w:w="63" w:type="dxa"/>
        </w:tblCellMar>
        <w:tblLook w:val="04A0" w:firstRow="1" w:lastRow="0" w:firstColumn="1" w:lastColumn="0" w:noHBand="0" w:noVBand="1"/>
      </w:tblPr>
      <w:tblGrid>
        <w:gridCol w:w="1830"/>
        <w:gridCol w:w="4444"/>
        <w:gridCol w:w="2545"/>
        <w:gridCol w:w="1954"/>
      </w:tblGrid>
      <w:tr w:rsidR="00E72F0D" w:rsidTr="008E7F15">
        <w:trPr>
          <w:trHeight w:val="562"/>
        </w:trPr>
        <w:tc>
          <w:tcPr>
            <w:tcW w:w="1830" w:type="dxa"/>
            <w:tcBorders>
              <w:top w:val="single" w:sz="4" w:space="0" w:color="000000"/>
              <w:left w:val="single" w:sz="4" w:space="0" w:color="000000"/>
              <w:bottom w:val="single" w:sz="4" w:space="0" w:color="000000"/>
              <w:right w:val="single" w:sz="4" w:space="0" w:color="000000"/>
            </w:tcBorders>
          </w:tcPr>
          <w:p w:rsidR="00E72F0D" w:rsidRDefault="00E72F0D" w:rsidP="00E72F0D">
            <w:pPr>
              <w:spacing w:line="259" w:lineRule="auto"/>
              <w:jc w:val="center"/>
            </w:pPr>
            <w:r>
              <w:rPr>
                <w:b/>
                <w:sz w:val="16"/>
              </w:rPr>
              <w:lastRenderedPageBreak/>
              <w:t>NATURE DE</w:t>
            </w:r>
          </w:p>
          <w:p w:rsidR="00E72F0D" w:rsidRDefault="00E72F0D" w:rsidP="00E72F0D">
            <w:pPr>
              <w:spacing w:line="259" w:lineRule="auto"/>
              <w:jc w:val="center"/>
            </w:pPr>
            <w:r>
              <w:rPr>
                <w:b/>
                <w:sz w:val="16"/>
              </w:rPr>
              <w:t>L’AUTORISATION</w:t>
            </w:r>
          </w:p>
          <w:p w:rsidR="00E72F0D" w:rsidRDefault="00E72F0D" w:rsidP="00E72F0D">
            <w:pPr>
              <w:spacing w:line="259" w:lineRule="auto"/>
              <w:jc w:val="center"/>
            </w:pPr>
            <w:r>
              <w:rPr>
                <w:b/>
                <w:sz w:val="16"/>
              </w:rPr>
              <w:t>D’ABSENCE</w:t>
            </w:r>
          </w:p>
        </w:tc>
        <w:tc>
          <w:tcPr>
            <w:tcW w:w="4444" w:type="dxa"/>
            <w:tcBorders>
              <w:top w:val="single" w:sz="4" w:space="0" w:color="000000"/>
              <w:left w:val="single" w:sz="4" w:space="0" w:color="000000"/>
              <w:bottom w:val="single" w:sz="4" w:space="0" w:color="000000"/>
              <w:right w:val="single" w:sz="4" w:space="0" w:color="000000"/>
            </w:tcBorders>
            <w:vAlign w:val="center"/>
          </w:tcPr>
          <w:p w:rsidR="00E72F0D" w:rsidRDefault="00E72F0D" w:rsidP="00E72F0D">
            <w:pPr>
              <w:spacing w:line="259" w:lineRule="auto"/>
              <w:ind w:right="48"/>
              <w:jc w:val="center"/>
            </w:pPr>
            <w:r>
              <w:rPr>
                <w:b/>
                <w:sz w:val="16"/>
              </w:rPr>
              <w:t>MODALITES D’ATTIBUTION</w:t>
            </w:r>
          </w:p>
        </w:tc>
        <w:tc>
          <w:tcPr>
            <w:tcW w:w="2545" w:type="dxa"/>
            <w:tcBorders>
              <w:top w:val="single" w:sz="4" w:space="0" w:color="000000"/>
              <w:left w:val="single" w:sz="4" w:space="0" w:color="000000"/>
              <w:bottom w:val="single" w:sz="4" w:space="0" w:color="000000"/>
              <w:right w:val="single" w:sz="4" w:space="0" w:color="000000"/>
            </w:tcBorders>
            <w:vAlign w:val="center"/>
          </w:tcPr>
          <w:p w:rsidR="00E72F0D" w:rsidRDefault="00E72F0D" w:rsidP="00E72F0D">
            <w:pPr>
              <w:spacing w:line="259" w:lineRule="auto"/>
              <w:ind w:left="5"/>
              <w:jc w:val="center"/>
            </w:pPr>
            <w:r>
              <w:rPr>
                <w:b/>
                <w:sz w:val="16"/>
              </w:rPr>
              <w:t>TEXTES DE REFERENCES</w:t>
            </w:r>
          </w:p>
        </w:tc>
        <w:tc>
          <w:tcPr>
            <w:tcW w:w="1954" w:type="dxa"/>
            <w:tcBorders>
              <w:top w:val="single" w:sz="4" w:space="0" w:color="000000"/>
              <w:left w:val="single" w:sz="4" w:space="0" w:color="000000"/>
              <w:bottom w:val="single" w:sz="4" w:space="0" w:color="000000"/>
              <w:right w:val="single" w:sz="4" w:space="0" w:color="000000"/>
            </w:tcBorders>
            <w:vAlign w:val="center"/>
          </w:tcPr>
          <w:p w:rsidR="00E72F0D" w:rsidRDefault="00E72F0D" w:rsidP="00E72F0D">
            <w:pPr>
              <w:spacing w:line="259" w:lineRule="auto"/>
              <w:jc w:val="center"/>
            </w:pPr>
            <w:r>
              <w:rPr>
                <w:b/>
                <w:sz w:val="16"/>
              </w:rPr>
              <w:t>SITUATION ADMINISTRATIVE</w:t>
            </w:r>
          </w:p>
        </w:tc>
      </w:tr>
      <w:tr w:rsidR="00E72F0D" w:rsidTr="008E7F15">
        <w:trPr>
          <w:trHeight w:val="562"/>
        </w:trPr>
        <w:tc>
          <w:tcPr>
            <w:tcW w:w="10773"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E72F0D" w:rsidRDefault="00E72F0D" w:rsidP="00E72F0D">
            <w:pPr>
              <w:spacing w:before="120" w:after="120" w:line="259" w:lineRule="auto"/>
              <w:rPr>
                <w:sz w:val="16"/>
              </w:rPr>
            </w:pPr>
            <w:r w:rsidRPr="00F00548">
              <w:rPr>
                <w:b/>
              </w:rPr>
              <w:t>LES AUTORISATIONS D’ABSENCE POUR EVENEMENTS FAMILIAUX</w:t>
            </w:r>
            <w:r>
              <w:rPr>
                <w:b/>
              </w:rPr>
              <w:t xml:space="preserve"> (suite)</w:t>
            </w:r>
          </w:p>
        </w:tc>
      </w:tr>
      <w:tr w:rsidR="00E72F0D" w:rsidTr="008E7F15">
        <w:trPr>
          <w:trHeight w:val="562"/>
        </w:trPr>
        <w:tc>
          <w:tcPr>
            <w:tcW w:w="1830" w:type="dxa"/>
            <w:tcBorders>
              <w:top w:val="single" w:sz="4" w:space="0" w:color="000000"/>
              <w:left w:val="single" w:sz="4" w:space="0" w:color="000000"/>
              <w:bottom w:val="single" w:sz="4" w:space="0" w:color="000000"/>
              <w:right w:val="single" w:sz="4" w:space="0" w:color="000000"/>
            </w:tcBorders>
            <w:vAlign w:val="center"/>
          </w:tcPr>
          <w:p w:rsidR="00E72F0D" w:rsidRDefault="00E72F0D" w:rsidP="003A17A7">
            <w:pPr>
              <w:spacing w:before="120" w:after="120" w:line="259" w:lineRule="auto"/>
              <w:jc w:val="both"/>
              <w:rPr>
                <w:b/>
                <w:sz w:val="16"/>
              </w:rPr>
            </w:pPr>
            <w:r>
              <w:rPr>
                <w:b/>
                <w:sz w:val="16"/>
              </w:rPr>
              <w:t>Décès ou maladie grave du conjoint</w:t>
            </w:r>
          </w:p>
        </w:tc>
        <w:tc>
          <w:tcPr>
            <w:tcW w:w="4444" w:type="dxa"/>
            <w:tcBorders>
              <w:top w:val="single" w:sz="4" w:space="0" w:color="000000"/>
              <w:left w:val="single" w:sz="4" w:space="0" w:color="000000"/>
              <w:bottom w:val="single" w:sz="4" w:space="0" w:color="000000"/>
              <w:right w:val="single" w:sz="4" w:space="0" w:color="000000"/>
            </w:tcBorders>
            <w:vAlign w:val="center"/>
          </w:tcPr>
          <w:p w:rsidR="00E72F0D" w:rsidRDefault="00E72F0D" w:rsidP="003A17A7">
            <w:pPr>
              <w:spacing w:before="120" w:line="259" w:lineRule="auto"/>
              <w:ind w:right="48"/>
              <w:jc w:val="both"/>
              <w:rPr>
                <w:sz w:val="16"/>
              </w:rPr>
            </w:pPr>
            <w:r>
              <w:rPr>
                <w:sz w:val="16"/>
              </w:rPr>
              <w:t xml:space="preserve">- </w:t>
            </w:r>
            <w:r w:rsidRPr="00215F25">
              <w:rPr>
                <w:b/>
                <w:sz w:val="16"/>
              </w:rPr>
              <w:t>3 jours ouvrables</w:t>
            </w:r>
            <w:r>
              <w:rPr>
                <w:sz w:val="16"/>
              </w:rPr>
              <w:t xml:space="preserve"> accordés en cas de décès ou de maladie grave d’un parent, enfant, ou conjoint pacsé. </w:t>
            </w:r>
          </w:p>
          <w:p w:rsidR="00E72F0D" w:rsidRDefault="00E72F0D" w:rsidP="003A17A7">
            <w:pPr>
              <w:spacing w:line="259" w:lineRule="auto"/>
              <w:ind w:right="48"/>
              <w:jc w:val="both"/>
              <w:rPr>
                <w:sz w:val="16"/>
              </w:rPr>
            </w:pPr>
            <w:r>
              <w:rPr>
                <w:sz w:val="16"/>
              </w:rPr>
              <w:t>- + 2 jours de délai de route (soit un total de 5 jours)</w:t>
            </w:r>
          </w:p>
          <w:p w:rsidR="00E72F0D" w:rsidRDefault="00E72F0D" w:rsidP="003A17A7">
            <w:pPr>
              <w:spacing w:after="120" w:line="259" w:lineRule="auto"/>
              <w:ind w:right="48"/>
              <w:jc w:val="both"/>
              <w:rPr>
                <w:sz w:val="16"/>
              </w:rPr>
            </w:pPr>
            <w:r>
              <w:rPr>
                <w:sz w:val="16"/>
              </w:rPr>
              <w:t xml:space="preserve">- </w:t>
            </w:r>
            <w:r>
              <w:rPr>
                <w:b/>
                <w:sz w:val="16"/>
              </w:rPr>
              <w:t>1 jour</w:t>
            </w:r>
            <w:r w:rsidRPr="00215F25">
              <w:rPr>
                <w:b/>
                <w:sz w:val="16"/>
              </w:rPr>
              <w:t xml:space="preserve"> ouvrable</w:t>
            </w:r>
            <w:r>
              <w:rPr>
                <w:sz w:val="16"/>
              </w:rPr>
              <w:t xml:space="preserve"> + 2 jours de délai de route, en cas de décès ou maladie grave pour les frères et sœurs, et autres membres de la famille proche (belle-famille)</w:t>
            </w:r>
          </w:p>
        </w:tc>
        <w:tc>
          <w:tcPr>
            <w:tcW w:w="2545" w:type="dxa"/>
            <w:tcBorders>
              <w:top w:val="single" w:sz="4" w:space="0" w:color="000000"/>
              <w:left w:val="single" w:sz="4" w:space="0" w:color="000000"/>
              <w:bottom w:val="single" w:sz="4" w:space="0" w:color="000000"/>
              <w:right w:val="single" w:sz="4" w:space="0" w:color="000000"/>
            </w:tcBorders>
            <w:vAlign w:val="center"/>
          </w:tcPr>
          <w:p w:rsidR="00E72F0D" w:rsidRDefault="00E72F0D" w:rsidP="003A17A7">
            <w:pPr>
              <w:spacing w:before="120" w:line="259" w:lineRule="auto"/>
              <w:ind w:left="5"/>
              <w:jc w:val="both"/>
              <w:rPr>
                <w:sz w:val="16"/>
              </w:rPr>
            </w:pPr>
            <w:r>
              <w:rPr>
                <w:sz w:val="16"/>
              </w:rPr>
              <w:t>- Instruction n°7 du 23 mars 1950</w:t>
            </w:r>
          </w:p>
          <w:p w:rsidR="00E72F0D" w:rsidRDefault="00E72F0D" w:rsidP="003A17A7">
            <w:pPr>
              <w:spacing w:after="120" w:line="259" w:lineRule="auto"/>
              <w:ind w:left="5"/>
              <w:jc w:val="both"/>
              <w:rPr>
                <w:sz w:val="16"/>
              </w:rPr>
            </w:pPr>
            <w:r>
              <w:rPr>
                <w:sz w:val="16"/>
              </w:rPr>
              <w:t>- Circulaire FP7 n°002874 du 7 mai 2001</w:t>
            </w:r>
          </w:p>
        </w:tc>
        <w:tc>
          <w:tcPr>
            <w:tcW w:w="1954" w:type="dxa"/>
            <w:tcBorders>
              <w:top w:val="single" w:sz="4" w:space="0" w:color="000000"/>
              <w:left w:val="single" w:sz="4" w:space="0" w:color="000000"/>
              <w:bottom w:val="single" w:sz="4" w:space="0" w:color="000000"/>
              <w:right w:val="single" w:sz="4" w:space="0" w:color="000000"/>
            </w:tcBorders>
            <w:vAlign w:val="center"/>
          </w:tcPr>
          <w:p w:rsidR="00E72F0D" w:rsidRDefault="00E72F0D" w:rsidP="003A17A7">
            <w:pPr>
              <w:spacing w:before="120" w:after="120" w:line="259" w:lineRule="auto"/>
              <w:jc w:val="both"/>
              <w:rPr>
                <w:sz w:val="16"/>
              </w:rPr>
            </w:pPr>
            <w:r>
              <w:rPr>
                <w:sz w:val="16"/>
              </w:rPr>
              <w:t>Avec traitement pour 5 ou 3 jours selon le motif</w:t>
            </w:r>
          </w:p>
        </w:tc>
      </w:tr>
      <w:tr w:rsidR="00E72F0D" w:rsidTr="008E7F15">
        <w:trPr>
          <w:trHeight w:val="562"/>
        </w:trPr>
        <w:tc>
          <w:tcPr>
            <w:tcW w:w="1830" w:type="dxa"/>
            <w:tcBorders>
              <w:top w:val="single" w:sz="4" w:space="0" w:color="000000"/>
              <w:left w:val="single" w:sz="4" w:space="0" w:color="000000"/>
              <w:bottom w:val="single" w:sz="4" w:space="0" w:color="000000"/>
              <w:right w:val="single" w:sz="4" w:space="0" w:color="000000"/>
            </w:tcBorders>
            <w:vAlign w:val="center"/>
          </w:tcPr>
          <w:p w:rsidR="00E72F0D" w:rsidRDefault="00E72F0D" w:rsidP="003A17A7">
            <w:pPr>
              <w:spacing w:before="120" w:after="120" w:line="259" w:lineRule="auto"/>
              <w:jc w:val="both"/>
              <w:rPr>
                <w:b/>
                <w:sz w:val="16"/>
              </w:rPr>
            </w:pPr>
            <w:r>
              <w:rPr>
                <w:b/>
                <w:sz w:val="16"/>
              </w:rPr>
              <w:t>Enfant malade et garde d’enfant</w:t>
            </w:r>
          </w:p>
        </w:tc>
        <w:tc>
          <w:tcPr>
            <w:tcW w:w="4444" w:type="dxa"/>
            <w:tcBorders>
              <w:top w:val="single" w:sz="4" w:space="0" w:color="000000"/>
              <w:left w:val="single" w:sz="4" w:space="0" w:color="000000"/>
              <w:bottom w:val="single" w:sz="4" w:space="0" w:color="000000"/>
              <w:right w:val="single" w:sz="4" w:space="0" w:color="000000"/>
            </w:tcBorders>
            <w:vAlign w:val="center"/>
          </w:tcPr>
          <w:p w:rsidR="00E72F0D" w:rsidRDefault="00E72F0D" w:rsidP="003A17A7">
            <w:pPr>
              <w:spacing w:before="120" w:line="259" w:lineRule="auto"/>
              <w:ind w:right="48"/>
              <w:jc w:val="both"/>
              <w:rPr>
                <w:sz w:val="16"/>
              </w:rPr>
            </w:pPr>
            <w:r>
              <w:rPr>
                <w:sz w:val="16"/>
              </w:rPr>
              <w:t xml:space="preserve">Autorisation d’absence accordée pour soigner un enfant malade de moins de 16 ans (pas de limite d’âge pour enfant handicapé) ou pour assurer momentanément la garde, sur présentation d’un certificat médical. </w:t>
            </w:r>
          </w:p>
          <w:p w:rsidR="00E72F0D" w:rsidRDefault="00E72F0D" w:rsidP="003A17A7">
            <w:pPr>
              <w:spacing w:line="259" w:lineRule="auto"/>
              <w:ind w:right="48"/>
              <w:jc w:val="both"/>
              <w:rPr>
                <w:sz w:val="16"/>
              </w:rPr>
            </w:pPr>
            <w:r>
              <w:rPr>
                <w:sz w:val="16"/>
              </w:rPr>
              <w:t>-</w:t>
            </w:r>
            <w:r w:rsidRPr="00215F25">
              <w:rPr>
                <w:b/>
                <w:sz w:val="16"/>
              </w:rPr>
              <w:t>12 jours</w:t>
            </w:r>
            <w:r>
              <w:rPr>
                <w:sz w:val="16"/>
              </w:rPr>
              <w:t xml:space="preserve"> lorsque l’agent élève seul son enfant ou si le conjoint ne bénéficie d’aucune autorisation ;</w:t>
            </w:r>
          </w:p>
          <w:p w:rsidR="00E72F0D" w:rsidRDefault="00E72F0D" w:rsidP="003A17A7">
            <w:pPr>
              <w:spacing w:after="120" w:line="259" w:lineRule="auto"/>
              <w:ind w:right="48"/>
              <w:jc w:val="both"/>
              <w:rPr>
                <w:sz w:val="16"/>
              </w:rPr>
            </w:pPr>
            <w:r>
              <w:rPr>
                <w:sz w:val="16"/>
              </w:rPr>
              <w:t xml:space="preserve">- </w:t>
            </w:r>
            <w:r w:rsidRPr="00215F25">
              <w:rPr>
                <w:b/>
                <w:sz w:val="16"/>
              </w:rPr>
              <w:t>6 jours</w:t>
            </w:r>
            <w:r>
              <w:rPr>
                <w:sz w:val="16"/>
              </w:rPr>
              <w:t xml:space="preserve"> lorsque chacun des deux parents peut bénéficier du dispositif</w:t>
            </w:r>
          </w:p>
        </w:tc>
        <w:tc>
          <w:tcPr>
            <w:tcW w:w="2545" w:type="dxa"/>
            <w:tcBorders>
              <w:top w:val="single" w:sz="4" w:space="0" w:color="000000"/>
              <w:left w:val="single" w:sz="4" w:space="0" w:color="000000"/>
              <w:bottom w:val="single" w:sz="4" w:space="0" w:color="000000"/>
              <w:right w:val="single" w:sz="4" w:space="0" w:color="000000"/>
            </w:tcBorders>
            <w:vAlign w:val="center"/>
          </w:tcPr>
          <w:p w:rsidR="00E72F0D" w:rsidRDefault="00E72F0D" w:rsidP="003A17A7">
            <w:pPr>
              <w:spacing w:before="120" w:line="259" w:lineRule="auto"/>
              <w:ind w:left="5"/>
              <w:jc w:val="both"/>
              <w:rPr>
                <w:sz w:val="16"/>
              </w:rPr>
            </w:pPr>
            <w:r>
              <w:rPr>
                <w:sz w:val="16"/>
              </w:rPr>
              <w:t>- Circulaire FP n°1475 du 20 juillet 1982</w:t>
            </w:r>
          </w:p>
          <w:p w:rsidR="00E72F0D" w:rsidRDefault="00E72F0D" w:rsidP="003A17A7">
            <w:pPr>
              <w:spacing w:line="259" w:lineRule="auto"/>
              <w:ind w:left="5"/>
              <w:jc w:val="both"/>
              <w:rPr>
                <w:sz w:val="16"/>
              </w:rPr>
            </w:pPr>
            <w:r>
              <w:rPr>
                <w:sz w:val="16"/>
              </w:rPr>
              <w:t>- Circulaire MEN n°83-164 du 13 avril 1983</w:t>
            </w:r>
          </w:p>
          <w:p w:rsidR="00E72F0D" w:rsidRDefault="00E72F0D" w:rsidP="003A17A7">
            <w:pPr>
              <w:spacing w:line="259" w:lineRule="auto"/>
              <w:ind w:left="5"/>
              <w:jc w:val="both"/>
              <w:rPr>
                <w:sz w:val="16"/>
              </w:rPr>
            </w:pPr>
            <w:r>
              <w:rPr>
                <w:sz w:val="16"/>
              </w:rPr>
              <w:t>- Circulaire FP7 n°1502 du 22 mars 1995</w:t>
            </w:r>
          </w:p>
          <w:p w:rsidR="00E72F0D" w:rsidRDefault="00E72F0D" w:rsidP="003A17A7">
            <w:pPr>
              <w:spacing w:after="120" w:line="259" w:lineRule="auto"/>
              <w:ind w:left="5"/>
              <w:jc w:val="both"/>
              <w:rPr>
                <w:sz w:val="16"/>
              </w:rPr>
            </w:pPr>
            <w:r>
              <w:rPr>
                <w:sz w:val="16"/>
              </w:rPr>
              <w:t>- Circulaire MEN n°2002-168 du 2 août 2002</w:t>
            </w:r>
          </w:p>
        </w:tc>
        <w:tc>
          <w:tcPr>
            <w:tcW w:w="1954" w:type="dxa"/>
            <w:tcBorders>
              <w:top w:val="single" w:sz="4" w:space="0" w:color="000000"/>
              <w:left w:val="single" w:sz="4" w:space="0" w:color="000000"/>
              <w:bottom w:val="single" w:sz="4" w:space="0" w:color="000000"/>
              <w:right w:val="single" w:sz="4" w:space="0" w:color="000000"/>
            </w:tcBorders>
            <w:vAlign w:val="center"/>
          </w:tcPr>
          <w:p w:rsidR="00E72F0D" w:rsidRDefault="00E72F0D" w:rsidP="00E72F0D">
            <w:pPr>
              <w:spacing w:before="120" w:after="120" w:line="259" w:lineRule="auto"/>
              <w:rPr>
                <w:sz w:val="16"/>
              </w:rPr>
            </w:pPr>
            <w:r>
              <w:rPr>
                <w:sz w:val="16"/>
              </w:rPr>
              <w:t>Avec traitement</w:t>
            </w:r>
          </w:p>
        </w:tc>
      </w:tr>
      <w:tr w:rsidR="00E72F0D" w:rsidTr="00E72F0D">
        <w:trPr>
          <w:trHeight w:val="562"/>
        </w:trPr>
        <w:tc>
          <w:tcPr>
            <w:tcW w:w="10773"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E72F0D" w:rsidRPr="00E72F0D" w:rsidRDefault="00E72F0D" w:rsidP="00E72F0D">
            <w:pPr>
              <w:spacing w:before="120" w:after="120" w:line="259" w:lineRule="auto"/>
              <w:rPr>
                <w:b/>
              </w:rPr>
            </w:pPr>
            <w:r>
              <w:rPr>
                <w:b/>
              </w:rPr>
              <w:t>LES AUTORISATIONS D’ABSENCE POUR RAISON DE SANTE</w:t>
            </w:r>
          </w:p>
        </w:tc>
      </w:tr>
      <w:tr w:rsidR="00E72F0D" w:rsidTr="008E7F15">
        <w:trPr>
          <w:trHeight w:val="562"/>
        </w:trPr>
        <w:tc>
          <w:tcPr>
            <w:tcW w:w="1830" w:type="dxa"/>
            <w:tcBorders>
              <w:top w:val="single" w:sz="4" w:space="0" w:color="000000"/>
              <w:left w:val="single" w:sz="4" w:space="0" w:color="000000"/>
              <w:bottom w:val="single" w:sz="4" w:space="0" w:color="000000"/>
              <w:right w:val="single" w:sz="4" w:space="0" w:color="000000"/>
            </w:tcBorders>
            <w:vAlign w:val="center"/>
          </w:tcPr>
          <w:p w:rsidR="00E72F0D" w:rsidRDefault="00E72F0D" w:rsidP="003A17A7">
            <w:pPr>
              <w:spacing w:before="120" w:after="120" w:line="259" w:lineRule="auto"/>
              <w:rPr>
                <w:b/>
                <w:sz w:val="16"/>
              </w:rPr>
            </w:pPr>
            <w:r>
              <w:rPr>
                <w:b/>
                <w:sz w:val="16"/>
              </w:rPr>
              <w:t>Examens médicaux obligatoires</w:t>
            </w:r>
          </w:p>
        </w:tc>
        <w:tc>
          <w:tcPr>
            <w:tcW w:w="4444" w:type="dxa"/>
            <w:tcBorders>
              <w:top w:val="single" w:sz="4" w:space="0" w:color="000000"/>
              <w:left w:val="single" w:sz="4" w:space="0" w:color="000000"/>
              <w:bottom w:val="single" w:sz="4" w:space="0" w:color="000000"/>
              <w:right w:val="single" w:sz="4" w:space="0" w:color="000000"/>
            </w:tcBorders>
            <w:vAlign w:val="center"/>
          </w:tcPr>
          <w:p w:rsidR="00E72F0D" w:rsidRDefault="00E72F0D" w:rsidP="003A17A7">
            <w:pPr>
              <w:spacing w:before="120" w:after="120" w:line="259" w:lineRule="auto"/>
              <w:ind w:right="48"/>
              <w:jc w:val="both"/>
              <w:rPr>
                <w:sz w:val="16"/>
              </w:rPr>
            </w:pPr>
            <w:r>
              <w:rPr>
                <w:sz w:val="16"/>
              </w:rPr>
              <w:t>Autorisations d’absence accordées de droit pour les examens liés à la surveillance médicale annuelle de prévention en faveur des agents.</w:t>
            </w:r>
          </w:p>
        </w:tc>
        <w:tc>
          <w:tcPr>
            <w:tcW w:w="2545" w:type="dxa"/>
            <w:tcBorders>
              <w:top w:val="single" w:sz="4" w:space="0" w:color="000000"/>
              <w:left w:val="single" w:sz="4" w:space="0" w:color="000000"/>
              <w:bottom w:val="single" w:sz="4" w:space="0" w:color="000000"/>
              <w:right w:val="single" w:sz="4" w:space="0" w:color="000000"/>
            </w:tcBorders>
            <w:vAlign w:val="center"/>
          </w:tcPr>
          <w:p w:rsidR="00E72F0D" w:rsidRDefault="00E72F0D" w:rsidP="003A17A7">
            <w:pPr>
              <w:spacing w:before="120" w:line="259" w:lineRule="auto"/>
              <w:ind w:left="5"/>
              <w:rPr>
                <w:sz w:val="16"/>
              </w:rPr>
            </w:pPr>
            <w:r>
              <w:rPr>
                <w:sz w:val="16"/>
              </w:rPr>
              <w:t>Décret n°82-453 du 28 mai 1982 (art. 25)</w:t>
            </w:r>
          </w:p>
        </w:tc>
        <w:tc>
          <w:tcPr>
            <w:tcW w:w="1954" w:type="dxa"/>
            <w:tcBorders>
              <w:top w:val="single" w:sz="4" w:space="0" w:color="000000"/>
              <w:left w:val="single" w:sz="4" w:space="0" w:color="000000"/>
              <w:bottom w:val="single" w:sz="4" w:space="0" w:color="000000"/>
              <w:right w:val="single" w:sz="4" w:space="0" w:color="000000"/>
            </w:tcBorders>
            <w:vAlign w:val="center"/>
          </w:tcPr>
          <w:p w:rsidR="00E72F0D" w:rsidRDefault="00E72F0D" w:rsidP="00E72F0D">
            <w:pPr>
              <w:spacing w:before="120" w:after="120" w:line="259" w:lineRule="auto"/>
              <w:rPr>
                <w:sz w:val="16"/>
              </w:rPr>
            </w:pPr>
            <w:r>
              <w:rPr>
                <w:sz w:val="16"/>
              </w:rPr>
              <w:t>Avec traitement</w:t>
            </w:r>
          </w:p>
        </w:tc>
      </w:tr>
      <w:tr w:rsidR="00E72F0D" w:rsidTr="008E7F15">
        <w:trPr>
          <w:trHeight w:val="562"/>
        </w:trPr>
        <w:tc>
          <w:tcPr>
            <w:tcW w:w="1830" w:type="dxa"/>
            <w:tcBorders>
              <w:top w:val="single" w:sz="4" w:space="0" w:color="000000"/>
              <w:left w:val="single" w:sz="4" w:space="0" w:color="000000"/>
              <w:bottom w:val="single" w:sz="4" w:space="0" w:color="000000"/>
              <w:right w:val="single" w:sz="4" w:space="0" w:color="000000"/>
            </w:tcBorders>
            <w:vAlign w:val="center"/>
          </w:tcPr>
          <w:p w:rsidR="00E72F0D" w:rsidRDefault="00E72F0D" w:rsidP="003A17A7">
            <w:pPr>
              <w:spacing w:before="120" w:after="120" w:line="259" w:lineRule="auto"/>
              <w:jc w:val="both"/>
              <w:rPr>
                <w:b/>
                <w:sz w:val="16"/>
              </w:rPr>
            </w:pPr>
            <w:r>
              <w:rPr>
                <w:b/>
                <w:sz w:val="16"/>
              </w:rPr>
              <w:t>Rendez-vous médicaux non obligatoires</w:t>
            </w:r>
          </w:p>
        </w:tc>
        <w:tc>
          <w:tcPr>
            <w:tcW w:w="4444" w:type="dxa"/>
            <w:tcBorders>
              <w:top w:val="single" w:sz="4" w:space="0" w:color="000000"/>
              <w:left w:val="single" w:sz="4" w:space="0" w:color="000000"/>
              <w:bottom w:val="single" w:sz="4" w:space="0" w:color="000000"/>
              <w:right w:val="single" w:sz="4" w:space="0" w:color="000000"/>
            </w:tcBorders>
            <w:vAlign w:val="center"/>
          </w:tcPr>
          <w:p w:rsidR="00E72F0D" w:rsidRDefault="00E72F0D" w:rsidP="00E72F0D">
            <w:pPr>
              <w:spacing w:before="120" w:after="120" w:line="259" w:lineRule="auto"/>
              <w:ind w:right="48"/>
              <w:rPr>
                <w:sz w:val="16"/>
              </w:rPr>
            </w:pPr>
            <w:r>
              <w:rPr>
                <w:sz w:val="16"/>
              </w:rPr>
              <w:t>Autorisations d’absence pour convenances personnelles.</w:t>
            </w:r>
          </w:p>
        </w:tc>
        <w:tc>
          <w:tcPr>
            <w:tcW w:w="2545" w:type="dxa"/>
            <w:tcBorders>
              <w:top w:val="single" w:sz="4" w:space="0" w:color="000000"/>
              <w:left w:val="single" w:sz="4" w:space="0" w:color="000000"/>
              <w:bottom w:val="single" w:sz="4" w:space="0" w:color="000000"/>
              <w:right w:val="single" w:sz="4" w:space="0" w:color="000000"/>
            </w:tcBorders>
            <w:vAlign w:val="center"/>
          </w:tcPr>
          <w:p w:rsidR="00E72F0D" w:rsidRDefault="00E72F0D" w:rsidP="00E72F0D">
            <w:pPr>
              <w:spacing w:before="120" w:line="259" w:lineRule="auto"/>
              <w:ind w:left="5"/>
              <w:rPr>
                <w:sz w:val="16"/>
              </w:rPr>
            </w:pPr>
          </w:p>
        </w:tc>
        <w:tc>
          <w:tcPr>
            <w:tcW w:w="1954" w:type="dxa"/>
            <w:tcBorders>
              <w:top w:val="single" w:sz="4" w:space="0" w:color="000000"/>
              <w:left w:val="single" w:sz="4" w:space="0" w:color="000000"/>
              <w:bottom w:val="single" w:sz="4" w:space="0" w:color="000000"/>
              <w:right w:val="single" w:sz="4" w:space="0" w:color="000000"/>
            </w:tcBorders>
            <w:vAlign w:val="center"/>
          </w:tcPr>
          <w:p w:rsidR="00E72F0D" w:rsidRDefault="00E72F0D" w:rsidP="00E72F0D">
            <w:pPr>
              <w:spacing w:before="120" w:after="120" w:line="259" w:lineRule="auto"/>
              <w:rPr>
                <w:sz w:val="16"/>
              </w:rPr>
            </w:pPr>
            <w:r>
              <w:rPr>
                <w:sz w:val="16"/>
              </w:rPr>
              <w:t>Sans traitement</w:t>
            </w:r>
          </w:p>
        </w:tc>
      </w:tr>
      <w:tr w:rsidR="00E72F0D" w:rsidTr="008E7F15">
        <w:trPr>
          <w:trHeight w:val="562"/>
        </w:trPr>
        <w:tc>
          <w:tcPr>
            <w:tcW w:w="1830" w:type="dxa"/>
            <w:tcBorders>
              <w:top w:val="single" w:sz="4" w:space="0" w:color="000000"/>
              <w:left w:val="single" w:sz="4" w:space="0" w:color="000000"/>
              <w:bottom w:val="single" w:sz="4" w:space="0" w:color="000000"/>
              <w:right w:val="single" w:sz="4" w:space="0" w:color="000000"/>
            </w:tcBorders>
            <w:vAlign w:val="center"/>
          </w:tcPr>
          <w:p w:rsidR="00E72F0D" w:rsidRDefault="00E72F0D" w:rsidP="003A17A7">
            <w:pPr>
              <w:spacing w:before="120" w:after="120" w:line="259" w:lineRule="auto"/>
              <w:jc w:val="both"/>
              <w:rPr>
                <w:b/>
                <w:sz w:val="16"/>
              </w:rPr>
            </w:pPr>
            <w:r>
              <w:rPr>
                <w:b/>
                <w:sz w:val="16"/>
              </w:rPr>
              <w:t>Cohabitation avec une personne contagieuse</w:t>
            </w:r>
          </w:p>
        </w:tc>
        <w:tc>
          <w:tcPr>
            <w:tcW w:w="4444" w:type="dxa"/>
            <w:tcBorders>
              <w:top w:val="single" w:sz="4" w:space="0" w:color="000000"/>
              <w:left w:val="single" w:sz="4" w:space="0" w:color="000000"/>
              <w:bottom w:val="single" w:sz="4" w:space="0" w:color="000000"/>
              <w:right w:val="single" w:sz="4" w:space="0" w:color="000000"/>
            </w:tcBorders>
            <w:vAlign w:val="center"/>
          </w:tcPr>
          <w:p w:rsidR="00E72F0D" w:rsidRDefault="00E72F0D" w:rsidP="003A17A7">
            <w:pPr>
              <w:spacing w:before="120" w:line="259" w:lineRule="auto"/>
              <w:ind w:right="48"/>
              <w:jc w:val="both"/>
              <w:rPr>
                <w:sz w:val="16"/>
              </w:rPr>
            </w:pPr>
            <w:r>
              <w:rPr>
                <w:sz w:val="16"/>
              </w:rPr>
              <w:t xml:space="preserve">Autorisations d’absence accordées en cas de maladie contagieuse. Le nombre de jours accordé varie en fonction de la pathologie : </w:t>
            </w:r>
          </w:p>
          <w:p w:rsidR="00E72F0D" w:rsidRDefault="00E72F0D" w:rsidP="003A17A7">
            <w:pPr>
              <w:spacing w:line="259" w:lineRule="auto"/>
              <w:ind w:left="184" w:right="48"/>
              <w:jc w:val="both"/>
              <w:rPr>
                <w:sz w:val="16"/>
              </w:rPr>
            </w:pPr>
            <w:r>
              <w:rPr>
                <w:sz w:val="16"/>
              </w:rPr>
              <w:t>- variole : 15 jours</w:t>
            </w:r>
          </w:p>
          <w:p w:rsidR="00E72F0D" w:rsidRDefault="00E72F0D" w:rsidP="003A17A7">
            <w:pPr>
              <w:spacing w:line="259" w:lineRule="auto"/>
              <w:ind w:left="184" w:right="48"/>
              <w:jc w:val="both"/>
              <w:rPr>
                <w:sz w:val="16"/>
              </w:rPr>
            </w:pPr>
            <w:r>
              <w:rPr>
                <w:sz w:val="16"/>
              </w:rPr>
              <w:t xml:space="preserve">- diphtérie : 7 jours </w:t>
            </w:r>
          </w:p>
          <w:p w:rsidR="00E72F0D" w:rsidRDefault="00E72F0D" w:rsidP="003A17A7">
            <w:pPr>
              <w:spacing w:line="259" w:lineRule="auto"/>
              <w:ind w:left="184" w:right="48"/>
              <w:jc w:val="both"/>
              <w:rPr>
                <w:sz w:val="16"/>
              </w:rPr>
            </w:pPr>
            <w:r>
              <w:rPr>
                <w:sz w:val="16"/>
              </w:rPr>
              <w:t>- scarlatine : 7 jours</w:t>
            </w:r>
          </w:p>
          <w:p w:rsidR="00E72F0D" w:rsidRDefault="00E72F0D" w:rsidP="003A17A7">
            <w:pPr>
              <w:spacing w:line="259" w:lineRule="auto"/>
              <w:ind w:left="184" w:right="48"/>
              <w:jc w:val="both"/>
              <w:rPr>
                <w:sz w:val="16"/>
              </w:rPr>
            </w:pPr>
            <w:r>
              <w:rPr>
                <w:sz w:val="16"/>
              </w:rPr>
              <w:t>- poliomyélite : 15 jours</w:t>
            </w:r>
          </w:p>
          <w:p w:rsidR="00E72F0D" w:rsidRDefault="00E72F0D" w:rsidP="003A17A7">
            <w:pPr>
              <w:spacing w:after="120" w:line="259" w:lineRule="auto"/>
              <w:ind w:left="184" w:right="48"/>
              <w:jc w:val="both"/>
              <w:rPr>
                <w:sz w:val="16"/>
              </w:rPr>
            </w:pPr>
            <w:r>
              <w:rPr>
                <w:sz w:val="16"/>
              </w:rPr>
              <w:t>- méningite cérébro-spinale à méningocoques : 7 jours</w:t>
            </w:r>
          </w:p>
        </w:tc>
        <w:tc>
          <w:tcPr>
            <w:tcW w:w="2545" w:type="dxa"/>
            <w:tcBorders>
              <w:top w:val="single" w:sz="4" w:space="0" w:color="000000"/>
              <w:left w:val="single" w:sz="4" w:space="0" w:color="000000"/>
              <w:bottom w:val="single" w:sz="4" w:space="0" w:color="000000"/>
              <w:right w:val="single" w:sz="4" w:space="0" w:color="000000"/>
            </w:tcBorders>
            <w:vAlign w:val="center"/>
          </w:tcPr>
          <w:p w:rsidR="00E72F0D" w:rsidRDefault="00E72F0D" w:rsidP="00E72F0D">
            <w:pPr>
              <w:spacing w:before="120" w:line="259" w:lineRule="auto"/>
              <w:ind w:left="5"/>
              <w:rPr>
                <w:sz w:val="16"/>
              </w:rPr>
            </w:pPr>
            <w:r>
              <w:rPr>
                <w:sz w:val="16"/>
              </w:rPr>
              <w:t>Instruction n°7 du 23 mars 1950</w:t>
            </w:r>
          </w:p>
        </w:tc>
        <w:tc>
          <w:tcPr>
            <w:tcW w:w="1954" w:type="dxa"/>
            <w:tcBorders>
              <w:top w:val="single" w:sz="4" w:space="0" w:color="000000"/>
              <w:left w:val="single" w:sz="4" w:space="0" w:color="000000"/>
              <w:bottom w:val="single" w:sz="4" w:space="0" w:color="000000"/>
              <w:right w:val="single" w:sz="4" w:space="0" w:color="000000"/>
            </w:tcBorders>
            <w:vAlign w:val="center"/>
          </w:tcPr>
          <w:p w:rsidR="00E72F0D" w:rsidRDefault="00E72F0D" w:rsidP="00E72F0D">
            <w:pPr>
              <w:spacing w:before="120" w:after="120" w:line="259" w:lineRule="auto"/>
              <w:rPr>
                <w:sz w:val="16"/>
              </w:rPr>
            </w:pPr>
            <w:r>
              <w:rPr>
                <w:sz w:val="16"/>
              </w:rPr>
              <w:t>Avec traitement</w:t>
            </w:r>
          </w:p>
        </w:tc>
      </w:tr>
      <w:tr w:rsidR="00DB1C53" w:rsidTr="00DB1C53">
        <w:trPr>
          <w:trHeight w:val="562"/>
        </w:trPr>
        <w:tc>
          <w:tcPr>
            <w:tcW w:w="10773"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DB1C53" w:rsidRPr="00DB1C53" w:rsidRDefault="00DB1C53" w:rsidP="00E72F0D">
            <w:pPr>
              <w:spacing w:before="120" w:after="120" w:line="259" w:lineRule="auto"/>
              <w:rPr>
                <w:b/>
              </w:rPr>
            </w:pPr>
            <w:r>
              <w:rPr>
                <w:b/>
              </w:rPr>
              <w:t>LES AUTORISATIONS D’ABSENCE POUR ETUDES, CONCOURS ET EXAMENS PROFESSIONNELS, VIE SCOLAIRE</w:t>
            </w:r>
          </w:p>
        </w:tc>
      </w:tr>
      <w:tr w:rsidR="00DB1C53" w:rsidTr="008E7F15">
        <w:trPr>
          <w:trHeight w:val="562"/>
        </w:trPr>
        <w:tc>
          <w:tcPr>
            <w:tcW w:w="1830" w:type="dxa"/>
            <w:tcBorders>
              <w:top w:val="single" w:sz="4" w:space="0" w:color="000000"/>
              <w:left w:val="single" w:sz="4" w:space="0" w:color="000000"/>
              <w:bottom w:val="single" w:sz="4" w:space="0" w:color="000000"/>
              <w:right w:val="single" w:sz="4" w:space="0" w:color="000000"/>
            </w:tcBorders>
            <w:vAlign w:val="center"/>
          </w:tcPr>
          <w:p w:rsidR="00DB1C53" w:rsidRDefault="00DB1C53" w:rsidP="003A17A7">
            <w:pPr>
              <w:spacing w:before="120" w:after="120" w:line="259" w:lineRule="auto"/>
              <w:jc w:val="both"/>
              <w:rPr>
                <w:b/>
                <w:sz w:val="16"/>
              </w:rPr>
            </w:pPr>
            <w:r>
              <w:rPr>
                <w:b/>
                <w:sz w:val="16"/>
              </w:rPr>
              <w:t>Concours et examens professionnels</w:t>
            </w:r>
          </w:p>
        </w:tc>
        <w:tc>
          <w:tcPr>
            <w:tcW w:w="4444" w:type="dxa"/>
            <w:tcBorders>
              <w:top w:val="single" w:sz="4" w:space="0" w:color="000000"/>
              <w:left w:val="single" w:sz="4" w:space="0" w:color="000000"/>
              <w:bottom w:val="single" w:sz="4" w:space="0" w:color="000000"/>
              <w:right w:val="single" w:sz="4" w:space="0" w:color="000000"/>
            </w:tcBorders>
            <w:vAlign w:val="center"/>
          </w:tcPr>
          <w:p w:rsidR="00DB1C53" w:rsidRDefault="00DB1C53" w:rsidP="003A17A7">
            <w:pPr>
              <w:spacing w:before="120" w:line="259" w:lineRule="auto"/>
              <w:ind w:right="48"/>
              <w:jc w:val="both"/>
              <w:rPr>
                <w:sz w:val="16"/>
              </w:rPr>
            </w:pPr>
            <w:r>
              <w:rPr>
                <w:sz w:val="16"/>
              </w:rPr>
              <w:t xml:space="preserve">Autorisation d’absence de droit pouvant être accordée sous forme de décharge de service pour suivre des actions de préparation aux examens et concours administratifs et aux autres procédures de sélection organisées ou agrées par l’administration. </w:t>
            </w:r>
          </w:p>
          <w:p w:rsidR="00DB1C53" w:rsidRDefault="00DB1C53" w:rsidP="003A17A7">
            <w:pPr>
              <w:spacing w:after="120" w:line="259" w:lineRule="auto"/>
              <w:ind w:right="48"/>
              <w:jc w:val="both"/>
              <w:rPr>
                <w:sz w:val="16"/>
              </w:rPr>
            </w:pPr>
            <w:r w:rsidRPr="00DB1C53">
              <w:rPr>
                <w:b/>
                <w:sz w:val="16"/>
              </w:rPr>
              <w:t>5 jours</w:t>
            </w:r>
            <w:r>
              <w:rPr>
                <w:sz w:val="16"/>
              </w:rPr>
              <w:t xml:space="preserve"> de service à temps complet pour une année scolaire</w:t>
            </w:r>
          </w:p>
        </w:tc>
        <w:tc>
          <w:tcPr>
            <w:tcW w:w="2545" w:type="dxa"/>
            <w:tcBorders>
              <w:top w:val="single" w:sz="4" w:space="0" w:color="000000"/>
              <w:left w:val="single" w:sz="4" w:space="0" w:color="000000"/>
              <w:bottom w:val="single" w:sz="4" w:space="0" w:color="000000"/>
              <w:right w:val="single" w:sz="4" w:space="0" w:color="000000"/>
            </w:tcBorders>
            <w:vAlign w:val="center"/>
          </w:tcPr>
          <w:p w:rsidR="00DB1C53" w:rsidRDefault="00DB1C53" w:rsidP="003A17A7">
            <w:pPr>
              <w:spacing w:before="120" w:line="259" w:lineRule="auto"/>
              <w:ind w:left="5"/>
              <w:jc w:val="both"/>
              <w:rPr>
                <w:sz w:val="16"/>
              </w:rPr>
            </w:pPr>
            <w:r>
              <w:rPr>
                <w:sz w:val="16"/>
              </w:rPr>
              <w:t>Décret n°2007-1470 du 15 octobre 2007 (art. 21)</w:t>
            </w:r>
          </w:p>
        </w:tc>
        <w:tc>
          <w:tcPr>
            <w:tcW w:w="1954" w:type="dxa"/>
            <w:tcBorders>
              <w:top w:val="single" w:sz="4" w:space="0" w:color="000000"/>
              <w:left w:val="single" w:sz="4" w:space="0" w:color="000000"/>
              <w:bottom w:val="single" w:sz="4" w:space="0" w:color="000000"/>
              <w:right w:val="single" w:sz="4" w:space="0" w:color="000000"/>
            </w:tcBorders>
            <w:vAlign w:val="center"/>
          </w:tcPr>
          <w:p w:rsidR="00DB1C53" w:rsidRDefault="00DB1C53" w:rsidP="003A17A7">
            <w:pPr>
              <w:spacing w:before="120" w:after="120" w:line="259" w:lineRule="auto"/>
              <w:jc w:val="both"/>
              <w:rPr>
                <w:sz w:val="16"/>
              </w:rPr>
            </w:pPr>
            <w:r>
              <w:rPr>
                <w:sz w:val="16"/>
              </w:rPr>
              <w:t>Avec traitement pour 5 jours, sans traitement au-delà</w:t>
            </w:r>
          </w:p>
        </w:tc>
      </w:tr>
      <w:tr w:rsidR="00DB1C53" w:rsidTr="008E7F15">
        <w:trPr>
          <w:trHeight w:val="562"/>
        </w:trPr>
        <w:tc>
          <w:tcPr>
            <w:tcW w:w="1830" w:type="dxa"/>
            <w:tcBorders>
              <w:top w:val="single" w:sz="4" w:space="0" w:color="000000"/>
              <w:left w:val="single" w:sz="4" w:space="0" w:color="000000"/>
              <w:bottom w:val="single" w:sz="4" w:space="0" w:color="000000"/>
              <w:right w:val="single" w:sz="4" w:space="0" w:color="000000"/>
            </w:tcBorders>
            <w:vAlign w:val="center"/>
          </w:tcPr>
          <w:p w:rsidR="00DB1C53" w:rsidRDefault="00DB1C53" w:rsidP="003A17A7">
            <w:pPr>
              <w:spacing w:before="120" w:after="120" w:line="259" w:lineRule="auto"/>
              <w:jc w:val="both"/>
              <w:rPr>
                <w:b/>
                <w:sz w:val="16"/>
              </w:rPr>
            </w:pPr>
            <w:r>
              <w:rPr>
                <w:b/>
                <w:sz w:val="16"/>
              </w:rPr>
              <w:t>Formation statutaire et continue</w:t>
            </w:r>
          </w:p>
        </w:tc>
        <w:tc>
          <w:tcPr>
            <w:tcW w:w="4444" w:type="dxa"/>
            <w:tcBorders>
              <w:top w:val="single" w:sz="4" w:space="0" w:color="000000"/>
              <w:left w:val="single" w:sz="4" w:space="0" w:color="000000"/>
              <w:bottom w:val="single" w:sz="4" w:space="0" w:color="000000"/>
              <w:right w:val="single" w:sz="4" w:space="0" w:color="000000"/>
            </w:tcBorders>
            <w:vAlign w:val="center"/>
          </w:tcPr>
          <w:p w:rsidR="00DB1C53" w:rsidRDefault="00DB1C53" w:rsidP="003A17A7">
            <w:pPr>
              <w:spacing w:before="120" w:after="120" w:line="259" w:lineRule="auto"/>
              <w:ind w:right="48"/>
              <w:jc w:val="both"/>
              <w:rPr>
                <w:sz w:val="16"/>
              </w:rPr>
            </w:pPr>
            <w:r>
              <w:rPr>
                <w:sz w:val="16"/>
              </w:rPr>
              <w:t>Autorisation d’absence accordée sous réserve des nécessités de service</w:t>
            </w:r>
          </w:p>
        </w:tc>
        <w:tc>
          <w:tcPr>
            <w:tcW w:w="2545" w:type="dxa"/>
            <w:tcBorders>
              <w:top w:val="single" w:sz="4" w:space="0" w:color="000000"/>
              <w:left w:val="single" w:sz="4" w:space="0" w:color="000000"/>
              <w:bottom w:val="single" w:sz="4" w:space="0" w:color="000000"/>
              <w:right w:val="single" w:sz="4" w:space="0" w:color="000000"/>
            </w:tcBorders>
            <w:vAlign w:val="center"/>
          </w:tcPr>
          <w:p w:rsidR="00DB1C53" w:rsidRDefault="00DB1C53" w:rsidP="003A17A7">
            <w:pPr>
              <w:spacing w:before="120" w:after="120" w:line="259" w:lineRule="auto"/>
              <w:ind w:left="5"/>
              <w:jc w:val="both"/>
              <w:rPr>
                <w:sz w:val="16"/>
              </w:rPr>
            </w:pPr>
            <w:r>
              <w:rPr>
                <w:sz w:val="16"/>
              </w:rPr>
              <w:t>Décret n°2007-1470 du 15 octobre 2007 (art. 6 et 7)</w:t>
            </w:r>
          </w:p>
        </w:tc>
        <w:tc>
          <w:tcPr>
            <w:tcW w:w="1954" w:type="dxa"/>
            <w:tcBorders>
              <w:top w:val="single" w:sz="4" w:space="0" w:color="000000"/>
              <w:left w:val="single" w:sz="4" w:space="0" w:color="000000"/>
              <w:bottom w:val="single" w:sz="4" w:space="0" w:color="000000"/>
              <w:right w:val="single" w:sz="4" w:space="0" w:color="000000"/>
            </w:tcBorders>
            <w:vAlign w:val="center"/>
          </w:tcPr>
          <w:p w:rsidR="00DB1C53" w:rsidRDefault="00DB1C53" w:rsidP="00E72F0D">
            <w:pPr>
              <w:spacing w:before="120" w:after="120" w:line="259" w:lineRule="auto"/>
              <w:rPr>
                <w:sz w:val="16"/>
              </w:rPr>
            </w:pPr>
            <w:r>
              <w:rPr>
                <w:sz w:val="16"/>
              </w:rPr>
              <w:t>Avec traitement</w:t>
            </w:r>
          </w:p>
        </w:tc>
      </w:tr>
    </w:tbl>
    <w:p w:rsidR="006B66DE" w:rsidRDefault="006B66DE">
      <w:r>
        <w:br w:type="page"/>
      </w:r>
    </w:p>
    <w:tbl>
      <w:tblPr>
        <w:tblStyle w:val="TableGrid"/>
        <w:tblW w:w="10773" w:type="dxa"/>
        <w:tblInd w:w="-2273" w:type="dxa"/>
        <w:tblCellMar>
          <w:top w:w="17" w:type="dxa"/>
          <w:left w:w="108" w:type="dxa"/>
          <w:right w:w="63" w:type="dxa"/>
        </w:tblCellMar>
        <w:tblLook w:val="04A0" w:firstRow="1" w:lastRow="0" w:firstColumn="1" w:lastColumn="0" w:noHBand="0" w:noVBand="1"/>
      </w:tblPr>
      <w:tblGrid>
        <w:gridCol w:w="1830"/>
        <w:gridCol w:w="4444"/>
        <w:gridCol w:w="2545"/>
        <w:gridCol w:w="1954"/>
      </w:tblGrid>
      <w:tr w:rsidR="006B66DE" w:rsidTr="00384E89">
        <w:trPr>
          <w:trHeight w:val="562"/>
        </w:trPr>
        <w:tc>
          <w:tcPr>
            <w:tcW w:w="1830" w:type="dxa"/>
            <w:tcBorders>
              <w:top w:val="single" w:sz="4" w:space="0" w:color="000000"/>
              <w:left w:val="single" w:sz="4" w:space="0" w:color="000000"/>
              <w:bottom w:val="single" w:sz="4" w:space="0" w:color="000000"/>
              <w:right w:val="single" w:sz="4" w:space="0" w:color="000000"/>
            </w:tcBorders>
          </w:tcPr>
          <w:p w:rsidR="006B66DE" w:rsidRDefault="006B66DE" w:rsidP="006B66DE">
            <w:pPr>
              <w:spacing w:line="259" w:lineRule="auto"/>
              <w:jc w:val="center"/>
            </w:pPr>
            <w:r>
              <w:rPr>
                <w:b/>
                <w:sz w:val="16"/>
              </w:rPr>
              <w:lastRenderedPageBreak/>
              <w:t>NATURE DE</w:t>
            </w:r>
          </w:p>
          <w:p w:rsidR="006B66DE" w:rsidRDefault="006B66DE" w:rsidP="006B66DE">
            <w:pPr>
              <w:spacing w:line="259" w:lineRule="auto"/>
              <w:jc w:val="center"/>
            </w:pPr>
            <w:r>
              <w:rPr>
                <w:b/>
                <w:sz w:val="16"/>
              </w:rPr>
              <w:t>L’AUTORISATION</w:t>
            </w:r>
          </w:p>
          <w:p w:rsidR="006B66DE" w:rsidRDefault="006B66DE" w:rsidP="006B66DE">
            <w:pPr>
              <w:spacing w:line="259" w:lineRule="auto"/>
              <w:jc w:val="center"/>
            </w:pPr>
            <w:r>
              <w:rPr>
                <w:b/>
                <w:sz w:val="16"/>
              </w:rPr>
              <w:t>D’ABSENCE</w:t>
            </w:r>
          </w:p>
        </w:tc>
        <w:tc>
          <w:tcPr>
            <w:tcW w:w="4444" w:type="dxa"/>
            <w:tcBorders>
              <w:top w:val="single" w:sz="4" w:space="0" w:color="000000"/>
              <w:left w:val="single" w:sz="4" w:space="0" w:color="000000"/>
              <w:bottom w:val="single" w:sz="4" w:space="0" w:color="000000"/>
              <w:right w:val="single" w:sz="4" w:space="0" w:color="000000"/>
            </w:tcBorders>
            <w:vAlign w:val="center"/>
          </w:tcPr>
          <w:p w:rsidR="006B66DE" w:rsidRDefault="006B66DE" w:rsidP="006B66DE">
            <w:pPr>
              <w:spacing w:line="259" w:lineRule="auto"/>
              <w:ind w:right="48"/>
              <w:jc w:val="center"/>
            </w:pPr>
            <w:r>
              <w:rPr>
                <w:b/>
                <w:sz w:val="16"/>
              </w:rPr>
              <w:t>MODALITES D’ATTIBUTION</w:t>
            </w:r>
          </w:p>
        </w:tc>
        <w:tc>
          <w:tcPr>
            <w:tcW w:w="2545" w:type="dxa"/>
            <w:tcBorders>
              <w:top w:val="single" w:sz="4" w:space="0" w:color="000000"/>
              <w:left w:val="single" w:sz="4" w:space="0" w:color="000000"/>
              <w:bottom w:val="single" w:sz="4" w:space="0" w:color="000000"/>
              <w:right w:val="single" w:sz="4" w:space="0" w:color="000000"/>
            </w:tcBorders>
            <w:vAlign w:val="center"/>
          </w:tcPr>
          <w:p w:rsidR="006B66DE" w:rsidRDefault="006B66DE" w:rsidP="006B66DE">
            <w:pPr>
              <w:spacing w:line="259" w:lineRule="auto"/>
              <w:ind w:left="5"/>
              <w:jc w:val="center"/>
            </w:pPr>
            <w:r>
              <w:rPr>
                <w:b/>
                <w:sz w:val="16"/>
              </w:rPr>
              <w:t>TEXTES DE REFERENCES</w:t>
            </w:r>
          </w:p>
        </w:tc>
        <w:tc>
          <w:tcPr>
            <w:tcW w:w="1954" w:type="dxa"/>
            <w:tcBorders>
              <w:top w:val="single" w:sz="4" w:space="0" w:color="000000"/>
              <w:left w:val="single" w:sz="4" w:space="0" w:color="000000"/>
              <w:bottom w:val="single" w:sz="4" w:space="0" w:color="000000"/>
              <w:right w:val="single" w:sz="4" w:space="0" w:color="000000"/>
            </w:tcBorders>
            <w:vAlign w:val="center"/>
          </w:tcPr>
          <w:p w:rsidR="006B66DE" w:rsidRDefault="006B66DE" w:rsidP="006B66DE">
            <w:pPr>
              <w:spacing w:line="259" w:lineRule="auto"/>
              <w:jc w:val="center"/>
            </w:pPr>
            <w:r>
              <w:rPr>
                <w:b/>
                <w:sz w:val="16"/>
              </w:rPr>
              <w:t>SITUATION ADMINISTRATIVE</w:t>
            </w:r>
          </w:p>
        </w:tc>
      </w:tr>
      <w:tr w:rsidR="006B66DE" w:rsidTr="006B66DE">
        <w:trPr>
          <w:trHeight w:val="562"/>
        </w:trPr>
        <w:tc>
          <w:tcPr>
            <w:tcW w:w="10773"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6B66DE" w:rsidRPr="00DB1C53" w:rsidRDefault="006B66DE" w:rsidP="006B66DE">
            <w:pPr>
              <w:spacing w:before="120" w:after="120" w:line="259" w:lineRule="auto"/>
              <w:rPr>
                <w:b/>
              </w:rPr>
            </w:pPr>
            <w:r>
              <w:rPr>
                <w:b/>
              </w:rPr>
              <w:t>LES AUTORISATIONS D’ABSENCE POUR ETUDES, CONCOURS ET EXAMENS PROFESSIONNELS, VIE SCOLAIRE</w:t>
            </w:r>
          </w:p>
        </w:tc>
      </w:tr>
      <w:tr w:rsidR="006B66DE" w:rsidTr="008E7F15">
        <w:trPr>
          <w:trHeight w:val="562"/>
        </w:trPr>
        <w:tc>
          <w:tcPr>
            <w:tcW w:w="1830" w:type="dxa"/>
            <w:tcBorders>
              <w:top w:val="single" w:sz="4" w:space="0" w:color="000000"/>
              <w:left w:val="single" w:sz="4" w:space="0" w:color="000000"/>
              <w:bottom w:val="single" w:sz="4" w:space="0" w:color="000000"/>
              <w:right w:val="single" w:sz="4" w:space="0" w:color="000000"/>
            </w:tcBorders>
            <w:vAlign w:val="center"/>
          </w:tcPr>
          <w:p w:rsidR="006B66DE" w:rsidRDefault="006B66DE" w:rsidP="006B66DE">
            <w:pPr>
              <w:spacing w:before="120" w:after="120" w:line="259" w:lineRule="auto"/>
              <w:rPr>
                <w:b/>
                <w:sz w:val="16"/>
              </w:rPr>
            </w:pPr>
            <w:r>
              <w:rPr>
                <w:b/>
                <w:sz w:val="16"/>
              </w:rPr>
              <w:t>Sportifs de haut niveau</w:t>
            </w:r>
          </w:p>
        </w:tc>
        <w:tc>
          <w:tcPr>
            <w:tcW w:w="4444" w:type="dxa"/>
            <w:tcBorders>
              <w:top w:val="single" w:sz="4" w:space="0" w:color="000000"/>
              <w:left w:val="single" w:sz="4" w:space="0" w:color="000000"/>
              <w:bottom w:val="single" w:sz="4" w:space="0" w:color="000000"/>
              <w:right w:val="single" w:sz="4" w:space="0" w:color="000000"/>
            </w:tcBorders>
            <w:vAlign w:val="center"/>
          </w:tcPr>
          <w:p w:rsidR="006B66DE" w:rsidRDefault="006B66DE" w:rsidP="003A17A7">
            <w:pPr>
              <w:spacing w:before="120" w:after="120" w:line="259" w:lineRule="auto"/>
              <w:ind w:right="48"/>
              <w:jc w:val="both"/>
              <w:rPr>
                <w:sz w:val="16"/>
              </w:rPr>
            </w:pPr>
            <w:r>
              <w:rPr>
                <w:sz w:val="16"/>
              </w:rPr>
              <w:t>Autorisation d’absence accordée sous réserve des nécessités de service et à partir de la liste des sportifs, entraîneurs, arbitres et juges de haut niveau arrêtée par le ministre chargé des sports</w:t>
            </w:r>
          </w:p>
        </w:tc>
        <w:tc>
          <w:tcPr>
            <w:tcW w:w="2545" w:type="dxa"/>
            <w:tcBorders>
              <w:top w:val="single" w:sz="4" w:space="0" w:color="000000"/>
              <w:left w:val="single" w:sz="4" w:space="0" w:color="000000"/>
              <w:bottom w:val="single" w:sz="4" w:space="0" w:color="000000"/>
              <w:right w:val="single" w:sz="4" w:space="0" w:color="000000"/>
            </w:tcBorders>
            <w:vAlign w:val="center"/>
          </w:tcPr>
          <w:p w:rsidR="006B66DE" w:rsidRDefault="006B66DE" w:rsidP="003A17A7">
            <w:pPr>
              <w:spacing w:before="120" w:line="259" w:lineRule="auto"/>
              <w:ind w:left="5"/>
              <w:jc w:val="both"/>
              <w:rPr>
                <w:sz w:val="16"/>
              </w:rPr>
            </w:pPr>
            <w:r>
              <w:rPr>
                <w:sz w:val="16"/>
              </w:rPr>
              <w:t>- Article L. 221-2 et L. 221-7 du Code du sport</w:t>
            </w:r>
          </w:p>
          <w:p w:rsidR="006B66DE" w:rsidRDefault="006B66DE" w:rsidP="003A17A7">
            <w:pPr>
              <w:spacing w:after="120" w:line="259" w:lineRule="auto"/>
              <w:ind w:left="5"/>
              <w:jc w:val="both"/>
              <w:rPr>
                <w:sz w:val="16"/>
              </w:rPr>
            </w:pPr>
            <w:r>
              <w:rPr>
                <w:sz w:val="16"/>
              </w:rPr>
              <w:t>- Circulaire n°2006-123 du 1</w:t>
            </w:r>
            <w:r w:rsidRPr="006B66DE">
              <w:rPr>
                <w:sz w:val="16"/>
                <w:vertAlign w:val="superscript"/>
              </w:rPr>
              <w:t>er</w:t>
            </w:r>
            <w:r>
              <w:rPr>
                <w:sz w:val="16"/>
              </w:rPr>
              <w:t xml:space="preserve"> août 2006</w:t>
            </w:r>
          </w:p>
        </w:tc>
        <w:tc>
          <w:tcPr>
            <w:tcW w:w="1954" w:type="dxa"/>
            <w:tcBorders>
              <w:top w:val="single" w:sz="4" w:space="0" w:color="000000"/>
              <w:left w:val="single" w:sz="4" w:space="0" w:color="000000"/>
              <w:bottom w:val="single" w:sz="4" w:space="0" w:color="000000"/>
              <w:right w:val="single" w:sz="4" w:space="0" w:color="000000"/>
            </w:tcBorders>
            <w:vAlign w:val="center"/>
          </w:tcPr>
          <w:p w:rsidR="006B66DE" w:rsidRDefault="006B66DE" w:rsidP="006B66DE">
            <w:pPr>
              <w:spacing w:before="120" w:after="120" w:line="259" w:lineRule="auto"/>
              <w:rPr>
                <w:sz w:val="16"/>
              </w:rPr>
            </w:pPr>
            <w:r>
              <w:rPr>
                <w:sz w:val="16"/>
              </w:rPr>
              <w:t>Avec traitement (rattrapage des cours)</w:t>
            </w:r>
          </w:p>
        </w:tc>
      </w:tr>
      <w:tr w:rsidR="006B66DE" w:rsidTr="008E7F15">
        <w:trPr>
          <w:trHeight w:val="562"/>
        </w:trPr>
        <w:tc>
          <w:tcPr>
            <w:tcW w:w="1830" w:type="dxa"/>
            <w:tcBorders>
              <w:top w:val="single" w:sz="4" w:space="0" w:color="000000"/>
              <w:left w:val="single" w:sz="4" w:space="0" w:color="000000"/>
              <w:bottom w:val="single" w:sz="4" w:space="0" w:color="000000"/>
              <w:right w:val="single" w:sz="4" w:space="0" w:color="000000"/>
            </w:tcBorders>
            <w:vAlign w:val="center"/>
          </w:tcPr>
          <w:p w:rsidR="006B66DE" w:rsidRDefault="006B66DE" w:rsidP="003A17A7">
            <w:pPr>
              <w:spacing w:before="120" w:after="120" w:line="259" w:lineRule="auto"/>
              <w:rPr>
                <w:b/>
                <w:sz w:val="16"/>
              </w:rPr>
            </w:pPr>
            <w:r>
              <w:rPr>
                <w:b/>
                <w:sz w:val="16"/>
              </w:rPr>
              <w:t xml:space="preserve">Participation aux instances scolaires </w:t>
            </w:r>
          </w:p>
        </w:tc>
        <w:tc>
          <w:tcPr>
            <w:tcW w:w="4444" w:type="dxa"/>
            <w:tcBorders>
              <w:top w:val="single" w:sz="4" w:space="0" w:color="000000"/>
              <w:left w:val="single" w:sz="4" w:space="0" w:color="000000"/>
              <w:bottom w:val="single" w:sz="4" w:space="0" w:color="000000"/>
              <w:right w:val="single" w:sz="4" w:space="0" w:color="000000"/>
            </w:tcBorders>
            <w:vAlign w:val="center"/>
          </w:tcPr>
          <w:p w:rsidR="006B66DE" w:rsidRDefault="00C435DC" w:rsidP="003A17A7">
            <w:pPr>
              <w:spacing w:before="120" w:line="259" w:lineRule="auto"/>
              <w:ind w:right="48"/>
              <w:jc w:val="both"/>
              <w:rPr>
                <w:sz w:val="16"/>
              </w:rPr>
            </w:pPr>
            <w:r>
              <w:rPr>
                <w:sz w:val="16"/>
              </w:rPr>
              <w:t xml:space="preserve">Autorisations spéciales d’absence accordées sur présentation de la convocation, sous réserve des nécessités de service, aux agents de l’Etat élus représentants des parents d’élèves et délégués de parents d’élèves pour participer aux réunions suivantes : </w:t>
            </w:r>
          </w:p>
          <w:p w:rsidR="00C435DC" w:rsidRDefault="00C435DC" w:rsidP="003A17A7">
            <w:pPr>
              <w:spacing w:line="259" w:lineRule="auto"/>
              <w:ind w:left="184" w:right="48"/>
              <w:jc w:val="both"/>
              <w:rPr>
                <w:sz w:val="16"/>
              </w:rPr>
            </w:pPr>
            <w:r>
              <w:rPr>
                <w:sz w:val="16"/>
              </w:rPr>
              <w:t xml:space="preserve">- dans les écoles maternelles ou élémentaires, réunions des comités de parents et des conseils d’école ; </w:t>
            </w:r>
          </w:p>
          <w:p w:rsidR="00C435DC" w:rsidRDefault="00C435DC" w:rsidP="003A17A7">
            <w:pPr>
              <w:spacing w:after="120" w:line="259" w:lineRule="auto"/>
              <w:ind w:left="184" w:right="48"/>
              <w:jc w:val="both"/>
              <w:rPr>
                <w:sz w:val="16"/>
              </w:rPr>
            </w:pPr>
            <w:r>
              <w:rPr>
                <w:sz w:val="16"/>
              </w:rPr>
              <w:t xml:space="preserve">- dans les collèges, lycées et établissements d’enseignement adapté, réunions des commissions permanentes, des conseils de classe et des conseils d’administration. </w:t>
            </w:r>
          </w:p>
        </w:tc>
        <w:tc>
          <w:tcPr>
            <w:tcW w:w="2545" w:type="dxa"/>
            <w:tcBorders>
              <w:top w:val="single" w:sz="4" w:space="0" w:color="000000"/>
              <w:left w:val="single" w:sz="4" w:space="0" w:color="000000"/>
              <w:bottom w:val="single" w:sz="4" w:space="0" w:color="000000"/>
              <w:right w:val="single" w:sz="4" w:space="0" w:color="000000"/>
            </w:tcBorders>
            <w:vAlign w:val="center"/>
          </w:tcPr>
          <w:p w:rsidR="006B66DE" w:rsidRDefault="006B66DE" w:rsidP="003A17A7">
            <w:pPr>
              <w:spacing w:before="120" w:line="259" w:lineRule="auto"/>
              <w:ind w:left="5"/>
              <w:jc w:val="both"/>
              <w:rPr>
                <w:sz w:val="16"/>
              </w:rPr>
            </w:pPr>
            <w:r>
              <w:rPr>
                <w:sz w:val="16"/>
              </w:rPr>
              <w:t xml:space="preserve">Circulaire n°1913 du 17 octobre </w:t>
            </w:r>
            <w:r w:rsidR="00631CB3">
              <w:rPr>
                <w:sz w:val="16"/>
              </w:rPr>
              <w:t>1997</w:t>
            </w:r>
          </w:p>
        </w:tc>
        <w:tc>
          <w:tcPr>
            <w:tcW w:w="1954" w:type="dxa"/>
            <w:tcBorders>
              <w:top w:val="single" w:sz="4" w:space="0" w:color="000000"/>
              <w:left w:val="single" w:sz="4" w:space="0" w:color="000000"/>
              <w:bottom w:val="single" w:sz="4" w:space="0" w:color="000000"/>
              <w:right w:val="single" w:sz="4" w:space="0" w:color="000000"/>
            </w:tcBorders>
            <w:vAlign w:val="center"/>
          </w:tcPr>
          <w:p w:rsidR="006B66DE" w:rsidRDefault="00C435DC" w:rsidP="006B66DE">
            <w:pPr>
              <w:spacing w:before="120" w:after="120" w:line="259" w:lineRule="auto"/>
              <w:rPr>
                <w:sz w:val="16"/>
              </w:rPr>
            </w:pPr>
            <w:r>
              <w:rPr>
                <w:sz w:val="16"/>
              </w:rPr>
              <w:t xml:space="preserve">Avec traitement </w:t>
            </w:r>
          </w:p>
        </w:tc>
      </w:tr>
      <w:tr w:rsidR="006B66DE" w:rsidTr="008E7F15">
        <w:trPr>
          <w:trHeight w:val="562"/>
        </w:trPr>
        <w:tc>
          <w:tcPr>
            <w:tcW w:w="1830" w:type="dxa"/>
            <w:tcBorders>
              <w:top w:val="single" w:sz="4" w:space="0" w:color="000000"/>
              <w:left w:val="single" w:sz="4" w:space="0" w:color="000000"/>
              <w:bottom w:val="single" w:sz="4" w:space="0" w:color="000000"/>
              <w:right w:val="single" w:sz="4" w:space="0" w:color="000000"/>
            </w:tcBorders>
            <w:vAlign w:val="center"/>
          </w:tcPr>
          <w:p w:rsidR="006B66DE" w:rsidRDefault="00C435DC" w:rsidP="006B66DE">
            <w:pPr>
              <w:spacing w:before="120" w:after="120" w:line="259" w:lineRule="auto"/>
              <w:rPr>
                <w:b/>
                <w:sz w:val="16"/>
              </w:rPr>
            </w:pPr>
            <w:r>
              <w:rPr>
                <w:b/>
                <w:sz w:val="16"/>
              </w:rPr>
              <w:t>Rentrée scolaire</w:t>
            </w:r>
          </w:p>
        </w:tc>
        <w:tc>
          <w:tcPr>
            <w:tcW w:w="4444" w:type="dxa"/>
            <w:tcBorders>
              <w:top w:val="single" w:sz="4" w:space="0" w:color="000000"/>
              <w:left w:val="single" w:sz="4" w:space="0" w:color="000000"/>
              <w:bottom w:val="single" w:sz="4" w:space="0" w:color="000000"/>
              <w:right w:val="single" w:sz="4" w:space="0" w:color="000000"/>
            </w:tcBorders>
            <w:vAlign w:val="center"/>
          </w:tcPr>
          <w:p w:rsidR="006B66DE" w:rsidRDefault="001548F2" w:rsidP="003A17A7">
            <w:pPr>
              <w:spacing w:before="120" w:after="120" w:line="259" w:lineRule="auto"/>
              <w:ind w:right="48"/>
              <w:jc w:val="both"/>
              <w:rPr>
                <w:sz w:val="16"/>
              </w:rPr>
            </w:pPr>
            <w:r>
              <w:rPr>
                <w:sz w:val="16"/>
              </w:rPr>
              <w:t>Des facilités d’horaires peuvent être accordées aux père et mère de famille fonctionnaires, lorsqu’elles sont compatibles avec le fonctionnement du service.</w:t>
            </w:r>
          </w:p>
        </w:tc>
        <w:tc>
          <w:tcPr>
            <w:tcW w:w="2545" w:type="dxa"/>
            <w:tcBorders>
              <w:top w:val="single" w:sz="4" w:space="0" w:color="000000"/>
              <w:left w:val="single" w:sz="4" w:space="0" w:color="000000"/>
              <w:bottom w:val="single" w:sz="4" w:space="0" w:color="000000"/>
              <w:right w:val="single" w:sz="4" w:space="0" w:color="000000"/>
            </w:tcBorders>
            <w:vAlign w:val="center"/>
          </w:tcPr>
          <w:p w:rsidR="00C435DC" w:rsidRDefault="00C435DC" w:rsidP="003A17A7">
            <w:pPr>
              <w:spacing w:before="120" w:after="120" w:line="259" w:lineRule="auto"/>
              <w:ind w:left="5"/>
              <w:jc w:val="both"/>
              <w:rPr>
                <w:sz w:val="16"/>
              </w:rPr>
            </w:pPr>
            <w:r>
              <w:rPr>
                <w:sz w:val="16"/>
              </w:rPr>
              <w:t>Circulaire annuelle du ministère de la fonction publique</w:t>
            </w:r>
          </w:p>
        </w:tc>
        <w:tc>
          <w:tcPr>
            <w:tcW w:w="1954" w:type="dxa"/>
            <w:tcBorders>
              <w:top w:val="single" w:sz="4" w:space="0" w:color="000000"/>
              <w:left w:val="single" w:sz="4" w:space="0" w:color="000000"/>
              <w:bottom w:val="single" w:sz="4" w:space="0" w:color="000000"/>
              <w:right w:val="single" w:sz="4" w:space="0" w:color="000000"/>
            </w:tcBorders>
            <w:vAlign w:val="center"/>
          </w:tcPr>
          <w:p w:rsidR="006B66DE" w:rsidRDefault="001548F2" w:rsidP="006B66DE">
            <w:pPr>
              <w:spacing w:before="120" w:after="120" w:line="259" w:lineRule="auto"/>
              <w:rPr>
                <w:sz w:val="16"/>
              </w:rPr>
            </w:pPr>
            <w:r>
              <w:rPr>
                <w:sz w:val="16"/>
              </w:rPr>
              <w:t>Avec traitement</w:t>
            </w:r>
          </w:p>
        </w:tc>
      </w:tr>
      <w:tr w:rsidR="00C435DC" w:rsidTr="008E7F15">
        <w:trPr>
          <w:trHeight w:val="562"/>
        </w:trPr>
        <w:tc>
          <w:tcPr>
            <w:tcW w:w="1830" w:type="dxa"/>
            <w:tcBorders>
              <w:top w:val="single" w:sz="4" w:space="0" w:color="000000"/>
              <w:left w:val="single" w:sz="4" w:space="0" w:color="000000"/>
              <w:bottom w:val="single" w:sz="4" w:space="0" w:color="000000"/>
              <w:right w:val="single" w:sz="4" w:space="0" w:color="000000"/>
            </w:tcBorders>
            <w:vAlign w:val="center"/>
          </w:tcPr>
          <w:p w:rsidR="00C435DC" w:rsidRDefault="001548F2" w:rsidP="003A17A7">
            <w:pPr>
              <w:spacing w:before="120" w:after="120" w:line="259" w:lineRule="auto"/>
              <w:jc w:val="both"/>
              <w:rPr>
                <w:b/>
                <w:sz w:val="16"/>
              </w:rPr>
            </w:pPr>
            <w:r>
              <w:rPr>
                <w:b/>
                <w:sz w:val="16"/>
              </w:rPr>
              <w:t>Participation à un jury d’examen</w:t>
            </w:r>
          </w:p>
        </w:tc>
        <w:tc>
          <w:tcPr>
            <w:tcW w:w="4444" w:type="dxa"/>
            <w:tcBorders>
              <w:top w:val="single" w:sz="4" w:space="0" w:color="000000"/>
              <w:left w:val="single" w:sz="4" w:space="0" w:color="000000"/>
              <w:bottom w:val="single" w:sz="4" w:space="0" w:color="000000"/>
              <w:right w:val="single" w:sz="4" w:space="0" w:color="000000"/>
            </w:tcBorders>
            <w:vAlign w:val="center"/>
          </w:tcPr>
          <w:p w:rsidR="00C435DC" w:rsidRDefault="001548F2" w:rsidP="003A17A7">
            <w:pPr>
              <w:spacing w:before="120" w:after="120" w:line="259" w:lineRule="auto"/>
              <w:ind w:right="48"/>
              <w:jc w:val="both"/>
              <w:rPr>
                <w:sz w:val="16"/>
              </w:rPr>
            </w:pPr>
            <w:r>
              <w:rPr>
                <w:sz w:val="16"/>
              </w:rPr>
              <w:t>Autorisations d’absence de droit accordées aux personnels qualifiés par leurs titres ou emplois pour leur permettre de participer à ces jurys.</w:t>
            </w:r>
          </w:p>
        </w:tc>
        <w:tc>
          <w:tcPr>
            <w:tcW w:w="2545" w:type="dxa"/>
            <w:tcBorders>
              <w:top w:val="single" w:sz="4" w:space="0" w:color="000000"/>
              <w:left w:val="single" w:sz="4" w:space="0" w:color="000000"/>
              <w:bottom w:val="single" w:sz="4" w:space="0" w:color="000000"/>
              <w:right w:val="single" w:sz="4" w:space="0" w:color="000000"/>
            </w:tcBorders>
            <w:vAlign w:val="center"/>
          </w:tcPr>
          <w:p w:rsidR="00C435DC" w:rsidRDefault="001548F2" w:rsidP="003A17A7">
            <w:pPr>
              <w:spacing w:before="120" w:after="120" w:line="259" w:lineRule="auto"/>
              <w:ind w:left="5"/>
              <w:jc w:val="both"/>
              <w:rPr>
                <w:sz w:val="16"/>
              </w:rPr>
            </w:pPr>
            <w:r>
              <w:rPr>
                <w:sz w:val="16"/>
              </w:rPr>
              <w:t>Code de l’éducation art. D. 911-31</w:t>
            </w:r>
          </w:p>
        </w:tc>
        <w:tc>
          <w:tcPr>
            <w:tcW w:w="1954" w:type="dxa"/>
            <w:tcBorders>
              <w:top w:val="single" w:sz="4" w:space="0" w:color="000000"/>
              <w:left w:val="single" w:sz="4" w:space="0" w:color="000000"/>
              <w:bottom w:val="single" w:sz="4" w:space="0" w:color="000000"/>
              <w:right w:val="single" w:sz="4" w:space="0" w:color="000000"/>
            </w:tcBorders>
            <w:vAlign w:val="center"/>
          </w:tcPr>
          <w:p w:rsidR="00C435DC" w:rsidRDefault="001548F2" w:rsidP="006B66DE">
            <w:pPr>
              <w:spacing w:before="120" w:after="120" w:line="259" w:lineRule="auto"/>
              <w:rPr>
                <w:sz w:val="16"/>
              </w:rPr>
            </w:pPr>
            <w:r>
              <w:rPr>
                <w:sz w:val="16"/>
              </w:rPr>
              <w:t>Avec traitement</w:t>
            </w:r>
          </w:p>
        </w:tc>
      </w:tr>
      <w:tr w:rsidR="001548F2" w:rsidTr="001548F2">
        <w:trPr>
          <w:trHeight w:val="562"/>
        </w:trPr>
        <w:tc>
          <w:tcPr>
            <w:tcW w:w="10773"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1548F2" w:rsidRPr="001548F2" w:rsidRDefault="001548F2" w:rsidP="006B66DE">
            <w:pPr>
              <w:spacing w:before="120" w:after="120" w:line="259" w:lineRule="auto"/>
              <w:rPr>
                <w:b/>
              </w:rPr>
            </w:pPr>
            <w:r>
              <w:rPr>
                <w:b/>
              </w:rPr>
              <w:t>LES AUTORISATIONS D’ABSENCE POUR DEVOIR DE CITOYENNETE</w:t>
            </w:r>
          </w:p>
        </w:tc>
      </w:tr>
      <w:tr w:rsidR="001548F2" w:rsidTr="008E7F15">
        <w:trPr>
          <w:trHeight w:val="562"/>
        </w:trPr>
        <w:tc>
          <w:tcPr>
            <w:tcW w:w="1830" w:type="dxa"/>
            <w:tcBorders>
              <w:top w:val="single" w:sz="4" w:space="0" w:color="000000"/>
              <w:left w:val="single" w:sz="4" w:space="0" w:color="000000"/>
              <w:bottom w:val="single" w:sz="4" w:space="0" w:color="000000"/>
              <w:right w:val="single" w:sz="4" w:space="0" w:color="000000"/>
            </w:tcBorders>
            <w:vAlign w:val="center"/>
          </w:tcPr>
          <w:p w:rsidR="001548F2" w:rsidRDefault="001548F2" w:rsidP="003A17A7">
            <w:pPr>
              <w:spacing w:before="120" w:after="120" w:line="259" w:lineRule="auto"/>
              <w:jc w:val="both"/>
              <w:rPr>
                <w:b/>
                <w:sz w:val="16"/>
              </w:rPr>
            </w:pPr>
            <w:r>
              <w:rPr>
                <w:b/>
                <w:sz w:val="16"/>
              </w:rPr>
              <w:t>Participation à un jury de la cour d’assises</w:t>
            </w:r>
          </w:p>
        </w:tc>
        <w:tc>
          <w:tcPr>
            <w:tcW w:w="4444" w:type="dxa"/>
            <w:tcBorders>
              <w:top w:val="single" w:sz="4" w:space="0" w:color="000000"/>
              <w:left w:val="single" w:sz="4" w:space="0" w:color="000000"/>
              <w:bottom w:val="single" w:sz="4" w:space="0" w:color="000000"/>
              <w:right w:val="single" w:sz="4" w:space="0" w:color="000000"/>
            </w:tcBorders>
            <w:vAlign w:val="center"/>
          </w:tcPr>
          <w:p w:rsidR="001548F2" w:rsidRDefault="001548F2" w:rsidP="003A17A7">
            <w:pPr>
              <w:spacing w:before="120" w:after="120" w:line="259" w:lineRule="auto"/>
              <w:ind w:right="48"/>
              <w:jc w:val="both"/>
              <w:rPr>
                <w:sz w:val="16"/>
              </w:rPr>
            </w:pPr>
            <w:r>
              <w:rPr>
                <w:sz w:val="16"/>
              </w:rPr>
              <w:t>Autorisation d’absence de droit accordée pour la durée de la session.</w:t>
            </w:r>
          </w:p>
        </w:tc>
        <w:tc>
          <w:tcPr>
            <w:tcW w:w="2545" w:type="dxa"/>
            <w:tcBorders>
              <w:top w:val="single" w:sz="4" w:space="0" w:color="000000"/>
              <w:left w:val="single" w:sz="4" w:space="0" w:color="000000"/>
              <w:bottom w:val="single" w:sz="4" w:space="0" w:color="000000"/>
              <w:right w:val="single" w:sz="4" w:space="0" w:color="000000"/>
            </w:tcBorders>
            <w:vAlign w:val="center"/>
          </w:tcPr>
          <w:p w:rsidR="001548F2" w:rsidRDefault="001548F2" w:rsidP="003A17A7">
            <w:pPr>
              <w:spacing w:before="120" w:after="120" w:line="259" w:lineRule="auto"/>
              <w:ind w:left="5"/>
              <w:jc w:val="both"/>
              <w:rPr>
                <w:sz w:val="16"/>
              </w:rPr>
            </w:pPr>
            <w:r>
              <w:rPr>
                <w:sz w:val="16"/>
              </w:rPr>
              <w:t>Art. 266 et 288 du Code de procédure pénale</w:t>
            </w:r>
          </w:p>
        </w:tc>
        <w:tc>
          <w:tcPr>
            <w:tcW w:w="1954" w:type="dxa"/>
            <w:tcBorders>
              <w:top w:val="single" w:sz="4" w:space="0" w:color="000000"/>
              <w:left w:val="single" w:sz="4" w:space="0" w:color="000000"/>
              <w:bottom w:val="single" w:sz="4" w:space="0" w:color="000000"/>
              <w:right w:val="single" w:sz="4" w:space="0" w:color="000000"/>
            </w:tcBorders>
            <w:vAlign w:val="center"/>
          </w:tcPr>
          <w:p w:rsidR="001548F2" w:rsidRDefault="001548F2" w:rsidP="006B66DE">
            <w:pPr>
              <w:spacing w:before="120" w:after="120" w:line="259" w:lineRule="auto"/>
              <w:rPr>
                <w:sz w:val="16"/>
              </w:rPr>
            </w:pPr>
            <w:r>
              <w:rPr>
                <w:sz w:val="16"/>
              </w:rPr>
              <w:t>Avec traitement</w:t>
            </w:r>
          </w:p>
        </w:tc>
      </w:tr>
      <w:tr w:rsidR="001548F2" w:rsidTr="008E7F15">
        <w:trPr>
          <w:trHeight w:val="562"/>
        </w:trPr>
        <w:tc>
          <w:tcPr>
            <w:tcW w:w="1830" w:type="dxa"/>
            <w:tcBorders>
              <w:top w:val="single" w:sz="4" w:space="0" w:color="000000"/>
              <w:left w:val="single" w:sz="4" w:space="0" w:color="000000"/>
              <w:bottom w:val="single" w:sz="4" w:space="0" w:color="000000"/>
              <w:right w:val="single" w:sz="4" w:space="0" w:color="000000"/>
            </w:tcBorders>
            <w:vAlign w:val="center"/>
          </w:tcPr>
          <w:p w:rsidR="001548F2" w:rsidRDefault="001548F2" w:rsidP="003A17A7">
            <w:pPr>
              <w:spacing w:before="120" w:after="120" w:line="259" w:lineRule="auto"/>
              <w:jc w:val="both"/>
              <w:rPr>
                <w:b/>
                <w:sz w:val="16"/>
              </w:rPr>
            </w:pPr>
            <w:r>
              <w:rPr>
                <w:b/>
                <w:sz w:val="16"/>
              </w:rPr>
              <w:t xml:space="preserve">Sapeurs-pompiers volontaires </w:t>
            </w:r>
          </w:p>
        </w:tc>
        <w:tc>
          <w:tcPr>
            <w:tcW w:w="4444" w:type="dxa"/>
            <w:tcBorders>
              <w:top w:val="single" w:sz="4" w:space="0" w:color="000000"/>
              <w:left w:val="single" w:sz="4" w:space="0" w:color="000000"/>
              <w:bottom w:val="single" w:sz="4" w:space="0" w:color="000000"/>
              <w:right w:val="single" w:sz="4" w:space="0" w:color="000000"/>
            </w:tcBorders>
            <w:vAlign w:val="center"/>
          </w:tcPr>
          <w:p w:rsidR="0038133C" w:rsidRDefault="0038133C" w:rsidP="003A17A7">
            <w:pPr>
              <w:spacing w:before="120" w:after="120" w:line="259" w:lineRule="auto"/>
              <w:ind w:right="48"/>
              <w:jc w:val="both"/>
              <w:rPr>
                <w:sz w:val="16"/>
              </w:rPr>
            </w:pPr>
            <w:r>
              <w:rPr>
                <w:sz w:val="16"/>
              </w:rPr>
              <w:t>Autorisations d’absence accordées sous réserve des nécessités de service aux sapeurs-pompiers volontaires pour leurs actions de formation et leurs missions opérationnelles, en accord avec les SDIS (le refus doit être motivé et notifié)</w:t>
            </w:r>
          </w:p>
        </w:tc>
        <w:tc>
          <w:tcPr>
            <w:tcW w:w="2545" w:type="dxa"/>
            <w:tcBorders>
              <w:top w:val="single" w:sz="4" w:space="0" w:color="000000"/>
              <w:left w:val="single" w:sz="4" w:space="0" w:color="000000"/>
              <w:bottom w:val="single" w:sz="4" w:space="0" w:color="000000"/>
              <w:right w:val="single" w:sz="4" w:space="0" w:color="000000"/>
            </w:tcBorders>
            <w:vAlign w:val="center"/>
          </w:tcPr>
          <w:p w:rsidR="001548F2" w:rsidRDefault="001548F2" w:rsidP="003A17A7">
            <w:pPr>
              <w:spacing w:before="120" w:line="259" w:lineRule="auto"/>
              <w:ind w:left="5"/>
              <w:jc w:val="both"/>
              <w:rPr>
                <w:sz w:val="16"/>
              </w:rPr>
            </w:pPr>
            <w:r>
              <w:rPr>
                <w:sz w:val="16"/>
              </w:rPr>
              <w:t>- Loi n°96-370 du 3 mai 1996</w:t>
            </w:r>
          </w:p>
          <w:p w:rsidR="001548F2" w:rsidRDefault="001548F2" w:rsidP="003A17A7">
            <w:pPr>
              <w:spacing w:line="259" w:lineRule="auto"/>
              <w:ind w:left="5"/>
              <w:jc w:val="both"/>
              <w:rPr>
                <w:sz w:val="16"/>
              </w:rPr>
            </w:pPr>
            <w:r>
              <w:rPr>
                <w:sz w:val="16"/>
              </w:rPr>
              <w:t>- Loi n°2011-851 du 20 juillet 2011</w:t>
            </w:r>
          </w:p>
          <w:p w:rsidR="001548F2" w:rsidRDefault="001548F2" w:rsidP="003A17A7">
            <w:pPr>
              <w:spacing w:line="259" w:lineRule="auto"/>
              <w:ind w:left="5"/>
              <w:jc w:val="both"/>
              <w:rPr>
                <w:sz w:val="16"/>
              </w:rPr>
            </w:pPr>
            <w:r>
              <w:rPr>
                <w:sz w:val="16"/>
              </w:rPr>
              <w:t>- Circulaire du 19 avril 1999 relative au développement du volontariat en qualité de sapeur-pompier parmi les personnels des administrations et des entreprises publiques</w:t>
            </w:r>
          </w:p>
          <w:p w:rsidR="001548F2" w:rsidRDefault="001548F2" w:rsidP="003A17A7">
            <w:pPr>
              <w:spacing w:after="120" w:line="259" w:lineRule="auto"/>
              <w:ind w:left="5"/>
              <w:jc w:val="both"/>
              <w:rPr>
                <w:sz w:val="16"/>
              </w:rPr>
            </w:pPr>
            <w:r>
              <w:rPr>
                <w:sz w:val="16"/>
              </w:rPr>
              <w:t>- Convention cadre de partenariat entre le MEN et le ministère de l’intérieur du 18 juin 2015</w:t>
            </w:r>
          </w:p>
        </w:tc>
        <w:tc>
          <w:tcPr>
            <w:tcW w:w="1954" w:type="dxa"/>
            <w:tcBorders>
              <w:top w:val="single" w:sz="4" w:space="0" w:color="000000"/>
              <w:left w:val="single" w:sz="4" w:space="0" w:color="000000"/>
              <w:bottom w:val="single" w:sz="4" w:space="0" w:color="000000"/>
              <w:right w:val="single" w:sz="4" w:space="0" w:color="000000"/>
            </w:tcBorders>
            <w:vAlign w:val="center"/>
          </w:tcPr>
          <w:p w:rsidR="001548F2" w:rsidRDefault="0038133C" w:rsidP="006B66DE">
            <w:pPr>
              <w:spacing w:before="120" w:after="120" w:line="259" w:lineRule="auto"/>
              <w:rPr>
                <w:sz w:val="16"/>
              </w:rPr>
            </w:pPr>
            <w:r>
              <w:rPr>
                <w:sz w:val="16"/>
              </w:rPr>
              <w:t xml:space="preserve">Avec traitement </w:t>
            </w:r>
          </w:p>
        </w:tc>
      </w:tr>
      <w:tr w:rsidR="001548F2" w:rsidTr="008E7F15">
        <w:trPr>
          <w:trHeight w:val="562"/>
        </w:trPr>
        <w:tc>
          <w:tcPr>
            <w:tcW w:w="1830" w:type="dxa"/>
            <w:tcBorders>
              <w:top w:val="single" w:sz="4" w:space="0" w:color="000000"/>
              <w:left w:val="single" w:sz="4" w:space="0" w:color="000000"/>
              <w:bottom w:val="single" w:sz="4" w:space="0" w:color="000000"/>
              <w:right w:val="single" w:sz="4" w:space="0" w:color="000000"/>
            </w:tcBorders>
            <w:vAlign w:val="center"/>
          </w:tcPr>
          <w:p w:rsidR="001548F2" w:rsidRDefault="0038133C" w:rsidP="003A17A7">
            <w:pPr>
              <w:spacing w:before="120" w:after="120" w:line="259" w:lineRule="auto"/>
              <w:jc w:val="both"/>
              <w:rPr>
                <w:b/>
                <w:sz w:val="16"/>
              </w:rPr>
            </w:pPr>
            <w:r>
              <w:rPr>
                <w:b/>
                <w:sz w:val="16"/>
              </w:rPr>
              <w:t xml:space="preserve">Réserve opérationnelle </w:t>
            </w:r>
          </w:p>
        </w:tc>
        <w:tc>
          <w:tcPr>
            <w:tcW w:w="4444" w:type="dxa"/>
            <w:tcBorders>
              <w:top w:val="single" w:sz="4" w:space="0" w:color="000000"/>
              <w:left w:val="single" w:sz="4" w:space="0" w:color="000000"/>
              <w:bottom w:val="single" w:sz="4" w:space="0" w:color="000000"/>
              <w:right w:val="single" w:sz="4" w:space="0" w:color="000000"/>
            </w:tcBorders>
            <w:vAlign w:val="center"/>
          </w:tcPr>
          <w:p w:rsidR="001548F2" w:rsidRDefault="0038133C" w:rsidP="003A17A7">
            <w:pPr>
              <w:spacing w:before="120" w:line="259" w:lineRule="auto"/>
              <w:ind w:right="48"/>
              <w:jc w:val="both"/>
              <w:rPr>
                <w:sz w:val="16"/>
              </w:rPr>
            </w:pPr>
            <w:r>
              <w:rPr>
                <w:sz w:val="16"/>
              </w:rPr>
              <w:t xml:space="preserve">Autorisations d’absence de droit accordées aux réservistes opérationnels pour accomplir leur engagement à servir dans la réserve opérationnelle : </w:t>
            </w:r>
          </w:p>
          <w:p w:rsidR="0038133C" w:rsidRDefault="0038133C" w:rsidP="003A17A7">
            <w:pPr>
              <w:spacing w:line="259" w:lineRule="auto"/>
              <w:ind w:left="184" w:right="48"/>
              <w:jc w:val="both"/>
              <w:rPr>
                <w:sz w:val="16"/>
              </w:rPr>
            </w:pPr>
            <w:r>
              <w:rPr>
                <w:sz w:val="16"/>
              </w:rPr>
              <w:t xml:space="preserve">- </w:t>
            </w:r>
            <w:r w:rsidRPr="00AB3F3F">
              <w:rPr>
                <w:b/>
                <w:sz w:val="16"/>
              </w:rPr>
              <w:t>5 jours par année civile</w:t>
            </w:r>
          </w:p>
          <w:p w:rsidR="0038133C" w:rsidRDefault="0038133C" w:rsidP="003A17A7">
            <w:pPr>
              <w:spacing w:line="259" w:lineRule="auto"/>
              <w:ind w:left="184" w:right="48"/>
              <w:jc w:val="both"/>
              <w:rPr>
                <w:sz w:val="16"/>
              </w:rPr>
            </w:pPr>
            <w:r>
              <w:rPr>
                <w:sz w:val="16"/>
              </w:rPr>
              <w:t>- la demande doit être effectuée au moins 1 mois avant le début de l’absence</w:t>
            </w:r>
          </w:p>
          <w:p w:rsidR="0038133C" w:rsidRDefault="0038133C" w:rsidP="003A17A7">
            <w:pPr>
              <w:spacing w:after="120" w:line="259" w:lineRule="auto"/>
              <w:ind w:left="184" w:right="48"/>
              <w:jc w:val="both"/>
              <w:rPr>
                <w:sz w:val="16"/>
              </w:rPr>
            </w:pPr>
            <w:r>
              <w:rPr>
                <w:sz w:val="16"/>
              </w:rPr>
              <w:t xml:space="preserve">- </w:t>
            </w:r>
            <w:r w:rsidR="00AB3F3F">
              <w:rPr>
                <w:sz w:val="16"/>
              </w:rPr>
              <w:t>en cas de refus, il doit être motivé et notifié à l’agent et à l’autorité militaire dans les 15 jours qui suivent la réception de la demande</w:t>
            </w:r>
          </w:p>
        </w:tc>
        <w:tc>
          <w:tcPr>
            <w:tcW w:w="2545" w:type="dxa"/>
            <w:tcBorders>
              <w:top w:val="single" w:sz="4" w:space="0" w:color="000000"/>
              <w:left w:val="single" w:sz="4" w:space="0" w:color="000000"/>
              <w:bottom w:val="single" w:sz="4" w:space="0" w:color="000000"/>
              <w:right w:val="single" w:sz="4" w:space="0" w:color="000000"/>
            </w:tcBorders>
            <w:vAlign w:val="center"/>
          </w:tcPr>
          <w:p w:rsidR="001548F2" w:rsidRDefault="0038133C" w:rsidP="003A17A7">
            <w:pPr>
              <w:spacing w:before="120" w:line="259" w:lineRule="auto"/>
              <w:ind w:left="5"/>
              <w:rPr>
                <w:sz w:val="16"/>
              </w:rPr>
            </w:pPr>
            <w:r>
              <w:rPr>
                <w:sz w:val="16"/>
              </w:rPr>
              <w:t>- Art. L. 4221-1 à L. 4221-10 du Code de la Défense</w:t>
            </w:r>
          </w:p>
          <w:p w:rsidR="0038133C" w:rsidRDefault="0038133C" w:rsidP="003A17A7">
            <w:pPr>
              <w:spacing w:line="259" w:lineRule="auto"/>
              <w:ind w:left="5"/>
              <w:rPr>
                <w:sz w:val="16"/>
              </w:rPr>
            </w:pPr>
            <w:r>
              <w:rPr>
                <w:sz w:val="16"/>
              </w:rPr>
              <w:t>- Art. L. 3142-89 à L. 3142-94 du Code du Travail</w:t>
            </w:r>
          </w:p>
          <w:p w:rsidR="0038133C" w:rsidRDefault="0038133C" w:rsidP="003A17A7">
            <w:pPr>
              <w:spacing w:after="120" w:line="259" w:lineRule="auto"/>
              <w:ind w:left="5"/>
              <w:rPr>
                <w:sz w:val="16"/>
              </w:rPr>
            </w:pPr>
            <w:r>
              <w:rPr>
                <w:sz w:val="16"/>
              </w:rPr>
              <w:t>- Loi n°84-16 du 11 janvier 1984 (art. 34)</w:t>
            </w:r>
          </w:p>
        </w:tc>
        <w:tc>
          <w:tcPr>
            <w:tcW w:w="1954" w:type="dxa"/>
            <w:tcBorders>
              <w:top w:val="single" w:sz="4" w:space="0" w:color="000000"/>
              <w:left w:val="single" w:sz="4" w:space="0" w:color="000000"/>
              <w:bottom w:val="single" w:sz="4" w:space="0" w:color="000000"/>
              <w:right w:val="single" w:sz="4" w:space="0" w:color="000000"/>
            </w:tcBorders>
            <w:vAlign w:val="center"/>
          </w:tcPr>
          <w:p w:rsidR="001548F2" w:rsidRDefault="00AB3F3F" w:rsidP="006B66DE">
            <w:pPr>
              <w:spacing w:before="120" w:after="120" w:line="259" w:lineRule="auto"/>
              <w:rPr>
                <w:sz w:val="16"/>
              </w:rPr>
            </w:pPr>
            <w:r>
              <w:rPr>
                <w:sz w:val="16"/>
              </w:rPr>
              <w:t>Avec traitement pour 5 jours</w:t>
            </w:r>
          </w:p>
        </w:tc>
      </w:tr>
    </w:tbl>
    <w:p w:rsidR="00D42B34" w:rsidRDefault="00D42B34" w:rsidP="00644909">
      <w:pPr>
        <w:spacing w:line="280" w:lineRule="exact"/>
        <w:ind w:left="-2552"/>
        <w:jc w:val="both"/>
        <w:rPr>
          <w:rFonts w:ascii="Arial" w:hAnsi="Arial" w:cs="Arial"/>
          <w:sz w:val="20"/>
        </w:rPr>
      </w:pPr>
    </w:p>
    <w:tbl>
      <w:tblPr>
        <w:tblStyle w:val="TableGrid"/>
        <w:tblW w:w="10773" w:type="dxa"/>
        <w:tblInd w:w="-2273" w:type="dxa"/>
        <w:tblCellMar>
          <w:top w:w="17" w:type="dxa"/>
          <w:left w:w="108" w:type="dxa"/>
          <w:right w:w="63" w:type="dxa"/>
        </w:tblCellMar>
        <w:tblLook w:val="04A0" w:firstRow="1" w:lastRow="0" w:firstColumn="1" w:lastColumn="0" w:noHBand="0" w:noVBand="1"/>
      </w:tblPr>
      <w:tblGrid>
        <w:gridCol w:w="1830"/>
        <w:gridCol w:w="4444"/>
        <w:gridCol w:w="2545"/>
        <w:gridCol w:w="1954"/>
      </w:tblGrid>
      <w:tr w:rsidR="00D42B34" w:rsidTr="00684142">
        <w:trPr>
          <w:trHeight w:val="562"/>
        </w:trPr>
        <w:tc>
          <w:tcPr>
            <w:tcW w:w="1830" w:type="dxa"/>
            <w:tcBorders>
              <w:top w:val="single" w:sz="4" w:space="0" w:color="000000"/>
              <w:left w:val="single" w:sz="4" w:space="0" w:color="000000"/>
              <w:bottom w:val="single" w:sz="4" w:space="0" w:color="000000"/>
              <w:right w:val="single" w:sz="4" w:space="0" w:color="000000"/>
            </w:tcBorders>
          </w:tcPr>
          <w:p w:rsidR="00D42B34" w:rsidRDefault="00D42B34" w:rsidP="00684142">
            <w:pPr>
              <w:spacing w:line="259" w:lineRule="auto"/>
              <w:jc w:val="center"/>
            </w:pPr>
            <w:r>
              <w:rPr>
                <w:b/>
                <w:sz w:val="16"/>
              </w:rPr>
              <w:lastRenderedPageBreak/>
              <w:t>NATURE DE</w:t>
            </w:r>
          </w:p>
          <w:p w:rsidR="00D42B34" w:rsidRDefault="00D42B34" w:rsidP="00684142">
            <w:pPr>
              <w:spacing w:line="259" w:lineRule="auto"/>
              <w:jc w:val="center"/>
            </w:pPr>
            <w:r>
              <w:rPr>
                <w:b/>
                <w:sz w:val="16"/>
              </w:rPr>
              <w:t>L’AUTORISATION</w:t>
            </w:r>
          </w:p>
          <w:p w:rsidR="00D42B34" w:rsidRDefault="00D42B34" w:rsidP="00684142">
            <w:pPr>
              <w:spacing w:line="259" w:lineRule="auto"/>
              <w:jc w:val="center"/>
            </w:pPr>
            <w:r>
              <w:rPr>
                <w:b/>
                <w:sz w:val="16"/>
              </w:rPr>
              <w:t>D’ABSENCE</w:t>
            </w:r>
          </w:p>
        </w:tc>
        <w:tc>
          <w:tcPr>
            <w:tcW w:w="4444" w:type="dxa"/>
            <w:tcBorders>
              <w:top w:val="single" w:sz="4" w:space="0" w:color="000000"/>
              <w:left w:val="single" w:sz="4" w:space="0" w:color="000000"/>
              <w:bottom w:val="single" w:sz="4" w:space="0" w:color="000000"/>
              <w:right w:val="single" w:sz="4" w:space="0" w:color="000000"/>
            </w:tcBorders>
            <w:vAlign w:val="center"/>
          </w:tcPr>
          <w:p w:rsidR="00D42B34" w:rsidRDefault="00D42B34" w:rsidP="00684142">
            <w:pPr>
              <w:spacing w:line="259" w:lineRule="auto"/>
              <w:ind w:right="48"/>
              <w:jc w:val="center"/>
            </w:pPr>
            <w:r>
              <w:rPr>
                <w:b/>
                <w:sz w:val="16"/>
              </w:rPr>
              <w:t>MODALITES D’ATTIBUTION</w:t>
            </w:r>
          </w:p>
        </w:tc>
        <w:tc>
          <w:tcPr>
            <w:tcW w:w="2545" w:type="dxa"/>
            <w:tcBorders>
              <w:top w:val="single" w:sz="4" w:space="0" w:color="000000"/>
              <w:left w:val="single" w:sz="4" w:space="0" w:color="000000"/>
              <w:bottom w:val="single" w:sz="4" w:space="0" w:color="000000"/>
              <w:right w:val="single" w:sz="4" w:space="0" w:color="000000"/>
            </w:tcBorders>
            <w:vAlign w:val="center"/>
          </w:tcPr>
          <w:p w:rsidR="00D42B34" w:rsidRDefault="00D42B34" w:rsidP="00684142">
            <w:pPr>
              <w:spacing w:line="259" w:lineRule="auto"/>
              <w:ind w:left="5"/>
              <w:jc w:val="center"/>
            </w:pPr>
            <w:r>
              <w:rPr>
                <w:b/>
                <w:sz w:val="16"/>
              </w:rPr>
              <w:t>TEXTES DE REFERENCES</w:t>
            </w:r>
          </w:p>
        </w:tc>
        <w:tc>
          <w:tcPr>
            <w:tcW w:w="1954" w:type="dxa"/>
            <w:tcBorders>
              <w:top w:val="single" w:sz="4" w:space="0" w:color="000000"/>
              <w:left w:val="single" w:sz="4" w:space="0" w:color="000000"/>
              <w:bottom w:val="single" w:sz="4" w:space="0" w:color="000000"/>
              <w:right w:val="single" w:sz="4" w:space="0" w:color="000000"/>
            </w:tcBorders>
            <w:vAlign w:val="center"/>
          </w:tcPr>
          <w:p w:rsidR="00D42B34" w:rsidRDefault="00D42B34" w:rsidP="00684142">
            <w:pPr>
              <w:spacing w:line="259" w:lineRule="auto"/>
              <w:jc w:val="center"/>
            </w:pPr>
            <w:r>
              <w:rPr>
                <w:b/>
                <w:sz w:val="16"/>
              </w:rPr>
              <w:t>SITUATION ADMINISTRATIVE</w:t>
            </w:r>
          </w:p>
        </w:tc>
      </w:tr>
      <w:tr w:rsidR="00D42B34" w:rsidTr="00684142">
        <w:trPr>
          <w:trHeight w:val="562"/>
        </w:trPr>
        <w:tc>
          <w:tcPr>
            <w:tcW w:w="10773"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D42B34" w:rsidRPr="00DB1C53" w:rsidRDefault="00D42B34" w:rsidP="00D42B34">
            <w:pPr>
              <w:spacing w:before="120" w:after="120" w:line="259" w:lineRule="auto"/>
              <w:rPr>
                <w:b/>
              </w:rPr>
            </w:pPr>
            <w:r>
              <w:rPr>
                <w:b/>
              </w:rPr>
              <w:t>LES AUTORISATIONS D’ABSENCE POUR RAISONS PERSONNELLES</w:t>
            </w:r>
          </w:p>
        </w:tc>
      </w:tr>
      <w:tr w:rsidR="00D42B34" w:rsidRPr="00D42B34" w:rsidTr="00D42B34">
        <w:trPr>
          <w:trHeight w:val="562"/>
        </w:trPr>
        <w:tc>
          <w:tcPr>
            <w:tcW w:w="1830" w:type="dxa"/>
            <w:tcBorders>
              <w:top w:val="single" w:sz="4" w:space="0" w:color="000000"/>
              <w:left w:val="single" w:sz="4" w:space="0" w:color="000000"/>
              <w:bottom w:val="single" w:sz="4" w:space="0" w:color="000000"/>
              <w:right w:val="single" w:sz="4" w:space="0" w:color="000000"/>
            </w:tcBorders>
            <w:vAlign w:val="center"/>
          </w:tcPr>
          <w:p w:rsidR="00D42B34" w:rsidRPr="00D42B34" w:rsidRDefault="00D42B34" w:rsidP="00D42B34">
            <w:pPr>
              <w:spacing w:line="259" w:lineRule="auto"/>
              <w:rPr>
                <w:b/>
                <w:sz w:val="16"/>
                <w:szCs w:val="16"/>
              </w:rPr>
            </w:pPr>
            <w:r w:rsidRPr="00D42B34">
              <w:rPr>
                <w:b/>
                <w:sz w:val="16"/>
                <w:szCs w:val="16"/>
              </w:rPr>
              <w:t xml:space="preserve">Fêtes religieuses </w:t>
            </w:r>
          </w:p>
        </w:tc>
        <w:tc>
          <w:tcPr>
            <w:tcW w:w="4444" w:type="dxa"/>
            <w:tcBorders>
              <w:top w:val="single" w:sz="4" w:space="0" w:color="000000"/>
              <w:left w:val="single" w:sz="4" w:space="0" w:color="000000"/>
              <w:bottom w:val="single" w:sz="4" w:space="0" w:color="000000"/>
              <w:right w:val="single" w:sz="4" w:space="0" w:color="000000"/>
            </w:tcBorders>
            <w:vAlign w:val="center"/>
          </w:tcPr>
          <w:p w:rsidR="00D42B34" w:rsidRPr="00D42B34" w:rsidRDefault="00877476" w:rsidP="00D42B34">
            <w:pPr>
              <w:spacing w:line="259" w:lineRule="auto"/>
              <w:ind w:right="48"/>
              <w:rPr>
                <w:sz w:val="16"/>
                <w:szCs w:val="16"/>
              </w:rPr>
            </w:pPr>
            <w:r>
              <w:rPr>
                <w:sz w:val="16"/>
                <w:szCs w:val="16"/>
              </w:rPr>
              <w:t>Autorisations d’absence accordées sur autorisation</w:t>
            </w:r>
          </w:p>
        </w:tc>
        <w:tc>
          <w:tcPr>
            <w:tcW w:w="2545" w:type="dxa"/>
            <w:tcBorders>
              <w:top w:val="single" w:sz="4" w:space="0" w:color="000000"/>
              <w:left w:val="single" w:sz="4" w:space="0" w:color="000000"/>
              <w:bottom w:val="single" w:sz="4" w:space="0" w:color="000000"/>
              <w:right w:val="single" w:sz="4" w:space="0" w:color="000000"/>
            </w:tcBorders>
            <w:vAlign w:val="center"/>
          </w:tcPr>
          <w:p w:rsidR="00D42B34" w:rsidRDefault="00D42B34" w:rsidP="003A17A7">
            <w:pPr>
              <w:spacing w:line="259" w:lineRule="auto"/>
              <w:ind w:left="5"/>
              <w:jc w:val="both"/>
              <w:rPr>
                <w:sz w:val="16"/>
                <w:szCs w:val="16"/>
              </w:rPr>
            </w:pPr>
            <w:r>
              <w:rPr>
                <w:sz w:val="16"/>
                <w:szCs w:val="16"/>
              </w:rPr>
              <w:t>- Circulaire FP n°901 du 23 septembre 1967</w:t>
            </w:r>
          </w:p>
          <w:p w:rsidR="00D42B34" w:rsidRPr="00D42B34" w:rsidRDefault="00D42B34" w:rsidP="003A17A7">
            <w:pPr>
              <w:spacing w:after="120" w:line="259" w:lineRule="auto"/>
              <w:ind w:left="5"/>
              <w:jc w:val="both"/>
              <w:rPr>
                <w:sz w:val="16"/>
                <w:szCs w:val="16"/>
              </w:rPr>
            </w:pPr>
            <w:r>
              <w:rPr>
                <w:sz w:val="16"/>
                <w:szCs w:val="16"/>
              </w:rPr>
              <w:t>- Circulaire du 10 février 2012 relative aux autorisations d’absence pouvant être accordées à l’occasion des principales fêtes religieuses des différentes confessions</w:t>
            </w:r>
          </w:p>
        </w:tc>
        <w:tc>
          <w:tcPr>
            <w:tcW w:w="1954" w:type="dxa"/>
            <w:tcBorders>
              <w:top w:val="single" w:sz="4" w:space="0" w:color="000000"/>
              <w:left w:val="single" w:sz="4" w:space="0" w:color="000000"/>
              <w:bottom w:val="single" w:sz="4" w:space="0" w:color="000000"/>
              <w:right w:val="single" w:sz="4" w:space="0" w:color="000000"/>
            </w:tcBorders>
            <w:vAlign w:val="center"/>
          </w:tcPr>
          <w:p w:rsidR="00D42B34" w:rsidRPr="00D42B34" w:rsidRDefault="00877476" w:rsidP="00D42B34">
            <w:pPr>
              <w:spacing w:line="259" w:lineRule="auto"/>
              <w:rPr>
                <w:sz w:val="16"/>
                <w:szCs w:val="16"/>
              </w:rPr>
            </w:pPr>
            <w:r>
              <w:rPr>
                <w:sz w:val="16"/>
                <w:szCs w:val="16"/>
              </w:rPr>
              <w:t>Avec traitement</w:t>
            </w:r>
          </w:p>
        </w:tc>
      </w:tr>
      <w:tr w:rsidR="00D42B34" w:rsidRPr="00D42B34" w:rsidTr="00D42B34">
        <w:trPr>
          <w:trHeight w:val="562"/>
        </w:trPr>
        <w:tc>
          <w:tcPr>
            <w:tcW w:w="1830" w:type="dxa"/>
            <w:tcBorders>
              <w:top w:val="single" w:sz="4" w:space="0" w:color="000000"/>
              <w:left w:val="single" w:sz="4" w:space="0" w:color="000000"/>
              <w:bottom w:val="single" w:sz="4" w:space="0" w:color="000000"/>
              <w:right w:val="single" w:sz="4" w:space="0" w:color="000000"/>
            </w:tcBorders>
            <w:vAlign w:val="center"/>
          </w:tcPr>
          <w:p w:rsidR="00D42B34" w:rsidRPr="00D42B34" w:rsidRDefault="00877476" w:rsidP="003A17A7">
            <w:pPr>
              <w:spacing w:line="259" w:lineRule="auto"/>
              <w:jc w:val="both"/>
              <w:rPr>
                <w:b/>
                <w:sz w:val="16"/>
                <w:szCs w:val="16"/>
              </w:rPr>
            </w:pPr>
            <w:r>
              <w:rPr>
                <w:b/>
                <w:sz w:val="16"/>
                <w:szCs w:val="16"/>
              </w:rPr>
              <w:t>Déplacements effectués à l’étranger pour raison personnelle (hors congés légaux)</w:t>
            </w:r>
          </w:p>
        </w:tc>
        <w:tc>
          <w:tcPr>
            <w:tcW w:w="4444" w:type="dxa"/>
            <w:tcBorders>
              <w:top w:val="single" w:sz="4" w:space="0" w:color="000000"/>
              <w:left w:val="single" w:sz="4" w:space="0" w:color="000000"/>
              <w:bottom w:val="single" w:sz="4" w:space="0" w:color="000000"/>
              <w:right w:val="single" w:sz="4" w:space="0" w:color="000000"/>
            </w:tcBorders>
            <w:vAlign w:val="center"/>
          </w:tcPr>
          <w:p w:rsidR="00D42B34" w:rsidRDefault="00877476" w:rsidP="003A17A7">
            <w:pPr>
              <w:spacing w:before="120" w:line="259" w:lineRule="auto"/>
              <w:ind w:right="48"/>
              <w:jc w:val="both"/>
              <w:rPr>
                <w:sz w:val="16"/>
                <w:szCs w:val="16"/>
              </w:rPr>
            </w:pPr>
            <w:r>
              <w:rPr>
                <w:sz w:val="16"/>
                <w:szCs w:val="16"/>
              </w:rPr>
              <w:t>- Déplacements à la demande d’un gouvernement ou d’un organisme international (accord du MEN)</w:t>
            </w:r>
          </w:p>
          <w:p w:rsidR="00877476" w:rsidRDefault="00877476" w:rsidP="003A17A7">
            <w:pPr>
              <w:spacing w:line="259" w:lineRule="auto"/>
              <w:ind w:right="48"/>
              <w:jc w:val="both"/>
              <w:rPr>
                <w:sz w:val="16"/>
                <w:szCs w:val="16"/>
              </w:rPr>
            </w:pPr>
            <w:r>
              <w:rPr>
                <w:sz w:val="16"/>
                <w:szCs w:val="16"/>
              </w:rPr>
              <w:t xml:space="preserve">- Déplacements à titre personnel </w:t>
            </w:r>
          </w:p>
          <w:p w:rsidR="00877476" w:rsidRPr="00D42B34" w:rsidRDefault="00877476" w:rsidP="003A17A7">
            <w:pPr>
              <w:spacing w:after="120" w:line="259" w:lineRule="auto"/>
              <w:ind w:right="48"/>
              <w:jc w:val="both"/>
              <w:rPr>
                <w:sz w:val="16"/>
                <w:szCs w:val="16"/>
              </w:rPr>
            </w:pPr>
            <w:r>
              <w:rPr>
                <w:sz w:val="16"/>
                <w:szCs w:val="16"/>
              </w:rPr>
              <w:t>Ne sont retenues que les demandes présentant un intérêt certain sur le plan professionnel</w:t>
            </w:r>
          </w:p>
        </w:tc>
        <w:tc>
          <w:tcPr>
            <w:tcW w:w="2545" w:type="dxa"/>
            <w:tcBorders>
              <w:top w:val="single" w:sz="4" w:space="0" w:color="000000"/>
              <w:left w:val="single" w:sz="4" w:space="0" w:color="000000"/>
              <w:bottom w:val="single" w:sz="4" w:space="0" w:color="000000"/>
              <w:right w:val="single" w:sz="4" w:space="0" w:color="000000"/>
            </w:tcBorders>
            <w:vAlign w:val="center"/>
          </w:tcPr>
          <w:p w:rsidR="00D42B34" w:rsidRPr="00D42B34" w:rsidRDefault="00877476" w:rsidP="003A17A7">
            <w:pPr>
              <w:spacing w:line="259" w:lineRule="auto"/>
              <w:ind w:left="5"/>
              <w:jc w:val="both"/>
              <w:rPr>
                <w:sz w:val="16"/>
                <w:szCs w:val="16"/>
              </w:rPr>
            </w:pPr>
            <w:r>
              <w:rPr>
                <w:sz w:val="16"/>
                <w:szCs w:val="16"/>
              </w:rPr>
              <w:t>Circulaires n°86-342 du 6 novembre et n°87-103 du 2 avril 1987</w:t>
            </w:r>
          </w:p>
        </w:tc>
        <w:tc>
          <w:tcPr>
            <w:tcW w:w="1954" w:type="dxa"/>
            <w:tcBorders>
              <w:top w:val="single" w:sz="4" w:space="0" w:color="000000"/>
              <w:left w:val="single" w:sz="4" w:space="0" w:color="000000"/>
              <w:bottom w:val="single" w:sz="4" w:space="0" w:color="000000"/>
              <w:right w:val="single" w:sz="4" w:space="0" w:color="000000"/>
            </w:tcBorders>
            <w:vAlign w:val="center"/>
          </w:tcPr>
          <w:p w:rsidR="00D42B34" w:rsidRPr="00D42B34" w:rsidRDefault="00877476" w:rsidP="00877476">
            <w:pPr>
              <w:spacing w:line="259" w:lineRule="auto"/>
              <w:rPr>
                <w:sz w:val="16"/>
                <w:szCs w:val="16"/>
              </w:rPr>
            </w:pPr>
            <w:r>
              <w:rPr>
                <w:sz w:val="16"/>
                <w:szCs w:val="16"/>
              </w:rPr>
              <w:t>Sant traitement</w:t>
            </w:r>
          </w:p>
        </w:tc>
      </w:tr>
    </w:tbl>
    <w:p w:rsidR="00CB55AB" w:rsidRDefault="00CB55AB" w:rsidP="00644909">
      <w:pPr>
        <w:spacing w:line="280" w:lineRule="exact"/>
        <w:ind w:left="-2552"/>
        <w:jc w:val="both"/>
        <w:rPr>
          <w:rFonts w:ascii="Arial" w:hAnsi="Arial" w:cs="Arial"/>
          <w:sz w:val="20"/>
        </w:rPr>
      </w:pPr>
    </w:p>
    <w:p w:rsidR="00104FA7" w:rsidRDefault="00104FA7" w:rsidP="00644909">
      <w:pPr>
        <w:spacing w:line="280" w:lineRule="exact"/>
        <w:ind w:left="-2552"/>
        <w:jc w:val="both"/>
        <w:rPr>
          <w:rFonts w:ascii="Arial" w:hAnsi="Arial" w:cs="Arial"/>
          <w:sz w:val="20"/>
        </w:rPr>
      </w:pPr>
    </w:p>
    <w:p w:rsidR="0077178C" w:rsidRDefault="0077178C" w:rsidP="00644909">
      <w:pPr>
        <w:spacing w:line="280" w:lineRule="exact"/>
        <w:ind w:left="-2552"/>
        <w:jc w:val="both"/>
        <w:rPr>
          <w:rFonts w:ascii="Arial" w:hAnsi="Arial" w:cs="Arial"/>
          <w:sz w:val="20"/>
        </w:rPr>
      </w:pPr>
    </w:p>
    <w:sectPr w:rsidR="0077178C" w:rsidSect="00D72ED7">
      <w:headerReference w:type="default" r:id="rId8"/>
      <w:footerReference w:type="default" r:id="rId9"/>
      <w:headerReference w:type="first" r:id="rId10"/>
      <w:type w:val="continuous"/>
      <w:pgSz w:w="11907" w:h="16840" w:code="9"/>
      <w:pgMar w:top="688" w:right="794" w:bottom="1418" w:left="2835" w:header="142" w:footer="680" w:gutter="0"/>
      <w:pgNumType w:start="1"/>
      <w:cols w:space="708"/>
      <w:formProt w:val="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041" w:rsidRDefault="00420041">
      <w:r>
        <w:separator/>
      </w:r>
    </w:p>
  </w:endnote>
  <w:endnote w:type="continuationSeparator" w:id="0">
    <w:p w:rsidR="00420041" w:rsidRDefault="0042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887125"/>
      <w:docPartObj>
        <w:docPartGallery w:val="Page Numbers (Bottom of Page)"/>
        <w:docPartUnique/>
      </w:docPartObj>
    </w:sdtPr>
    <w:sdtEndPr/>
    <w:sdtContent>
      <w:p w:rsidR="00877476" w:rsidRDefault="00877476">
        <w:pPr>
          <w:pStyle w:val="Pieddepage"/>
          <w:jc w:val="right"/>
        </w:pPr>
        <w:r>
          <w:t xml:space="preserve">Page | </w:t>
        </w:r>
        <w:r>
          <w:fldChar w:fldCharType="begin"/>
        </w:r>
        <w:r>
          <w:instrText>PAGE   \* MERGEFORMAT</w:instrText>
        </w:r>
        <w:r>
          <w:fldChar w:fldCharType="separate"/>
        </w:r>
        <w:r w:rsidR="00EC2DA4">
          <w:rPr>
            <w:noProof/>
          </w:rPr>
          <w:t>5</w:t>
        </w:r>
        <w:r>
          <w:fldChar w:fldCharType="end"/>
        </w:r>
        <w:r>
          <w:t xml:space="preserve"> </w:t>
        </w:r>
      </w:p>
    </w:sdtContent>
  </w:sdt>
  <w:p w:rsidR="00877476" w:rsidRDefault="008774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041" w:rsidRDefault="00420041">
      <w:r>
        <w:separator/>
      </w:r>
    </w:p>
  </w:footnote>
  <w:footnote w:type="continuationSeparator" w:id="0">
    <w:p w:rsidR="00420041" w:rsidRDefault="00420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ED7" w:rsidRDefault="00D72ED7" w:rsidP="00925CB1">
    <w:pPr>
      <w:pStyle w:val="En-tte"/>
      <w:ind w:left="-1704"/>
      <w:jc w:val="right"/>
      <w:rPr>
        <w:b/>
        <w:sz w:val="24"/>
      </w:rPr>
    </w:pPr>
  </w:p>
  <w:p w:rsidR="00487DAC" w:rsidRPr="00925CB1" w:rsidRDefault="00925CB1" w:rsidP="00925CB1">
    <w:pPr>
      <w:pStyle w:val="En-tte"/>
      <w:ind w:left="-1704"/>
      <w:jc w:val="right"/>
      <w:rPr>
        <w:b/>
        <w:sz w:val="24"/>
      </w:rPr>
    </w:pPr>
    <w:r w:rsidRPr="00925CB1">
      <w:rPr>
        <w:b/>
        <w:sz w:val="24"/>
      </w:rPr>
      <w:t>Annexe 2</w:t>
    </w:r>
  </w:p>
  <w:p w:rsidR="00487DAC" w:rsidRDefault="00487DAC">
    <w:pPr>
      <w:pStyle w:val="En-tte"/>
      <w:ind w:left="-1704"/>
    </w:pPr>
  </w:p>
  <w:p w:rsidR="00487DAC" w:rsidRDefault="00D72ED7">
    <w:pPr>
      <w:pStyle w:val="En-tte"/>
      <w:ind w:left="-1704"/>
    </w:pPr>
    <w:r w:rsidRPr="00D72ED7">
      <w:rPr>
        <w:noProof/>
      </w:rPr>
      <w:drawing>
        <wp:inline distT="0" distB="0" distL="0" distR="0" wp14:anchorId="720304DB" wp14:editId="78DE3D97">
          <wp:extent cx="1402080" cy="1009535"/>
          <wp:effectExtent l="0" t="0" r="7620" b="635"/>
          <wp:docPr id="47" name="Image 47" descr="C:\Users\ssymphor2\Documents\SYMPHOR\Rectorat\logo\12_logoAC_MARTINIQUE 06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ymphor2\Documents\SYMPHOR\Rectorat\logo\12_logoAC_MARTINIQUE 06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683" cy="10222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AC" w:rsidRPr="002309F5" w:rsidRDefault="00CA6624" w:rsidP="002309F5">
    <w:pPr>
      <w:pStyle w:val="En-tte"/>
      <w:jc w:val="right"/>
      <w:rPr>
        <w:b/>
      </w:rPr>
    </w:pPr>
    <w:r w:rsidRPr="002309F5">
      <w:rPr>
        <w:b/>
        <w:noProof/>
      </w:rPr>
      <w:drawing>
        <wp:anchor distT="0" distB="0" distL="114300" distR="114300" simplePos="0" relativeHeight="251658752" behindDoc="0" locked="0" layoutInCell="1" allowOverlap="1" wp14:anchorId="4C54482D" wp14:editId="5861CD4C">
          <wp:simplePos x="0" y="0"/>
          <wp:positionH relativeFrom="column">
            <wp:posOffset>-1593850</wp:posOffset>
          </wp:positionH>
          <wp:positionV relativeFrom="paragraph">
            <wp:posOffset>6350</wp:posOffset>
          </wp:positionV>
          <wp:extent cx="955843" cy="1314285"/>
          <wp:effectExtent l="0" t="0" r="0" b="0"/>
          <wp:wrapNone/>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7_2014_martiniqu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5843" cy="1314285"/>
                  </a:xfrm>
                  <a:prstGeom prst="rect">
                    <a:avLst/>
                  </a:prstGeom>
                  <a:noFill/>
                  <a:ln>
                    <a:noFill/>
                  </a:ln>
                </pic:spPr>
              </pic:pic>
            </a:graphicData>
          </a:graphic>
          <wp14:sizeRelH relativeFrom="page">
            <wp14:pctWidth>0</wp14:pctWidth>
          </wp14:sizeRelH>
          <wp14:sizeRelV relativeFrom="page">
            <wp14:pctHeight>0</wp14:pctHeight>
          </wp14:sizeRelV>
        </wp:anchor>
      </w:drawing>
    </w:r>
    <w:r w:rsidR="002309F5" w:rsidRPr="002309F5">
      <w:rPr>
        <w:b/>
      </w:rPr>
      <w:t>Annexe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14D88"/>
    <w:multiLevelType w:val="hybridMultilevel"/>
    <w:tmpl w:val="29C6D49C"/>
    <w:lvl w:ilvl="0" w:tplc="040C0001">
      <w:start w:val="1"/>
      <w:numFmt w:val="bullet"/>
      <w:lvlText w:val=""/>
      <w:lvlJc w:val="left"/>
      <w:pPr>
        <w:ind w:left="967" w:hanging="360"/>
      </w:pPr>
      <w:rPr>
        <w:rFonts w:ascii="Symbol" w:hAnsi="Symbol" w:hint="default"/>
      </w:rPr>
    </w:lvl>
    <w:lvl w:ilvl="1" w:tplc="040C0003" w:tentative="1">
      <w:start w:val="1"/>
      <w:numFmt w:val="bullet"/>
      <w:lvlText w:val="o"/>
      <w:lvlJc w:val="left"/>
      <w:pPr>
        <w:ind w:left="1687" w:hanging="360"/>
      </w:pPr>
      <w:rPr>
        <w:rFonts w:ascii="Courier New" w:hAnsi="Courier New" w:cs="Courier New" w:hint="default"/>
      </w:rPr>
    </w:lvl>
    <w:lvl w:ilvl="2" w:tplc="040C0005" w:tentative="1">
      <w:start w:val="1"/>
      <w:numFmt w:val="bullet"/>
      <w:lvlText w:val=""/>
      <w:lvlJc w:val="left"/>
      <w:pPr>
        <w:ind w:left="2407" w:hanging="360"/>
      </w:pPr>
      <w:rPr>
        <w:rFonts w:ascii="Wingdings" w:hAnsi="Wingdings" w:hint="default"/>
      </w:rPr>
    </w:lvl>
    <w:lvl w:ilvl="3" w:tplc="040C0001" w:tentative="1">
      <w:start w:val="1"/>
      <w:numFmt w:val="bullet"/>
      <w:lvlText w:val=""/>
      <w:lvlJc w:val="left"/>
      <w:pPr>
        <w:ind w:left="3127" w:hanging="360"/>
      </w:pPr>
      <w:rPr>
        <w:rFonts w:ascii="Symbol" w:hAnsi="Symbol" w:hint="default"/>
      </w:rPr>
    </w:lvl>
    <w:lvl w:ilvl="4" w:tplc="040C0003" w:tentative="1">
      <w:start w:val="1"/>
      <w:numFmt w:val="bullet"/>
      <w:lvlText w:val="o"/>
      <w:lvlJc w:val="left"/>
      <w:pPr>
        <w:ind w:left="3847" w:hanging="360"/>
      </w:pPr>
      <w:rPr>
        <w:rFonts w:ascii="Courier New" w:hAnsi="Courier New" w:cs="Courier New" w:hint="default"/>
      </w:rPr>
    </w:lvl>
    <w:lvl w:ilvl="5" w:tplc="040C0005" w:tentative="1">
      <w:start w:val="1"/>
      <w:numFmt w:val="bullet"/>
      <w:lvlText w:val=""/>
      <w:lvlJc w:val="left"/>
      <w:pPr>
        <w:ind w:left="4567" w:hanging="360"/>
      </w:pPr>
      <w:rPr>
        <w:rFonts w:ascii="Wingdings" w:hAnsi="Wingdings" w:hint="default"/>
      </w:rPr>
    </w:lvl>
    <w:lvl w:ilvl="6" w:tplc="040C0001" w:tentative="1">
      <w:start w:val="1"/>
      <w:numFmt w:val="bullet"/>
      <w:lvlText w:val=""/>
      <w:lvlJc w:val="left"/>
      <w:pPr>
        <w:ind w:left="5287" w:hanging="360"/>
      </w:pPr>
      <w:rPr>
        <w:rFonts w:ascii="Symbol" w:hAnsi="Symbol" w:hint="default"/>
      </w:rPr>
    </w:lvl>
    <w:lvl w:ilvl="7" w:tplc="040C0003" w:tentative="1">
      <w:start w:val="1"/>
      <w:numFmt w:val="bullet"/>
      <w:lvlText w:val="o"/>
      <w:lvlJc w:val="left"/>
      <w:pPr>
        <w:ind w:left="6007" w:hanging="360"/>
      </w:pPr>
      <w:rPr>
        <w:rFonts w:ascii="Courier New" w:hAnsi="Courier New" w:cs="Courier New" w:hint="default"/>
      </w:rPr>
    </w:lvl>
    <w:lvl w:ilvl="8" w:tplc="040C0005" w:tentative="1">
      <w:start w:val="1"/>
      <w:numFmt w:val="bullet"/>
      <w:lvlText w:val=""/>
      <w:lvlJc w:val="left"/>
      <w:pPr>
        <w:ind w:left="6727" w:hanging="360"/>
      </w:pPr>
      <w:rPr>
        <w:rFonts w:ascii="Wingdings" w:hAnsi="Wingdings" w:hint="default"/>
      </w:rPr>
    </w:lvl>
  </w:abstractNum>
  <w:abstractNum w:abstractNumId="1" w15:restartNumberingAfterBreak="0">
    <w:nsid w:val="44A12268"/>
    <w:multiLevelType w:val="hybridMultilevel"/>
    <w:tmpl w:val="F6F48CAC"/>
    <w:lvl w:ilvl="0" w:tplc="43C2DCB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D556A5"/>
    <w:multiLevelType w:val="hybridMultilevel"/>
    <w:tmpl w:val="2160D450"/>
    <w:lvl w:ilvl="0" w:tplc="4DF2B898">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909"/>
    <w:rsid w:val="000759C4"/>
    <w:rsid w:val="000C219E"/>
    <w:rsid w:val="001011F4"/>
    <w:rsid w:val="00104FA7"/>
    <w:rsid w:val="001548F2"/>
    <w:rsid w:val="00177705"/>
    <w:rsid w:val="001C6CD2"/>
    <w:rsid w:val="001C7C7B"/>
    <w:rsid w:val="001D4E2C"/>
    <w:rsid w:val="00215F25"/>
    <w:rsid w:val="00225944"/>
    <w:rsid w:val="002309F5"/>
    <w:rsid w:val="00231AB1"/>
    <w:rsid w:val="00255B67"/>
    <w:rsid w:val="002C66D4"/>
    <w:rsid w:val="00375420"/>
    <w:rsid w:val="0038133C"/>
    <w:rsid w:val="00394A14"/>
    <w:rsid w:val="003A17A7"/>
    <w:rsid w:val="004158B0"/>
    <w:rsid w:val="00420041"/>
    <w:rsid w:val="00436175"/>
    <w:rsid w:val="00486374"/>
    <w:rsid w:val="00487DAC"/>
    <w:rsid w:val="00560C0A"/>
    <w:rsid w:val="005759EF"/>
    <w:rsid w:val="005B0817"/>
    <w:rsid w:val="005C431A"/>
    <w:rsid w:val="005C47C7"/>
    <w:rsid w:val="00631CB3"/>
    <w:rsid w:val="00644909"/>
    <w:rsid w:val="00684785"/>
    <w:rsid w:val="006B47D1"/>
    <w:rsid w:val="006B66DE"/>
    <w:rsid w:val="007301F2"/>
    <w:rsid w:val="0076757C"/>
    <w:rsid w:val="0077178C"/>
    <w:rsid w:val="00877476"/>
    <w:rsid w:val="00884BC4"/>
    <w:rsid w:val="008C0DD1"/>
    <w:rsid w:val="008E7F15"/>
    <w:rsid w:val="00925CB1"/>
    <w:rsid w:val="00946E7B"/>
    <w:rsid w:val="0096710C"/>
    <w:rsid w:val="009A7A71"/>
    <w:rsid w:val="009E03EB"/>
    <w:rsid w:val="00A260A6"/>
    <w:rsid w:val="00A9673D"/>
    <w:rsid w:val="00AB3F3F"/>
    <w:rsid w:val="00B34D08"/>
    <w:rsid w:val="00B4764B"/>
    <w:rsid w:val="00BB6A8C"/>
    <w:rsid w:val="00C17886"/>
    <w:rsid w:val="00C435DC"/>
    <w:rsid w:val="00CA6624"/>
    <w:rsid w:val="00CB55AB"/>
    <w:rsid w:val="00CF51A7"/>
    <w:rsid w:val="00D32458"/>
    <w:rsid w:val="00D32B00"/>
    <w:rsid w:val="00D42B34"/>
    <w:rsid w:val="00D531A0"/>
    <w:rsid w:val="00D60E02"/>
    <w:rsid w:val="00D72ED7"/>
    <w:rsid w:val="00DB1C53"/>
    <w:rsid w:val="00E0115A"/>
    <w:rsid w:val="00E3349E"/>
    <w:rsid w:val="00E51FBE"/>
    <w:rsid w:val="00E72F0D"/>
    <w:rsid w:val="00EB4C32"/>
    <w:rsid w:val="00EC2DA4"/>
    <w:rsid w:val="00F00548"/>
    <w:rsid w:val="00F21F2E"/>
    <w:rsid w:val="00F810C3"/>
    <w:rsid w:val="00FC0564"/>
    <w:rsid w:val="00FD3A97"/>
    <w:rsid w:val="00FD59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CE1E5"/>
  <w15:chartTrackingRefBased/>
  <w15:docId w15:val="{E651DE43-B6A5-4BC2-9577-C4511DFD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spacing w:line="210" w:lineRule="exact"/>
      <w:jc w:val="right"/>
      <w:outlineLvl w:val="0"/>
    </w:pPr>
    <w:rPr>
      <w:rFonts w:ascii="Arial" w:hAnsi="Arial"/>
      <w:b/>
      <w:bCs/>
      <w:sz w:val="16"/>
    </w:rPr>
  </w:style>
  <w:style w:type="paragraph" w:styleId="Titre2">
    <w:name w:val="heading 2"/>
    <w:basedOn w:val="Normal"/>
    <w:next w:val="Normal"/>
    <w:qFormat/>
    <w:pPr>
      <w:keepNext/>
      <w:spacing w:line="280" w:lineRule="exact"/>
      <w:jc w:val="both"/>
      <w:outlineLvl w:val="1"/>
    </w:pPr>
    <w:rPr>
      <w:rFonts w:ascii="Arial" w:hAnsi="Arial"/>
      <w:b/>
      <w:bCs/>
      <w:sz w:val="20"/>
    </w:rPr>
  </w:style>
  <w:style w:type="paragraph" w:styleId="Titre3">
    <w:name w:val="heading 3"/>
    <w:basedOn w:val="Normal"/>
    <w:next w:val="Normal"/>
    <w:qFormat/>
    <w:pPr>
      <w:keepNext/>
      <w:jc w:val="center"/>
      <w:outlineLvl w:val="2"/>
    </w:pPr>
    <w:rPr>
      <w:b/>
      <w:bCs/>
      <w:sz w:val="18"/>
    </w:rPr>
  </w:style>
  <w:style w:type="paragraph" w:styleId="Titre4">
    <w:name w:val="heading 4"/>
    <w:basedOn w:val="Normal"/>
    <w:next w:val="Normal"/>
    <w:qFormat/>
    <w:pPr>
      <w:keepNext/>
      <w:jc w:val="center"/>
      <w:outlineLvl w:val="3"/>
    </w:pPr>
    <w:rPr>
      <w:b/>
      <w:b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rPr>
  </w:style>
  <w:style w:type="paragraph" w:styleId="Pieddepage">
    <w:name w:val="footer"/>
    <w:basedOn w:val="Normal"/>
    <w:link w:val="PieddepageCar"/>
    <w:uiPriority w:val="99"/>
    <w:pPr>
      <w:tabs>
        <w:tab w:val="center" w:pos="4536"/>
        <w:tab w:val="right" w:pos="9072"/>
      </w:tabs>
    </w:pPr>
    <w:rPr>
      <w:rFonts w:ascii="Arial" w:hAnsi="Arial"/>
      <w:sz w:val="22"/>
    </w:rPr>
  </w:style>
  <w:style w:type="paragraph" w:styleId="Retraitcorpsdetexte3">
    <w:name w:val="Body Text Indent 3"/>
    <w:basedOn w:val="Normal"/>
    <w:pPr>
      <w:ind w:left="900"/>
      <w:jc w:val="both"/>
    </w:pPr>
    <w:rPr>
      <w:sz w:val="22"/>
      <w:szCs w:val="20"/>
    </w:rPr>
  </w:style>
  <w:style w:type="table" w:customStyle="1" w:styleId="TableGrid">
    <w:name w:val="TableGrid"/>
    <w:rsid w:val="0064490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aragraphedeliste">
    <w:name w:val="List Paragraph"/>
    <w:basedOn w:val="Normal"/>
    <w:uiPriority w:val="34"/>
    <w:qFormat/>
    <w:rsid w:val="006B47D1"/>
    <w:pPr>
      <w:ind w:left="720"/>
      <w:contextualSpacing/>
    </w:pPr>
  </w:style>
  <w:style w:type="character" w:customStyle="1" w:styleId="PieddepageCar">
    <w:name w:val="Pied de page Car"/>
    <w:basedOn w:val="Policepardfaut"/>
    <w:link w:val="Pieddepage"/>
    <w:uiPriority w:val="99"/>
    <w:rsid w:val="00877476"/>
    <w:rPr>
      <w:rFonts w:ascii="Arial" w:hAnsi="Arial"/>
      <w:sz w:val="22"/>
      <w:szCs w:val="24"/>
    </w:rPr>
  </w:style>
  <w:style w:type="paragraph" w:styleId="Textedebulles">
    <w:name w:val="Balloon Text"/>
    <w:basedOn w:val="Normal"/>
    <w:link w:val="TextedebullesCar"/>
    <w:rsid w:val="000C219E"/>
    <w:rPr>
      <w:rFonts w:ascii="Segoe UI" w:hAnsi="Segoe UI" w:cs="Segoe UI"/>
      <w:sz w:val="18"/>
      <w:szCs w:val="18"/>
    </w:rPr>
  </w:style>
  <w:style w:type="character" w:customStyle="1" w:styleId="TextedebullesCar">
    <w:name w:val="Texte de bulles Car"/>
    <w:basedOn w:val="Policepardfaut"/>
    <w:link w:val="Textedebulles"/>
    <w:rsid w:val="000C2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1\Favorites\Documents\Mod&#232;les%20Office%20personnalis&#233;s\Nvo%20logo%20juin%202017\modele-courrier-1page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6D1E9-0E2A-49D6-B59B-1CD28773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modele-courrier-1page2017.dotx</Template>
  <TotalTime>53</TotalTime>
  <Pages>5</Pages>
  <Words>1970</Words>
  <Characters>10835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DP1</dc:creator>
  <cp:keywords/>
  <cp:lastModifiedBy>DP2</cp:lastModifiedBy>
  <cp:revision>6</cp:revision>
  <cp:lastPrinted>2018-10-29T20:22:00Z</cp:lastPrinted>
  <dcterms:created xsi:type="dcterms:W3CDTF">2018-10-29T20:23:00Z</dcterms:created>
  <dcterms:modified xsi:type="dcterms:W3CDTF">2022-09-05T12:59:00Z</dcterms:modified>
</cp:coreProperties>
</file>