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FA8" w:rsidRDefault="002B2FA8" w:rsidP="002B2FA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B2FA8">
        <w:rPr>
          <w:rFonts w:ascii="Times New Roman" w:hAnsi="Times New Roman" w:cs="Times New Roman"/>
          <w:b/>
          <w:sz w:val="20"/>
          <w:szCs w:val="20"/>
        </w:rPr>
        <w:t xml:space="preserve">NAZAIRE Robert </w:t>
      </w:r>
    </w:p>
    <w:p w:rsidR="002B2FA8" w:rsidRDefault="002B2FA8" w:rsidP="002B2FA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CPD LVR Créole</w:t>
      </w:r>
    </w:p>
    <w:p w:rsidR="002B2FA8" w:rsidRDefault="002B2FA8" w:rsidP="002B2FA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Mission LVR Créole du 1</w:t>
      </w:r>
      <w:r w:rsidRPr="002B2FA8">
        <w:rPr>
          <w:rFonts w:ascii="Times New Roman" w:hAnsi="Times New Roman" w:cs="Times New Roman"/>
          <w:b/>
          <w:sz w:val="20"/>
          <w:szCs w:val="20"/>
          <w:vertAlign w:val="superscript"/>
        </w:rPr>
        <w:t>er</w:t>
      </w:r>
      <w:r>
        <w:rPr>
          <w:rFonts w:ascii="Times New Roman" w:hAnsi="Times New Roman" w:cs="Times New Roman"/>
          <w:b/>
          <w:sz w:val="20"/>
          <w:szCs w:val="20"/>
        </w:rPr>
        <w:t xml:space="preserve"> degré</w:t>
      </w:r>
    </w:p>
    <w:p w:rsidR="002B2FA8" w:rsidRPr="002B2FA8" w:rsidRDefault="002B2FA8" w:rsidP="002B2FA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C73BB3" w:rsidRDefault="00C73BB3" w:rsidP="002B2FA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70C4">
        <w:rPr>
          <w:rFonts w:ascii="Times New Roman" w:hAnsi="Times New Roman" w:cs="Times New Roman"/>
          <w:b/>
          <w:sz w:val="32"/>
          <w:szCs w:val="32"/>
        </w:rPr>
        <w:t>Comment mener une analyse de séance ?</w:t>
      </w:r>
    </w:p>
    <w:p w:rsidR="002B2FA8" w:rsidRDefault="002B2FA8" w:rsidP="00C73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3BB3" w:rsidRDefault="0016643A" w:rsidP="00C73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Démarche pour </w:t>
      </w:r>
      <w:r w:rsidR="00C73BB3">
        <w:rPr>
          <w:rFonts w:ascii="Times New Roman" w:hAnsi="Times New Roman" w:cs="Times New Roman"/>
          <w:sz w:val="24"/>
          <w:szCs w:val="24"/>
        </w:rPr>
        <w:t>présenter l’analyse de la séance de LVR créole.</w:t>
      </w:r>
      <w:r w:rsidR="00C73BB3" w:rsidRPr="008228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3BB3" w:rsidRDefault="00C73BB3" w:rsidP="00C73BB3">
      <w:pPr>
        <w:tabs>
          <w:tab w:val="left" w:pos="301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3BB3" w:rsidRDefault="00C73BB3" w:rsidP="00A7031A">
      <w:pPr>
        <w:tabs>
          <w:tab w:val="left" w:pos="301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</w:t>
      </w:r>
      <w:r w:rsidRPr="00511FFC">
        <w:rPr>
          <w:rFonts w:ascii="Times New Roman" w:hAnsi="Times New Roman" w:cs="Times New Roman"/>
          <w:b/>
          <w:sz w:val="28"/>
          <w:szCs w:val="28"/>
          <w:u w:val="single"/>
        </w:rPr>
        <w:t>nalyse</w:t>
      </w:r>
      <w:r w:rsidR="00A7031A">
        <w:rPr>
          <w:rFonts w:ascii="Times New Roman" w:hAnsi="Times New Roman" w:cs="Times New Roman"/>
          <w:b/>
          <w:sz w:val="28"/>
          <w:szCs w:val="28"/>
          <w:u w:val="single"/>
        </w:rPr>
        <w:t> :</w:t>
      </w:r>
      <w:r w:rsidRPr="00511FF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Pr="00511FFC">
        <w:rPr>
          <w:rFonts w:ascii="Times New Roman" w:hAnsi="Times New Roman" w:cs="Times New Roman"/>
          <w:b/>
          <w:sz w:val="28"/>
          <w:szCs w:val="28"/>
          <w:u w:val="single"/>
        </w:rPr>
        <w:t xml:space="preserve"> à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15</w:t>
      </w:r>
      <w:r w:rsidRPr="00511FFC">
        <w:rPr>
          <w:rFonts w:ascii="Times New Roman" w:hAnsi="Times New Roman" w:cs="Times New Roman"/>
          <w:b/>
          <w:sz w:val="28"/>
          <w:szCs w:val="28"/>
          <w:u w:val="single"/>
        </w:rPr>
        <w:t xml:space="preserve"> mn</w:t>
      </w:r>
    </w:p>
    <w:p w:rsidR="00DB4654" w:rsidRPr="00511FFC" w:rsidRDefault="00DB4654" w:rsidP="00C73BB3">
      <w:pPr>
        <w:tabs>
          <w:tab w:val="left" w:pos="30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A6999" w:rsidRDefault="00D75EC4" w:rsidP="009A69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1°) </w:t>
      </w:r>
      <w:r w:rsidR="00C73BB3">
        <w:rPr>
          <w:rFonts w:ascii="Times New Roman" w:hAnsi="Times New Roman" w:cs="Times New Roman"/>
          <w:b/>
          <w:sz w:val="24"/>
          <w:szCs w:val="24"/>
        </w:rPr>
        <w:t xml:space="preserve">Situer l’enseignement LVR créole très rapidement </w:t>
      </w:r>
    </w:p>
    <w:p w:rsidR="00D75EC4" w:rsidRDefault="00C73BB3" w:rsidP="00C73BB3">
      <w:pPr>
        <w:jc w:val="both"/>
        <w:rPr>
          <w:rFonts w:ascii="Times New Roman" w:hAnsi="Times New Roman" w:cs="Times New Roman"/>
          <w:sz w:val="24"/>
          <w:szCs w:val="24"/>
        </w:rPr>
      </w:pPr>
      <w:r w:rsidRPr="008228D5">
        <w:rPr>
          <w:rFonts w:ascii="Times New Roman" w:hAnsi="Times New Roman" w:cs="Times New Roman"/>
          <w:sz w:val="24"/>
          <w:szCs w:val="24"/>
        </w:rPr>
        <w:t>(</w:t>
      </w:r>
      <w:r w:rsidR="0016643A">
        <w:rPr>
          <w:rFonts w:ascii="Times New Roman" w:hAnsi="Times New Roman" w:cs="Times New Roman"/>
          <w:sz w:val="24"/>
          <w:szCs w:val="24"/>
        </w:rPr>
        <w:t>Le PE cite : l’</w:t>
      </w:r>
      <w:r w:rsidRPr="008228D5">
        <w:rPr>
          <w:rFonts w:ascii="Times New Roman" w:hAnsi="Times New Roman" w:cs="Times New Roman"/>
          <w:sz w:val="24"/>
          <w:szCs w:val="24"/>
        </w:rPr>
        <w:t xml:space="preserve">article L312-10 du code l’éducation, </w:t>
      </w:r>
      <w:r w:rsidR="0016643A">
        <w:rPr>
          <w:rFonts w:ascii="Times New Roman" w:hAnsi="Times New Roman" w:cs="Times New Roman"/>
          <w:sz w:val="24"/>
          <w:szCs w:val="24"/>
        </w:rPr>
        <w:t xml:space="preserve">la </w:t>
      </w:r>
      <w:r w:rsidRPr="008228D5">
        <w:rPr>
          <w:rFonts w:ascii="Times New Roman" w:hAnsi="Times New Roman" w:cs="Times New Roman"/>
          <w:sz w:val="24"/>
          <w:szCs w:val="24"/>
        </w:rPr>
        <w:t xml:space="preserve">convention Etat-Région 2011, </w:t>
      </w:r>
      <w:r w:rsidR="0016643A">
        <w:rPr>
          <w:rFonts w:ascii="Times New Roman" w:hAnsi="Times New Roman" w:cs="Times New Roman"/>
          <w:sz w:val="24"/>
          <w:szCs w:val="24"/>
        </w:rPr>
        <w:t xml:space="preserve">les </w:t>
      </w:r>
      <w:r w:rsidRPr="008228D5">
        <w:rPr>
          <w:rFonts w:ascii="Times New Roman" w:hAnsi="Times New Roman" w:cs="Times New Roman"/>
          <w:sz w:val="24"/>
          <w:szCs w:val="24"/>
        </w:rPr>
        <w:t>programme</w:t>
      </w:r>
      <w:r w:rsidR="0016643A">
        <w:rPr>
          <w:rFonts w:ascii="Times New Roman" w:hAnsi="Times New Roman" w:cs="Times New Roman"/>
          <w:sz w:val="24"/>
          <w:szCs w:val="24"/>
        </w:rPr>
        <w:t xml:space="preserve">s et les contenus </w:t>
      </w:r>
      <w:r>
        <w:rPr>
          <w:rFonts w:ascii="Times New Roman" w:hAnsi="Times New Roman" w:cs="Times New Roman"/>
          <w:sz w:val="24"/>
          <w:szCs w:val="24"/>
        </w:rPr>
        <w:t xml:space="preserve">d’enseignement du créole de </w:t>
      </w:r>
      <w:r w:rsidRPr="008228D5">
        <w:rPr>
          <w:rFonts w:ascii="Times New Roman" w:hAnsi="Times New Roman" w:cs="Times New Roman"/>
          <w:sz w:val="24"/>
          <w:szCs w:val="24"/>
        </w:rPr>
        <w:t xml:space="preserve">2011, </w:t>
      </w:r>
      <w:r w:rsidR="0016643A">
        <w:rPr>
          <w:rFonts w:ascii="Times New Roman" w:hAnsi="Times New Roman" w:cs="Times New Roman"/>
          <w:sz w:val="24"/>
          <w:szCs w:val="24"/>
        </w:rPr>
        <w:t xml:space="preserve">la </w:t>
      </w:r>
      <w:r w:rsidRPr="008228D5">
        <w:rPr>
          <w:rFonts w:ascii="Times New Roman" w:hAnsi="Times New Roman" w:cs="Times New Roman"/>
          <w:sz w:val="24"/>
          <w:szCs w:val="24"/>
        </w:rPr>
        <w:t>circulaire du 24 juin 2010</w:t>
      </w:r>
      <w:r w:rsidR="00D75EC4">
        <w:rPr>
          <w:rFonts w:ascii="Times New Roman" w:hAnsi="Times New Roman" w:cs="Times New Roman"/>
          <w:sz w:val="24"/>
          <w:szCs w:val="24"/>
        </w:rPr>
        <w:t>)</w:t>
      </w:r>
      <w:r w:rsidR="00DA2468">
        <w:rPr>
          <w:rFonts w:ascii="Times New Roman" w:hAnsi="Times New Roman" w:cs="Times New Roman"/>
          <w:sz w:val="24"/>
          <w:szCs w:val="24"/>
        </w:rPr>
        <w:t>. L’ensemble de ces textes législatifs permet la mise en œuvre d’un enseignement de la langue vivante régionale créole à l’école et dans la classe.</w:t>
      </w:r>
    </w:p>
    <w:p w:rsidR="00C73BB3" w:rsidRPr="00D75EC4" w:rsidRDefault="00D75EC4" w:rsidP="00C73B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2°) Situer </w:t>
      </w:r>
      <w:r w:rsidR="00C73BB3" w:rsidRPr="00D75EC4">
        <w:rPr>
          <w:rFonts w:ascii="Times New Roman" w:hAnsi="Times New Roman" w:cs="Times New Roman"/>
          <w:b/>
          <w:sz w:val="24"/>
          <w:szCs w:val="24"/>
        </w:rPr>
        <w:t xml:space="preserve">le projet LVR de </w:t>
      </w:r>
      <w:r>
        <w:rPr>
          <w:rFonts w:ascii="Times New Roman" w:hAnsi="Times New Roman" w:cs="Times New Roman"/>
          <w:b/>
          <w:sz w:val="24"/>
          <w:szCs w:val="24"/>
        </w:rPr>
        <w:t xml:space="preserve">la </w:t>
      </w:r>
      <w:r w:rsidR="00C73BB3" w:rsidRPr="00D75EC4">
        <w:rPr>
          <w:rFonts w:ascii="Times New Roman" w:hAnsi="Times New Roman" w:cs="Times New Roman"/>
          <w:b/>
          <w:sz w:val="24"/>
          <w:szCs w:val="24"/>
        </w:rPr>
        <w:t xml:space="preserve">classe </w:t>
      </w:r>
      <w:r>
        <w:rPr>
          <w:rFonts w:ascii="Times New Roman" w:hAnsi="Times New Roman" w:cs="Times New Roman"/>
          <w:b/>
          <w:sz w:val="24"/>
          <w:szCs w:val="24"/>
        </w:rPr>
        <w:t xml:space="preserve">par rapport au projet d’école </w:t>
      </w:r>
      <w:r w:rsidRPr="00D75EC4">
        <w:rPr>
          <w:rFonts w:ascii="Times New Roman" w:hAnsi="Times New Roman" w:cs="Times New Roman"/>
          <w:sz w:val="24"/>
          <w:szCs w:val="24"/>
        </w:rPr>
        <w:t xml:space="preserve">(par exemple : </w:t>
      </w:r>
      <w:r w:rsidRPr="00D75EC4">
        <w:rPr>
          <w:rFonts w:ascii="Times New Roman" w:hAnsi="Times New Roman" w:cs="Times New Roman"/>
          <w:i/>
          <w:sz w:val="24"/>
          <w:szCs w:val="24"/>
        </w:rPr>
        <w:t>il est lié</w:t>
      </w:r>
      <w:r w:rsidR="00C73BB3" w:rsidRPr="00D75EC4">
        <w:rPr>
          <w:rFonts w:ascii="Times New Roman" w:hAnsi="Times New Roman" w:cs="Times New Roman"/>
          <w:i/>
          <w:sz w:val="24"/>
          <w:szCs w:val="24"/>
        </w:rPr>
        <w:t xml:space="preserve"> à l’axe 1 du projet d’école</w:t>
      </w:r>
      <w:r w:rsidR="0016643A">
        <w:rPr>
          <w:rFonts w:ascii="Times New Roman" w:hAnsi="Times New Roman" w:cs="Times New Roman"/>
          <w:i/>
          <w:sz w:val="24"/>
          <w:szCs w:val="24"/>
        </w:rPr>
        <w:t xml:space="preserve"> qui porte sur…</w:t>
      </w:r>
      <w:r w:rsidR="00C73BB3" w:rsidRPr="00D75EC4">
        <w:rPr>
          <w:rFonts w:ascii="Times New Roman" w:hAnsi="Times New Roman" w:cs="Times New Roman"/>
          <w:sz w:val="24"/>
          <w:szCs w:val="24"/>
        </w:rPr>
        <w:t>)</w:t>
      </w:r>
    </w:p>
    <w:p w:rsidR="00C73BB3" w:rsidRDefault="00D75EC4" w:rsidP="00C73BB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C73BB3">
        <w:rPr>
          <w:rFonts w:ascii="Times New Roman" w:hAnsi="Times New Roman" w:cs="Times New Roman"/>
          <w:b/>
          <w:sz w:val="24"/>
          <w:szCs w:val="24"/>
        </w:rPr>
        <w:t xml:space="preserve">°) </w:t>
      </w:r>
      <w:r w:rsidR="00C73BB3" w:rsidRPr="0054665B">
        <w:rPr>
          <w:rFonts w:ascii="Times New Roman" w:hAnsi="Times New Roman" w:cs="Times New Roman"/>
          <w:b/>
          <w:sz w:val="24"/>
          <w:szCs w:val="24"/>
        </w:rPr>
        <w:t>Situer la séance dans la séquence</w:t>
      </w:r>
    </w:p>
    <w:p w:rsidR="00C73BB3" w:rsidRPr="00C13D00" w:rsidRDefault="00C73BB3" w:rsidP="00C73B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Exemple : </w:t>
      </w:r>
      <w:r w:rsidRPr="00C13D00">
        <w:rPr>
          <w:rFonts w:ascii="Times New Roman" w:hAnsi="Times New Roman" w:cs="Times New Roman"/>
          <w:sz w:val="24"/>
          <w:szCs w:val="24"/>
        </w:rPr>
        <w:t>C’est la 3</w:t>
      </w:r>
      <w:r w:rsidRPr="00C13D00">
        <w:rPr>
          <w:rFonts w:ascii="Times New Roman" w:hAnsi="Times New Roman" w:cs="Times New Roman"/>
          <w:sz w:val="24"/>
          <w:szCs w:val="24"/>
          <w:vertAlign w:val="superscript"/>
        </w:rPr>
        <w:t>ème</w:t>
      </w:r>
      <w:r w:rsidRPr="00C13D00">
        <w:rPr>
          <w:rFonts w:ascii="Times New Roman" w:hAnsi="Times New Roman" w:cs="Times New Roman"/>
          <w:sz w:val="24"/>
          <w:szCs w:val="24"/>
        </w:rPr>
        <w:t xml:space="preserve"> séance </w:t>
      </w:r>
      <w:r>
        <w:rPr>
          <w:rFonts w:ascii="Times New Roman" w:hAnsi="Times New Roman" w:cs="Times New Roman"/>
          <w:sz w:val="24"/>
          <w:szCs w:val="24"/>
        </w:rPr>
        <w:t xml:space="preserve">d’une séquence </w:t>
      </w:r>
      <w:r w:rsidRPr="00C13D00">
        <w:rPr>
          <w:rFonts w:ascii="Times New Roman" w:hAnsi="Times New Roman" w:cs="Times New Roman"/>
          <w:sz w:val="24"/>
          <w:szCs w:val="24"/>
        </w:rPr>
        <w:t>qui en comporte 6</w:t>
      </w:r>
      <w:r w:rsidR="0016643A">
        <w:rPr>
          <w:rFonts w:ascii="Times New Roman" w:hAnsi="Times New Roman" w:cs="Times New Roman"/>
          <w:sz w:val="24"/>
          <w:szCs w:val="24"/>
        </w:rPr>
        <w:t>.</w:t>
      </w:r>
    </w:p>
    <w:p w:rsidR="00C73BB3" w:rsidRPr="001D444A" w:rsidRDefault="00C73BB3" w:rsidP="00C73BB3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D444A">
        <w:rPr>
          <w:rFonts w:ascii="Times New Roman" w:hAnsi="Times New Roman" w:cs="Times New Roman"/>
          <w:i/>
          <w:sz w:val="24"/>
          <w:szCs w:val="24"/>
        </w:rPr>
        <w:t>Rappelez les 3 compétences (langagières, lexicales et culturelles et linguistiques) du programme d’enseignement du créole à l</w:t>
      </w:r>
      <w:r>
        <w:rPr>
          <w:rFonts w:ascii="Times New Roman" w:hAnsi="Times New Roman" w:cs="Times New Roman"/>
          <w:i/>
          <w:sz w:val="24"/>
          <w:szCs w:val="24"/>
        </w:rPr>
        <w:t xml:space="preserve">’école </w:t>
      </w:r>
      <w:r w:rsidRPr="00037512">
        <w:rPr>
          <w:rFonts w:ascii="Times New Roman" w:hAnsi="Times New Roman" w:cs="Times New Roman"/>
          <w:b/>
          <w:i/>
          <w:sz w:val="24"/>
          <w:szCs w:val="24"/>
        </w:rPr>
        <w:t>BO N°32 du 8 septembre 2011.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37512">
        <w:rPr>
          <w:rFonts w:ascii="Times New Roman" w:hAnsi="Times New Roman" w:cs="Times New Roman"/>
          <w:b/>
          <w:i/>
          <w:sz w:val="24"/>
          <w:szCs w:val="24"/>
        </w:rPr>
        <w:t>pp11-25.</w:t>
      </w:r>
      <w:r w:rsidRPr="001D444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73BB3" w:rsidRPr="001D444A" w:rsidRDefault="00C73BB3" w:rsidP="00C73BB3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D444A">
        <w:rPr>
          <w:rFonts w:ascii="Times New Roman" w:hAnsi="Times New Roman" w:cs="Times New Roman"/>
          <w:i/>
          <w:sz w:val="24"/>
          <w:szCs w:val="24"/>
        </w:rPr>
        <w:t>Rappelez les compétences que vous cherchez à faire acquérir aux élèves pour cette séance.</w:t>
      </w:r>
    </w:p>
    <w:p w:rsidR="00C73BB3" w:rsidRPr="002A4A7B" w:rsidRDefault="00D75EC4" w:rsidP="00C73B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C73BB3">
        <w:rPr>
          <w:rFonts w:ascii="Times New Roman" w:hAnsi="Times New Roman" w:cs="Times New Roman"/>
          <w:b/>
          <w:sz w:val="24"/>
          <w:szCs w:val="24"/>
        </w:rPr>
        <w:t xml:space="preserve">°) </w:t>
      </w:r>
      <w:r w:rsidR="0016643A">
        <w:rPr>
          <w:rFonts w:ascii="Times New Roman" w:hAnsi="Times New Roman" w:cs="Times New Roman"/>
          <w:b/>
          <w:sz w:val="24"/>
          <w:szCs w:val="24"/>
        </w:rPr>
        <w:t xml:space="preserve">Le PE vise </w:t>
      </w:r>
      <w:r w:rsidR="00C73BB3">
        <w:rPr>
          <w:rFonts w:ascii="Times New Roman" w:hAnsi="Times New Roman" w:cs="Times New Roman"/>
          <w:b/>
          <w:sz w:val="24"/>
          <w:szCs w:val="24"/>
        </w:rPr>
        <w:t xml:space="preserve">deux </w:t>
      </w:r>
      <w:r w:rsidR="00C73BB3" w:rsidRPr="002A4A7B">
        <w:rPr>
          <w:rFonts w:ascii="Times New Roman" w:hAnsi="Times New Roman" w:cs="Times New Roman"/>
          <w:b/>
          <w:sz w:val="24"/>
          <w:szCs w:val="24"/>
        </w:rPr>
        <w:t>objectif</w:t>
      </w:r>
      <w:r w:rsidR="00C73BB3">
        <w:rPr>
          <w:rFonts w:ascii="Times New Roman" w:hAnsi="Times New Roman" w:cs="Times New Roman"/>
          <w:b/>
          <w:sz w:val="24"/>
          <w:szCs w:val="24"/>
        </w:rPr>
        <w:t>s mesurables</w:t>
      </w:r>
    </w:p>
    <w:p w:rsidR="0016643A" w:rsidRDefault="0016643A" w:rsidP="0016643A">
      <w:pPr>
        <w:pStyle w:val="Paragraphedeliste"/>
        <w:numPr>
          <w:ilvl w:val="0"/>
          <w:numId w:val="2"/>
        </w:numPr>
        <w:ind w:firstLine="6"/>
        <w:jc w:val="both"/>
        <w:rPr>
          <w:rFonts w:ascii="Times New Roman" w:hAnsi="Times New Roman" w:cs="Times New Roman"/>
          <w:sz w:val="24"/>
          <w:szCs w:val="24"/>
        </w:rPr>
      </w:pPr>
      <w:r w:rsidRPr="0016643A">
        <w:rPr>
          <w:rFonts w:ascii="Times New Roman" w:hAnsi="Times New Roman" w:cs="Times New Roman"/>
          <w:sz w:val="24"/>
          <w:szCs w:val="24"/>
        </w:rPr>
        <w:t xml:space="preserve">1 objectif pour l’acquisition de compétences langagières et/ou culturelles </w:t>
      </w:r>
    </w:p>
    <w:p w:rsidR="0016643A" w:rsidRDefault="0016643A" w:rsidP="0016643A">
      <w:pPr>
        <w:pStyle w:val="Paragraphedeliste"/>
        <w:numPr>
          <w:ilvl w:val="0"/>
          <w:numId w:val="2"/>
        </w:numPr>
        <w:ind w:firstLine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objectif pour l’acquisition de compétences linguistiques en lien avec l’approche contrastive français/créole (sur le plan de la phonologie, du lexique ou de la syntaxe).</w:t>
      </w:r>
    </w:p>
    <w:p w:rsidR="00DB4654" w:rsidRPr="0016643A" w:rsidRDefault="00DB4654" w:rsidP="00DB4654">
      <w:pPr>
        <w:pStyle w:val="Paragraphedeliste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NB : le P</w:t>
      </w:r>
      <w:r w:rsidR="00DA2468">
        <w:rPr>
          <w:rFonts w:ascii="Times New Roman" w:hAnsi="Times New Roman" w:cs="Times New Roman"/>
          <w:sz w:val="24"/>
          <w:szCs w:val="24"/>
        </w:rPr>
        <w:t xml:space="preserve">E ne mener une approche contrastive sur les 3 plans en même temps. Un plan est toujours privilégié (soit la phonologie, soit le lexique, soit la syntaxe) </w:t>
      </w:r>
    </w:p>
    <w:p w:rsidR="00C73BB3" w:rsidRDefault="00C73BB3" w:rsidP="00C73B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Pour savoir si mes objectif sont atteints, (voir fiche de séance ou les rappeler) je vais mener mon analyse en m’appuyant sur </w:t>
      </w:r>
      <w:r w:rsidRPr="00C07453">
        <w:rPr>
          <w:rFonts w:ascii="Times New Roman" w:hAnsi="Times New Roman" w:cs="Times New Roman"/>
          <w:b/>
          <w:sz w:val="24"/>
          <w:szCs w:val="24"/>
        </w:rPr>
        <w:t>l’évaluation formative</w:t>
      </w:r>
      <w:r>
        <w:rPr>
          <w:rFonts w:ascii="Times New Roman" w:hAnsi="Times New Roman" w:cs="Times New Roman"/>
          <w:sz w:val="24"/>
          <w:szCs w:val="24"/>
        </w:rPr>
        <w:t xml:space="preserve">. Elle me permettra de savoir si les </w:t>
      </w:r>
      <w:r w:rsidRPr="00DA2468">
        <w:rPr>
          <w:rFonts w:ascii="Times New Roman" w:hAnsi="Times New Roman" w:cs="Times New Roman"/>
          <w:sz w:val="24"/>
          <w:szCs w:val="24"/>
          <w:u w:val="single"/>
        </w:rPr>
        <w:t xml:space="preserve">performances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A2468">
        <w:rPr>
          <w:rFonts w:ascii="Times New Roman" w:hAnsi="Times New Roman" w:cs="Times New Roman"/>
          <w:b/>
          <w:sz w:val="24"/>
          <w:szCs w:val="24"/>
        </w:rPr>
        <w:t>orales ou écrites</w:t>
      </w:r>
      <w:r>
        <w:rPr>
          <w:rFonts w:ascii="Times New Roman" w:hAnsi="Times New Roman" w:cs="Times New Roman"/>
          <w:sz w:val="24"/>
          <w:szCs w:val="24"/>
        </w:rPr>
        <w:t xml:space="preserve">)  des élèves, m’autorisent à dire que les compétences et les connaissances visées sont acquises, en cours d’acquisition ou </w:t>
      </w:r>
      <w:r w:rsidR="00D75EC4">
        <w:rPr>
          <w:rFonts w:ascii="Times New Roman" w:hAnsi="Times New Roman" w:cs="Times New Roman"/>
          <w:sz w:val="24"/>
          <w:szCs w:val="24"/>
        </w:rPr>
        <w:t xml:space="preserve">ne sont pas acquises </w:t>
      </w:r>
      <w:r>
        <w:rPr>
          <w:rFonts w:ascii="Times New Roman" w:hAnsi="Times New Roman" w:cs="Times New Roman"/>
          <w:sz w:val="24"/>
          <w:szCs w:val="24"/>
        </w:rPr>
        <w:t>par les élèves.</w:t>
      </w:r>
    </w:p>
    <w:p w:rsidR="00C73BB3" w:rsidRPr="00A25810" w:rsidRDefault="00C73BB3" w:rsidP="00C73BB3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25810">
        <w:rPr>
          <w:rFonts w:ascii="Times New Roman" w:hAnsi="Times New Roman" w:cs="Times New Roman"/>
          <w:i/>
          <w:sz w:val="24"/>
          <w:szCs w:val="24"/>
        </w:rPr>
        <w:t xml:space="preserve">Rappelez la forme de l’évaluation et </w:t>
      </w:r>
      <w:r w:rsidRPr="00C07453">
        <w:rPr>
          <w:rFonts w:ascii="Times New Roman" w:hAnsi="Times New Roman" w:cs="Times New Roman"/>
          <w:b/>
          <w:i/>
          <w:sz w:val="24"/>
          <w:szCs w:val="24"/>
        </w:rPr>
        <w:t>les critères</w:t>
      </w:r>
      <w:r w:rsidRPr="00A25810">
        <w:rPr>
          <w:rFonts w:ascii="Times New Roman" w:hAnsi="Times New Roman" w:cs="Times New Roman"/>
          <w:i/>
          <w:sz w:val="24"/>
          <w:szCs w:val="24"/>
        </w:rPr>
        <w:t xml:space="preserve"> qui vous permettent d’affirmer que la ou les compétences est ou sont acquise(s), en cours, ou pas du tout. </w:t>
      </w:r>
    </w:p>
    <w:p w:rsidR="00C73BB3" w:rsidRPr="00A25810" w:rsidRDefault="00C73BB3" w:rsidP="00C73BB3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25810">
        <w:rPr>
          <w:rFonts w:ascii="Times New Roman" w:hAnsi="Times New Roman" w:cs="Times New Roman"/>
          <w:i/>
          <w:sz w:val="24"/>
          <w:szCs w:val="24"/>
        </w:rPr>
        <w:t>Quantifier le nombre d’élèves qui ont acquis, qui sont en cours d’acquisition et ceux qui n’ont pas acquis selon les critères définis.</w:t>
      </w:r>
    </w:p>
    <w:p w:rsidR="00C73BB3" w:rsidRDefault="00C73BB3" w:rsidP="00C73BB3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25810">
        <w:rPr>
          <w:rFonts w:ascii="Times New Roman" w:hAnsi="Times New Roman" w:cs="Times New Roman"/>
          <w:i/>
          <w:sz w:val="24"/>
          <w:szCs w:val="24"/>
        </w:rPr>
        <w:t xml:space="preserve">Que faire pour ceux qui sont en cours d’acquisition ? </w:t>
      </w:r>
      <w:r>
        <w:rPr>
          <w:rFonts w:ascii="Times New Roman" w:hAnsi="Times New Roman" w:cs="Times New Roman"/>
          <w:i/>
          <w:sz w:val="24"/>
          <w:szCs w:val="24"/>
        </w:rPr>
        <w:t>Revenir sur la séance pour essayer de comprendre ce qui n’a pas marché pour tel ou tel élève.</w:t>
      </w:r>
      <w:r w:rsidRPr="008228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25810">
        <w:rPr>
          <w:rFonts w:ascii="Times New Roman" w:hAnsi="Times New Roman" w:cs="Times New Roman"/>
          <w:i/>
          <w:sz w:val="24"/>
          <w:szCs w:val="24"/>
        </w:rPr>
        <w:t>Quelles remédiations envisagées ?</w:t>
      </w:r>
    </w:p>
    <w:p w:rsidR="00DB4654" w:rsidRDefault="00DB4654" w:rsidP="00C73BB3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Se demander si les </w:t>
      </w:r>
      <w:r w:rsidRPr="00DB4654">
        <w:rPr>
          <w:rFonts w:ascii="Times New Roman" w:hAnsi="Times New Roman" w:cs="Times New Roman"/>
          <w:b/>
          <w:i/>
          <w:sz w:val="24"/>
          <w:szCs w:val="24"/>
        </w:rPr>
        <w:t>supports et les activités</w:t>
      </w:r>
      <w:r>
        <w:rPr>
          <w:rFonts w:ascii="Times New Roman" w:hAnsi="Times New Roman" w:cs="Times New Roman"/>
          <w:i/>
          <w:sz w:val="24"/>
          <w:szCs w:val="24"/>
        </w:rPr>
        <w:t xml:space="preserve"> proposés aux élèves étaient </w:t>
      </w:r>
      <w:r w:rsidRPr="00DB4654">
        <w:rPr>
          <w:rFonts w:ascii="Times New Roman" w:hAnsi="Times New Roman" w:cs="Times New Roman"/>
          <w:b/>
          <w:i/>
          <w:sz w:val="24"/>
          <w:szCs w:val="24"/>
        </w:rPr>
        <w:t>variés</w:t>
      </w:r>
      <w:r>
        <w:rPr>
          <w:rFonts w:ascii="Times New Roman" w:hAnsi="Times New Roman" w:cs="Times New Roman"/>
          <w:i/>
          <w:sz w:val="24"/>
          <w:szCs w:val="24"/>
        </w:rPr>
        <w:t xml:space="preserve"> ? </w:t>
      </w:r>
    </w:p>
    <w:p w:rsidR="00C73BB3" w:rsidRDefault="00C73BB3" w:rsidP="00C73BB3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Se demander si la consigne de chaque activité menée dans la séance a été justifiée et reformulée par les élèves?</w:t>
      </w:r>
    </w:p>
    <w:p w:rsidR="00D75EC4" w:rsidRDefault="00D75EC4" w:rsidP="00C73BB3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Se demander si la consigne permet de réaliser la tâche attendue ?</w:t>
      </w:r>
    </w:p>
    <w:p w:rsidR="00C73BB3" w:rsidRPr="00A25810" w:rsidRDefault="00C73BB3" w:rsidP="00C73BB3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Se demander si chaque activité menée permet de faire acquérir la compétence visée ?  </w:t>
      </w:r>
    </w:p>
    <w:p w:rsidR="00C73BB3" w:rsidRDefault="00C73BB3" w:rsidP="00C73BB3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25810">
        <w:rPr>
          <w:rFonts w:ascii="Times New Roman" w:hAnsi="Times New Roman" w:cs="Times New Roman"/>
          <w:i/>
          <w:sz w:val="24"/>
          <w:szCs w:val="24"/>
        </w:rPr>
        <w:t>Que faire pour ceux qui n’ont pas acquis ? Quelles remédiations envisagées ?</w:t>
      </w:r>
    </w:p>
    <w:p w:rsidR="008523AB" w:rsidRPr="00A25810" w:rsidRDefault="008523AB" w:rsidP="008523AB">
      <w:pPr>
        <w:pStyle w:val="Paragraphedeliste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C73BB3" w:rsidRPr="0054665B" w:rsidRDefault="00D75EC4" w:rsidP="00C73B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="00C73BB3">
        <w:rPr>
          <w:rFonts w:ascii="Times New Roman" w:hAnsi="Times New Roman" w:cs="Times New Roman"/>
          <w:b/>
          <w:sz w:val="24"/>
          <w:szCs w:val="24"/>
        </w:rPr>
        <w:t xml:space="preserve">°) </w:t>
      </w:r>
      <w:r w:rsidR="00C73BB3" w:rsidRPr="0054665B">
        <w:rPr>
          <w:rFonts w:ascii="Times New Roman" w:hAnsi="Times New Roman" w:cs="Times New Roman"/>
          <w:b/>
          <w:sz w:val="24"/>
          <w:szCs w:val="24"/>
        </w:rPr>
        <w:t xml:space="preserve">Revenir sur l’objectif </w:t>
      </w:r>
    </w:p>
    <w:p w:rsidR="00C73BB3" w:rsidRPr="0054665B" w:rsidRDefault="00C73BB3" w:rsidP="00C73BB3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Si 75% des élèves de la classe (par exemple : 1</w:t>
      </w:r>
      <w:r w:rsidR="00A07312">
        <w:rPr>
          <w:rFonts w:ascii="Times New Roman" w:hAnsi="Times New Roman" w:cs="Times New Roman"/>
          <w:sz w:val="24"/>
          <w:szCs w:val="24"/>
        </w:rPr>
        <w:t>5</w:t>
      </w:r>
      <w:r w:rsidRPr="0054665B">
        <w:rPr>
          <w:rFonts w:ascii="Times New Roman" w:hAnsi="Times New Roman" w:cs="Times New Roman"/>
          <w:sz w:val="24"/>
          <w:szCs w:val="24"/>
        </w:rPr>
        <w:t>/2</w:t>
      </w:r>
      <w:r w:rsidR="00A07312">
        <w:rPr>
          <w:rFonts w:ascii="Times New Roman" w:hAnsi="Times New Roman" w:cs="Times New Roman"/>
          <w:sz w:val="24"/>
          <w:szCs w:val="24"/>
        </w:rPr>
        <w:t>0</w:t>
      </w:r>
      <w:r w:rsidRPr="0054665B">
        <w:rPr>
          <w:rFonts w:ascii="Times New Roman" w:hAnsi="Times New Roman" w:cs="Times New Roman"/>
          <w:sz w:val="24"/>
          <w:szCs w:val="24"/>
        </w:rPr>
        <w:t xml:space="preserve"> élèves) ont acquis les compétences visées </w:t>
      </w:r>
      <w:r w:rsidRPr="0054665B">
        <w:rPr>
          <w:rFonts w:ascii="Times New Roman" w:hAnsi="Times New Roman" w:cs="Times New Roman"/>
          <w:b/>
          <w:sz w:val="24"/>
          <w:szCs w:val="24"/>
        </w:rPr>
        <w:t>DONC mon</w:t>
      </w:r>
      <w:r w:rsidRPr="0054665B">
        <w:rPr>
          <w:rFonts w:ascii="Times New Roman" w:hAnsi="Times New Roman" w:cs="Times New Roman"/>
          <w:sz w:val="24"/>
          <w:szCs w:val="24"/>
        </w:rPr>
        <w:t xml:space="preserve"> </w:t>
      </w:r>
      <w:r w:rsidRPr="0054665B">
        <w:rPr>
          <w:rFonts w:ascii="Times New Roman" w:hAnsi="Times New Roman" w:cs="Times New Roman"/>
          <w:b/>
          <w:sz w:val="24"/>
          <w:szCs w:val="24"/>
        </w:rPr>
        <w:t>OBJECTIF 1 est atteint.</w:t>
      </w:r>
      <w:r w:rsidRPr="0054665B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C73BB3" w:rsidRPr="0054665B" w:rsidRDefault="00C73BB3" w:rsidP="00C73BB3">
      <w:pPr>
        <w:pStyle w:val="Paragraphedeliste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665B">
        <w:rPr>
          <w:rFonts w:ascii="Times New Roman" w:hAnsi="Times New Roman" w:cs="Times New Roman"/>
          <w:i/>
          <w:sz w:val="24"/>
          <w:szCs w:val="24"/>
        </w:rPr>
        <w:t>Quelles remédiations envisagées dans le cas contraire?</w:t>
      </w:r>
    </w:p>
    <w:p w:rsidR="00C73BB3" w:rsidRDefault="00C73BB3" w:rsidP="00C73BB3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 xml:space="preserve">Si 75% des élèves de la classe ont acquis les compétences visées </w:t>
      </w:r>
      <w:r w:rsidRPr="0054665B">
        <w:rPr>
          <w:rFonts w:ascii="Times New Roman" w:hAnsi="Times New Roman" w:cs="Times New Roman"/>
          <w:b/>
          <w:sz w:val="24"/>
          <w:szCs w:val="24"/>
        </w:rPr>
        <w:t>DONC mon</w:t>
      </w:r>
      <w:r w:rsidRPr="0054665B">
        <w:rPr>
          <w:rFonts w:ascii="Times New Roman" w:hAnsi="Times New Roman" w:cs="Times New Roman"/>
          <w:sz w:val="24"/>
          <w:szCs w:val="24"/>
        </w:rPr>
        <w:t xml:space="preserve"> </w:t>
      </w:r>
      <w:r w:rsidRPr="0054665B">
        <w:rPr>
          <w:rFonts w:ascii="Times New Roman" w:hAnsi="Times New Roman" w:cs="Times New Roman"/>
          <w:b/>
          <w:sz w:val="24"/>
          <w:szCs w:val="24"/>
        </w:rPr>
        <w:t>OBJECTIF 2 est atteint.</w:t>
      </w:r>
    </w:p>
    <w:p w:rsidR="00C73BB3" w:rsidRDefault="00C73BB3" w:rsidP="00C73BB3">
      <w:pPr>
        <w:pStyle w:val="Paragraphedeliste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665B">
        <w:rPr>
          <w:rFonts w:ascii="Times New Roman" w:hAnsi="Times New Roman" w:cs="Times New Roman"/>
          <w:i/>
          <w:sz w:val="24"/>
          <w:szCs w:val="24"/>
        </w:rPr>
        <w:t xml:space="preserve"> Quelles remédiations envisagées dans le cas contraire?</w:t>
      </w:r>
    </w:p>
    <w:p w:rsidR="00C73BB3" w:rsidRPr="00C73BB3" w:rsidRDefault="00C73BB3" w:rsidP="00C73BB3">
      <w:pPr>
        <w:pStyle w:val="Paragraphedeliste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3BB3" w:rsidRDefault="00C73BB3" w:rsidP="00C73B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5E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5EC4" w:rsidRPr="00D75EC4">
        <w:rPr>
          <w:rFonts w:ascii="Times New Roman" w:hAnsi="Times New Roman" w:cs="Times New Roman"/>
          <w:b/>
          <w:sz w:val="24"/>
          <w:szCs w:val="24"/>
        </w:rPr>
        <w:t>6</w:t>
      </w:r>
      <w:r w:rsidRPr="00D75EC4">
        <w:rPr>
          <w:rFonts w:ascii="Times New Roman" w:hAnsi="Times New Roman" w:cs="Times New Roman"/>
          <w:b/>
          <w:sz w:val="24"/>
          <w:szCs w:val="24"/>
        </w:rPr>
        <w:t>°)</w:t>
      </w:r>
      <w:r>
        <w:rPr>
          <w:rFonts w:ascii="Times New Roman" w:hAnsi="Times New Roman" w:cs="Times New Roman"/>
          <w:b/>
          <w:sz w:val="24"/>
          <w:szCs w:val="24"/>
        </w:rPr>
        <w:t xml:space="preserve"> Terminer sur les prolongements de la séance</w:t>
      </w:r>
    </w:p>
    <w:p w:rsidR="00C73BB3" w:rsidRDefault="00C73BB3" w:rsidP="00C73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 remédiations, les objectifs de la séance suivante par rapport à </w:t>
      </w:r>
      <w:r w:rsidR="00A07312">
        <w:rPr>
          <w:rFonts w:ascii="Times New Roman" w:hAnsi="Times New Roman" w:cs="Times New Roman"/>
          <w:sz w:val="24"/>
          <w:szCs w:val="24"/>
        </w:rPr>
        <w:t xml:space="preserve">ceux déjà prévus dans </w:t>
      </w:r>
      <w:r>
        <w:rPr>
          <w:rFonts w:ascii="Times New Roman" w:hAnsi="Times New Roman" w:cs="Times New Roman"/>
          <w:sz w:val="24"/>
          <w:szCs w:val="24"/>
        </w:rPr>
        <w:t>la séquence déjà établie.</w:t>
      </w:r>
    </w:p>
    <w:p w:rsidR="00FE26A3" w:rsidRDefault="00FE26A3"/>
    <w:sectPr w:rsidR="00FE26A3" w:rsidSect="002B2F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60BB3"/>
    <w:multiLevelType w:val="hybridMultilevel"/>
    <w:tmpl w:val="53206710"/>
    <w:lvl w:ilvl="0" w:tplc="91A87B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2C65DE"/>
    <w:multiLevelType w:val="hybridMultilevel"/>
    <w:tmpl w:val="D81648C6"/>
    <w:lvl w:ilvl="0" w:tplc="1F2C1B2C">
      <w:start w:val="12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BB3"/>
    <w:rsid w:val="000C7898"/>
    <w:rsid w:val="0016643A"/>
    <w:rsid w:val="002B2FA8"/>
    <w:rsid w:val="006E46C3"/>
    <w:rsid w:val="008523AB"/>
    <w:rsid w:val="009A6999"/>
    <w:rsid w:val="00A07312"/>
    <w:rsid w:val="00A7031A"/>
    <w:rsid w:val="00B3462A"/>
    <w:rsid w:val="00C73BB3"/>
    <w:rsid w:val="00D75EC4"/>
    <w:rsid w:val="00DA2468"/>
    <w:rsid w:val="00DB4654"/>
    <w:rsid w:val="00E558DC"/>
    <w:rsid w:val="00FE2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4340B8-689A-46E7-9566-544FAC3A2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BB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73BB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34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46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513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IEN_2</dc:creator>
  <cp:lastModifiedBy>Sand Vin</cp:lastModifiedBy>
  <cp:revision>3</cp:revision>
  <cp:lastPrinted>2019-03-29T02:17:00Z</cp:lastPrinted>
  <dcterms:created xsi:type="dcterms:W3CDTF">2019-03-29T02:17:00Z</dcterms:created>
  <dcterms:modified xsi:type="dcterms:W3CDTF">2019-11-28T16:12:00Z</dcterms:modified>
</cp:coreProperties>
</file>