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F6949" w14:textId="3940B806" w:rsidR="008400C3" w:rsidRPr="00FB616F" w:rsidRDefault="008400C3" w:rsidP="00FB616F">
      <w:pPr>
        <w:jc w:val="center"/>
        <w:rPr>
          <w:rFonts w:eastAsia="Times New Roman" w:cstheme="minorHAnsi"/>
          <w:b/>
          <w:bCs/>
          <w:color w:val="4472C4" w:themeColor="accent1"/>
          <w:lang w:eastAsia="fr-FR"/>
        </w:rPr>
      </w:pPr>
      <w:bookmarkStart w:id="0" w:name="_GoBack"/>
      <w:bookmarkEnd w:id="0"/>
      <w:r w:rsidRPr="008400C3">
        <w:rPr>
          <w:rFonts w:eastAsia="Times New Roman" w:cstheme="minorHAnsi"/>
          <w:b/>
          <w:bCs/>
          <w:color w:val="4472C4" w:themeColor="accent1"/>
          <w:lang w:eastAsia="fr-FR"/>
        </w:rPr>
        <w:t>Option Créole</w:t>
      </w:r>
      <w:r w:rsidR="00FB616F" w:rsidRPr="00FB616F">
        <w:rPr>
          <w:rFonts w:eastAsia="Times New Roman" w:cstheme="minorHAnsi"/>
          <w:b/>
          <w:bCs/>
          <w:color w:val="4472C4" w:themeColor="accent1"/>
          <w:lang w:eastAsia="fr-FR"/>
        </w:rPr>
        <w:t xml:space="preserve"> : </w:t>
      </w:r>
      <w:r w:rsidRPr="008400C3">
        <w:rPr>
          <w:rFonts w:eastAsia="Times New Roman" w:cstheme="minorHAnsi"/>
          <w:b/>
          <w:bCs/>
          <w:color w:val="4472C4" w:themeColor="accent1"/>
          <w:lang w:eastAsia="fr-FR"/>
        </w:rPr>
        <w:t>Inscriptions Tous niveaux</w:t>
      </w:r>
      <w:r w:rsidR="00077B54" w:rsidRPr="00FB616F">
        <w:rPr>
          <w:rFonts w:eastAsia="Times New Roman" w:cstheme="minorHAnsi"/>
          <w:b/>
          <w:bCs/>
          <w:color w:val="4472C4" w:themeColor="accent1"/>
          <w:lang w:eastAsia="fr-FR"/>
        </w:rPr>
        <w:t xml:space="preserve"> </w:t>
      </w:r>
    </w:p>
    <w:p w14:paraId="69ACEC8C" w14:textId="2BE3221F" w:rsidR="008400C3" w:rsidRPr="007B397D" w:rsidRDefault="008400C3" w:rsidP="008400C3">
      <w:pPr>
        <w:rPr>
          <w:rFonts w:eastAsia="Times New Roman" w:cstheme="minorHAnsi"/>
          <w:lang w:eastAsia="fr-FR"/>
        </w:rPr>
      </w:pPr>
    </w:p>
    <w:p w14:paraId="597BE83E" w14:textId="7EF1EBA4" w:rsidR="008400C3" w:rsidRPr="008400C3" w:rsidRDefault="008400C3" w:rsidP="008400C3">
      <w:pPr>
        <w:jc w:val="center"/>
        <w:rPr>
          <w:rFonts w:eastAsia="Times New Roman" w:cstheme="minorHAnsi"/>
          <w:lang w:eastAsia="fr-FR"/>
        </w:rPr>
      </w:pPr>
      <w:r w:rsidRPr="008400C3">
        <w:rPr>
          <w:rFonts w:eastAsia="Times New Roman" w:cstheme="minorHAnsi"/>
          <w:lang w:eastAsia="fr-FR"/>
        </w:rPr>
        <w:t>B</w:t>
      </w:r>
      <w:r w:rsidRPr="007B397D">
        <w:rPr>
          <w:rFonts w:eastAsia="Times New Roman" w:cstheme="minorHAnsi"/>
          <w:lang w:eastAsia="fr-FR"/>
        </w:rPr>
        <w:t xml:space="preserve">el </w:t>
      </w:r>
      <w:r w:rsidRPr="008400C3">
        <w:rPr>
          <w:rFonts w:eastAsia="Times New Roman" w:cstheme="minorHAnsi"/>
          <w:lang w:eastAsia="fr-FR"/>
        </w:rPr>
        <w:t>bonjou / Bonjour à tous</w:t>
      </w:r>
      <w:r w:rsidR="00DD5BA4">
        <w:rPr>
          <w:rFonts w:eastAsia="Times New Roman" w:cstheme="minorHAnsi"/>
          <w:lang w:eastAsia="fr-FR"/>
        </w:rPr>
        <w:t>,</w:t>
      </w:r>
    </w:p>
    <w:p w14:paraId="66BB708F" w14:textId="3FB0485E" w:rsidR="001F0C6B" w:rsidRPr="007B397D" w:rsidRDefault="001F0C6B" w:rsidP="008400C3">
      <w:pPr>
        <w:rPr>
          <w:rFonts w:cstheme="minorHAnsi"/>
        </w:rPr>
      </w:pPr>
    </w:p>
    <w:p w14:paraId="16613B31" w14:textId="1C75D5B8" w:rsidR="008400C3" w:rsidRPr="007B397D" w:rsidRDefault="008400C3" w:rsidP="00215C25">
      <w:pPr>
        <w:jc w:val="both"/>
        <w:rPr>
          <w:rFonts w:cstheme="minorHAnsi"/>
          <w:b/>
          <w:bCs/>
          <w:color w:val="4472C4" w:themeColor="accent1"/>
        </w:rPr>
      </w:pPr>
      <w:r w:rsidRPr="007B397D">
        <w:rPr>
          <w:rFonts w:cstheme="minorHAnsi"/>
          <w:b/>
          <w:bCs/>
          <w:color w:val="4472C4" w:themeColor="accent1"/>
        </w:rPr>
        <w:t>Qu’est-ce-que l’option Langue Vivante Régionale Créole ?</w:t>
      </w:r>
    </w:p>
    <w:p w14:paraId="7CE7283C" w14:textId="114D6FF5" w:rsidR="008400C3" w:rsidRPr="007B397D" w:rsidRDefault="008400C3" w:rsidP="00215C25">
      <w:pPr>
        <w:jc w:val="both"/>
        <w:rPr>
          <w:rFonts w:cstheme="minorHAnsi"/>
        </w:rPr>
      </w:pPr>
      <w:r w:rsidRPr="007B397D">
        <w:rPr>
          <w:rFonts w:cstheme="minorHAnsi"/>
        </w:rPr>
        <w:t xml:space="preserve">C’est une discipline comme l’anglais ou l’espagnol avec les mêmes objectifs en matière de compétences et de connaissances. Les cours sont dispensés en créole avec parfois </w:t>
      </w:r>
      <w:r w:rsidRPr="007B397D">
        <w:rPr>
          <w:rFonts w:cstheme="minorHAnsi"/>
          <w:color w:val="FF0000"/>
        </w:rPr>
        <w:t xml:space="preserve">une alternance en français </w:t>
      </w:r>
      <w:r w:rsidRPr="007B397D">
        <w:rPr>
          <w:rFonts w:cstheme="minorHAnsi"/>
          <w:b/>
          <w:bCs/>
          <w:color w:val="FF0000"/>
        </w:rPr>
        <w:t>pour les élèves non créolophones</w:t>
      </w:r>
      <w:r w:rsidRPr="007B397D">
        <w:rPr>
          <w:rFonts w:cstheme="minorHAnsi"/>
          <w:color w:val="FF0000"/>
        </w:rPr>
        <w:t xml:space="preserve"> </w:t>
      </w:r>
      <w:r w:rsidRPr="007B397D">
        <w:rPr>
          <w:rFonts w:cstheme="minorHAnsi"/>
        </w:rPr>
        <w:t>qui s’intègrent très facilement.</w:t>
      </w:r>
    </w:p>
    <w:p w14:paraId="560C50C3" w14:textId="4302058D" w:rsidR="008400C3" w:rsidRPr="007B397D" w:rsidRDefault="008400C3" w:rsidP="00215C25">
      <w:pPr>
        <w:jc w:val="both"/>
        <w:rPr>
          <w:rFonts w:cstheme="minorHAnsi"/>
        </w:rPr>
      </w:pPr>
    </w:p>
    <w:p w14:paraId="4731E644" w14:textId="67B86220" w:rsidR="008400C3" w:rsidRPr="00942C7B" w:rsidRDefault="008400C3" w:rsidP="00215C25">
      <w:pPr>
        <w:jc w:val="both"/>
        <w:rPr>
          <w:rFonts w:cstheme="minorHAnsi"/>
          <w:b/>
          <w:bCs/>
          <w:color w:val="4472C4" w:themeColor="accent1"/>
        </w:rPr>
      </w:pPr>
      <w:r w:rsidRPr="007B397D">
        <w:rPr>
          <w:rFonts w:cstheme="minorHAnsi"/>
          <w:b/>
          <w:bCs/>
          <w:color w:val="4472C4" w:themeColor="accent1"/>
        </w:rPr>
        <w:t xml:space="preserve">Pourquoi choisir </w:t>
      </w:r>
      <w:r w:rsidR="00170B93" w:rsidRPr="007B397D">
        <w:rPr>
          <w:rFonts w:cstheme="minorHAnsi"/>
          <w:b/>
          <w:bCs/>
          <w:color w:val="4472C4" w:themeColor="accent1"/>
        </w:rPr>
        <w:t xml:space="preserve">cette </w:t>
      </w:r>
      <w:r w:rsidRPr="007B397D">
        <w:rPr>
          <w:rFonts w:cstheme="minorHAnsi"/>
          <w:b/>
          <w:bCs/>
          <w:color w:val="4472C4" w:themeColor="accent1"/>
        </w:rPr>
        <w:t>option</w:t>
      </w:r>
      <w:r w:rsidR="00170B93" w:rsidRPr="007B397D">
        <w:rPr>
          <w:rFonts w:cstheme="minorHAnsi"/>
          <w:b/>
          <w:bCs/>
          <w:color w:val="4472C4" w:themeColor="accent1"/>
        </w:rPr>
        <w:t xml:space="preserve"> </w:t>
      </w:r>
      <w:r w:rsidRPr="007B397D">
        <w:rPr>
          <w:rFonts w:cstheme="minorHAnsi"/>
          <w:b/>
          <w:bCs/>
          <w:color w:val="4472C4" w:themeColor="accent1"/>
        </w:rPr>
        <w:t xml:space="preserve">? </w:t>
      </w:r>
    </w:p>
    <w:p w14:paraId="4DAFC256" w14:textId="3C0B37E8" w:rsidR="00821DE5" w:rsidRPr="007B397D" w:rsidRDefault="002B5FB2" w:rsidP="00215C25">
      <w:pPr>
        <w:jc w:val="both"/>
        <w:rPr>
          <w:rFonts w:cstheme="minorHAnsi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376EF9E" wp14:editId="19A1D19C">
            <wp:simplePos x="0" y="0"/>
            <wp:positionH relativeFrom="margin">
              <wp:posOffset>4061248</wp:posOffset>
            </wp:positionH>
            <wp:positionV relativeFrom="margin">
              <wp:posOffset>1932305</wp:posOffset>
            </wp:positionV>
            <wp:extent cx="1835785" cy="978535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2" t="52293" r="33817" b="27208"/>
                    <a:stretch/>
                  </pic:blipFill>
                  <pic:spPr bwMode="auto">
                    <a:xfrm>
                      <a:off x="0" y="0"/>
                      <a:ext cx="1835785" cy="97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0C3" w:rsidRPr="007B397D">
        <w:rPr>
          <w:rFonts w:cstheme="minorHAnsi"/>
        </w:rPr>
        <w:t xml:space="preserve">L’option </w:t>
      </w:r>
      <w:r w:rsidR="004E1935" w:rsidRPr="007B397D">
        <w:rPr>
          <w:rFonts w:cstheme="minorHAnsi"/>
        </w:rPr>
        <w:t>créole</w:t>
      </w:r>
      <w:r w:rsidR="008400C3" w:rsidRPr="007B397D">
        <w:rPr>
          <w:rFonts w:cstheme="minorHAnsi"/>
        </w:rPr>
        <w:t xml:space="preserve"> est ouverte à tous les élèves</w:t>
      </w:r>
      <w:r w:rsidR="00515173">
        <w:rPr>
          <w:rFonts w:cstheme="minorHAnsi"/>
        </w:rPr>
        <w:t xml:space="preserve"> (</w:t>
      </w:r>
      <w:r w:rsidR="00515173">
        <w:rPr>
          <w:rFonts w:eastAsia="Times New Roman" w:cstheme="minorHAnsi"/>
          <w:lang w:eastAsia="fr-FR"/>
        </w:rPr>
        <w:t>6è -5è -4è -3è)</w:t>
      </w:r>
      <w:r w:rsidR="008400C3" w:rsidRPr="007B397D">
        <w:rPr>
          <w:rFonts w:cstheme="minorHAnsi"/>
        </w:rPr>
        <w:t>. Si tu es curieux-se, si tu t’intéresses aux langues, à l’histoire, aux arts</w:t>
      </w:r>
      <w:r w:rsidR="002828AA" w:rsidRPr="007B397D">
        <w:rPr>
          <w:rFonts w:cstheme="minorHAnsi"/>
        </w:rPr>
        <w:t xml:space="preserve"> (en particulier le théâtre)</w:t>
      </w:r>
      <w:r w:rsidR="008400C3" w:rsidRPr="007B397D">
        <w:rPr>
          <w:rFonts w:cstheme="minorHAnsi"/>
        </w:rPr>
        <w:t xml:space="preserve">, mais surtout à la découverte </w:t>
      </w:r>
      <w:r w:rsidR="004E1935" w:rsidRPr="007B397D">
        <w:rPr>
          <w:rFonts w:cstheme="minorHAnsi"/>
        </w:rPr>
        <w:t>de notre histoire et notre environnement</w:t>
      </w:r>
      <w:r w:rsidR="008400C3" w:rsidRPr="007B397D">
        <w:rPr>
          <w:rFonts w:cstheme="minorHAnsi"/>
        </w:rPr>
        <w:t xml:space="preserve">, alors tu seras intéressé(e) par le </w:t>
      </w:r>
      <w:r w:rsidR="004E1935" w:rsidRPr="007B397D">
        <w:rPr>
          <w:rFonts w:cstheme="minorHAnsi"/>
        </w:rPr>
        <w:t>créole</w:t>
      </w:r>
      <w:r w:rsidR="008400C3" w:rsidRPr="007B397D">
        <w:rPr>
          <w:rFonts w:cstheme="minorHAnsi"/>
        </w:rPr>
        <w:t xml:space="preserve">. Si tu aimes </w:t>
      </w:r>
      <w:r w:rsidR="004E1935" w:rsidRPr="007B397D">
        <w:rPr>
          <w:rFonts w:cstheme="minorHAnsi"/>
        </w:rPr>
        <w:t xml:space="preserve">enrichir </w:t>
      </w:r>
      <w:r w:rsidR="00E57132">
        <w:rPr>
          <w:rFonts w:cstheme="minorHAnsi"/>
        </w:rPr>
        <w:t>t</w:t>
      </w:r>
      <w:r w:rsidR="004E1935" w:rsidRPr="007B397D">
        <w:rPr>
          <w:rFonts w:cstheme="minorHAnsi"/>
        </w:rPr>
        <w:t xml:space="preserve">a culture générale et échanger sur les pratiques et les coutumes locales, le créole </w:t>
      </w:r>
      <w:r w:rsidR="008400C3" w:rsidRPr="007B397D">
        <w:rPr>
          <w:rFonts w:cstheme="minorHAnsi"/>
        </w:rPr>
        <w:t xml:space="preserve">sera un jeu d’enfant pour toi </w:t>
      </w:r>
      <w:r w:rsidR="008400C3" w:rsidRPr="00D064A4">
        <w:rPr>
          <w:rFonts w:cstheme="minorHAnsi"/>
          <w:color w:val="000000" w:themeColor="text1"/>
        </w:rPr>
        <w:t>!</w:t>
      </w:r>
      <w:r w:rsidRPr="00DD5BA4">
        <w:rPr>
          <w:rFonts w:cstheme="minorHAnsi"/>
          <w:b/>
          <w:bCs/>
          <w:color w:val="FF0000"/>
        </w:rPr>
        <w:t xml:space="preserve"> </w:t>
      </w:r>
      <w:r w:rsidR="002828AA" w:rsidRPr="00DD5BA4">
        <w:rPr>
          <w:rFonts w:cstheme="minorHAnsi"/>
          <w:b/>
          <w:bCs/>
          <w:color w:val="FF0000"/>
        </w:rPr>
        <w:t>En 3è</w:t>
      </w:r>
      <w:r w:rsidR="002828AA" w:rsidRPr="007B397D">
        <w:rPr>
          <w:rFonts w:cstheme="minorHAnsi"/>
        </w:rPr>
        <w:t xml:space="preserve">, </w:t>
      </w:r>
      <w:r w:rsidR="009A7FF2">
        <w:rPr>
          <w:rFonts w:cstheme="minorHAnsi"/>
        </w:rPr>
        <w:t>tu</w:t>
      </w:r>
      <w:r w:rsidR="002828AA" w:rsidRPr="007B397D">
        <w:rPr>
          <w:rFonts w:cstheme="minorHAnsi"/>
        </w:rPr>
        <w:t xml:space="preserve"> peu</w:t>
      </w:r>
      <w:r w:rsidR="009A7FF2">
        <w:rPr>
          <w:rFonts w:cstheme="minorHAnsi"/>
        </w:rPr>
        <w:t>x</w:t>
      </w:r>
      <w:r w:rsidR="002828AA" w:rsidRPr="007B397D">
        <w:rPr>
          <w:rFonts w:cstheme="minorHAnsi"/>
        </w:rPr>
        <w:t xml:space="preserve"> choisir le créole </w:t>
      </w:r>
      <w:r w:rsidR="002828AA" w:rsidRPr="007B397D">
        <w:rPr>
          <w:rFonts w:cstheme="minorHAnsi"/>
          <w:color w:val="FF0000"/>
        </w:rPr>
        <w:t xml:space="preserve">comme </w:t>
      </w:r>
      <w:r w:rsidR="002828AA" w:rsidRPr="007B397D">
        <w:rPr>
          <w:rFonts w:cstheme="minorHAnsi"/>
          <w:b/>
          <w:bCs/>
          <w:color w:val="FF0000"/>
        </w:rPr>
        <w:t>langue à l’oral du Brevet</w:t>
      </w:r>
      <w:r w:rsidR="00821DE5" w:rsidRPr="007B397D">
        <w:rPr>
          <w:rFonts w:cstheme="minorHAnsi"/>
          <w:b/>
          <w:bCs/>
          <w:color w:val="FF0000"/>
        </w:rPr>
        <w:t xml:space="preserve">. </w:t>
      </w:r>
      <w:r w:rsidR="00821DE5" w:rsidRPr="007B397D">
        <w:rPr>
          <w:rFonts w:cstheme="minorHAnsi"/>
        </w:rPr>
        <w:t xml:space="preserve">Cela peut </w:t>
      </w:r>
      <w:r w:rsidR="009A7FF2">
        <w:rPr>
          <w:rFonts w:cstheme="minorHAnsi"/>
        </w:rPr>
        <w:t>te</w:t>
      </w:r>
      <w:r w:rsidR="00821DE5" w:rsidRPr="007B397D">
        <w:rPr>
          <w:rFonts w:cstheme="minorHAnsi"/>
        </w:rPr>
        <w:t xml:space="preserve"> rapporter </w:t>
      </w:r>
      <w:r w:rsidR="00821DE5" w:rsidRPr="007B397D">
        <w:rPr>
          <w:rFonts w:cstheme="minorHAnsi"/>
          <w:b/>
          <w:bCs/>
          <w:color w:val="FF0000"/>
        </w:rPr>
        <w:t>un bonus de 10 ou 20 points</w:t>
      </w:r>
      <w:r w:rsidR="00821DE5" w:rsidRPr="007B397D">
        <w:rPr>
          <w:rFonts w:cstheme="minorHAnsi"/>
        </w:rPr>
        <w:t xml:space="preserve">. </w:t>
      </w:r>
    </w:p>
    <w:p w14:paraId="439FDE96" w14:textId="46828641" w:rsidR="00821DE5" w:rsidRPr="007B397D" w:rsidRDefault="00821DE5" w:rsidP="00215C25">
      <w:pPr>
        <w:jc w:val="both"/>
        <w:rPr>
          <w:rFonts w:cstheme="minorHAnsi"/>
        </w:rPr>
      </w:pPr>
    </w:p>
    <w:p w14:paraId="19F3AEC7" w14:textId="0C55BE5C" w:rsidR="008400C3" w:rsidRPr="00942C7B" w:rsidRDefault="008400C3" w:rsidP="00215C25">
      <w:pPr>
        <w:jc w:val="both"/>
        <w:rPr>
          <w:rFonts w:cstheme="minorHAnsi"/>
          <w:b/>
          <w:bCs/>
          <w:color w:val="4472C4" w:themeColor="accent1"/>
        </w:rPr>
      </w:pPr>
      <w:r w:rsidRPr="00942C7B">
        <w:rPr>
          <w:rFonts w:cstheme="minorHAnsi"/>
          <w:b/>
          <w:bCs/>
          <w:color w:val="4472C4" w:themeColor="accent1"/>
        </w:rPr>
        <w:t>Combien d’heures par semaine ?</w:t>
      </w:r>
    </w:p>
    <w:p w14:paraId="6D4C42BC" w14:textId="6A2AB530" w:rsidR="008400C3" w:rsidRPr="007B397D" w:rsidRDefault="00170B93" w:rsidP="00215C25">
      <w:pPr>
        <w:jc w:val="both"/>
        <w:rPr>
          <w:rFonts w:cstheme="minorHAnsi"/>
        </w:rPr>
      </w:pPr>
      <w:r w:rsidRPr="007B397D">
        <w:rPr>
          <w:rFonts w:cstheme="minorHAnsi"/>
        </w:rPr>
        <w:t xml:space="preserve">En </w:t>
      </w:r>
      <w:proofErr w:type="gramStart"/>
      <w:r w:rsidRPr="007B397D">
        <w:rPr>
          <w:rFonts w:cstheme="minorHAnsi"/>
        </w:rPr>
        <w:t>6</w:t>
      </w:r>
      <w:r w:rsidRPr="007B397D">
        <w:rPr>
          <w:rFonts w:cstheme="minorHAnsi"/>
          <w:vertAlign w:val="superscript"/>
        </w:rPr>
        <w:t>ème</w:t>
      </w:r>
      <w:r w:rsidRPr="007B397D">
        <w:rPr>
          <w:rFonts w:cstheme="minorHAnsi"/>
        </w:rPr>
        <w:t xml:space="preserve"> ,</w:t>
      </w:r>
      <w:proofErr w:type="gramEnd"/>
      <w:r w:rsidRPr="007B397D">
        <w:rPr>
          <w:rFonts w:cstheme="minorHAnsi"/>
        </w:rPr>
        <w:t xml:space="preserve"> une initiation est proposée à raison d’1h par semaine. </w:t>
      </w:r>
      <w:r w:rsidR="008400C3" w:rsidRPr="007B397D">
        <w:rPr>
          <w:rFonts w:cstheme="minorHAnsi"/>
        </w:rPr>
        <w:t>En 5</w:t>
      </w:r>
      <w:r w:rsidR="008400C3" w:rsidRPr="007B397D">
        <w:rPr>
          <w:rFonts w:cstheme="minorHAnsi"/>
          <w:vertAlign w:val="superscript"/>
        </w:rPr>
        <w:t>ème</w:t>
      </w:r>
      <w:r w:rsidR="008400C3" w:rsidRPr="007B397D">
        <w:rPr>
          <w:rFonts w:cstheme="minorHAnsi"/>
        </w:rPr>
        <w:t xml:space="preserve"> , 4</w:t>
      </w:r>
      <w:r w:rsidR="008400C3" w:rsidRPr="007B397D">
        <w:rPr>
          <w:rFonts w:cstheme="minorHAnsi"/>
          <w:vertAlign w:val="superscript"/>
        </w:rPr>
        <w:t>ème</w:t>
      </w:r>
      <w:r w:rsidR="008400C3" w:rsidRPr="007B397D">
        <w:rPr>
          <w:rFonts w:cstheme="minorHAnsi"/>
        </w:rPr>
        <w:t xml:space="preserve"> et 3</w:t>
      </w:r>
      <w:r w:rsidR="008400C3" w:rsidRPr="007B397D">
        <w:rPr>
          <w:rFonts w:cstheme="minorHAnsi"/>
          <w:vertAlign w:val="superscript"/>
        </w:rPr>
        <w:t>ème</w:t>
      </w:r>
      <w:r w:rsidR="008400C3" w:rsidRPr="007B397D">
        <w:rPr>
          <w:rFonts w:cstheme="minorHAnsi"/>
        </w:rPr>
        <w:t>, elle représente 2 heures / semaine.</w:t>
      </w:r>
      <w:r w:rsidR="008D09A0">
        <w:rPr>
          <w:rFonts w:cstheme="minorHAnsi"/>
        </w:rPr>
        <w:t xml:space="preserve"> </w:t>
      </w:r>
      <w:r w:rsidR="008400C3" w:rsidRPr="007B397D">
        <w:rPr>
          <w:rFonts w:cstheme="minorHAnsi"/>
        </w:rPr>
        <w:t xml:space="preserve">Comme toutes les options, </w:t>
      </w:r>
      <w:r w:rsidR="008400C3" w:rsidRPr="007B397D">
        <w:rPr>
          <w:rFonts w:cstheme="minorHAnsi"/>
          <w:b/>
          <w:bCs/>
        </w:rPr>
        <w:t>c’est un engagement qu’il faut poursuivre jusqu’au bout,</w:t>
      </w:r>
      <w:r w:rsidR="008400C3" w:rsidRPr="007B397D">
        <w:rPr>
          <w:rFonts w:cstheme="minorHAnsi"/>
        </w:rPr>
        <w:t xml:space="preserve"> sauf dérogation exceptionnelle accordée par le conseil de classe et le chef d’établissement.</w:t>
      </w:r>
    </w:p>
    <w:p w14:paraId="21A9066F" w14:textId="67BFFFF2" w:rsidR="008400C3" w:rsidRPr="007B397D" w:rsidRDefault="008400C3" w:rsidP="00215C25">
      <w:pPr>
        <w:jc w:val="both"/>
        <w:rPr>
          <w:rFonts w:cstheme="minorHAnsi"/>
        </w:rPr>
      </w:pPr>
    </w:p>
    <w:p w14:paraId="6A2F68C2" w14:textId="4BCAE83D" w:rsidR="004E1935" w:rsidRPr="00942C7B" w:rsidRDefault="00FB616F" w:rsidP="00215C25">
      <w:pPr>
        <w:jc w:val="both"/>
        <w:rPr>
          <w:rFonts w:cstheme="minorHAnsi"/>
          <w:b/>
          <w:bCs/>
          <w:color w:val="4472C4" w:themeColor="accent1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C200FB0" wp14:editId="1265B1B0">
            <wp:simplePos x="0" y="0"/>
            <wp:positionH relativeFrom="margin">
              <wp:posOffset>5345642</wp:posOffset>
            </wp:positionH>
            <wp:positionV relativeFrom="margin">
              <wp:posOffset>4666615</wp:posOffset>
            </wp:positionV>
            <wp:extent cx="507365" cy="1051560"/>
            <wp:effectExtent l="0" t="0" r="635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1" t="10415" r="27469"/>
                    <a:stretch/>
                  </pic:blipFill>
                  <pic:spPr bwMode="auto">
                    <a:xfrm>
                      <a:off x="0" y="0"/>
                      <a:ext cx="507365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0C3" w:rsidRPr="00942C7B">
        <w:rPr>
          <w:rFonts w:cstheme="minorHAnsi"/>
          <w:b/>
          <w:bCs/>
          <w:color w:val="4472C4" w:themeColor="accent1"/>
        </w:rPr>
        <w:t>Que vais-je apprendre avec cette option ?</w:t>
      </w:r>
    </w:p>
    <w:p w14:paraId="1ED81EBD" w14:textId="14013C6A" w:rsidR="00090428" w:rsidRPr="007B397D" w:rsidRDefault="00090428" w:rsidP="00FB616F">
      <w:pPr>
        <w:jc w:val="both"/>
        <w:rPr>
          <w:rFonts w:eastAsia="Times New Roman" w:cstheme="minorHAnsi"/>
          <w:lang w:eastAsia="fr-FR"/>
        </w:rPr>
      </w:pPr>
      <w:r w:rsidRPr="00090428">
        <w:rPr>
          <w:rFonts w:eastAsia="Times New Roman" w:cstheme="minorHAnsi"/>
          <w:lang w:eastAsia="fr-FR"/>
        </w:rPr>
        <w:t xml:space="preserve">Le créole est une langue comme toutes langues : </w:t>
      </w:r>
    </w:p>
    <w:p w14:paraId="7C367E75" w14:textId="302B6116" w:rsidR="00090428" w:rsidRPr="007B397D" w:rsidRDefault="00090428" w:rsidP="00FB616F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lang w:eastAsia="fr-FR"/>
        </w:rPr>
      </w:pPr>
      <w:r w:rsidRPr="007B397D">
        <w:rPr>
          <w:rFonts w:eastAsia="Times New Roman" w:cstheme="minorHAnsi"/>
          <w:lang w:eastAsia="fr-FR"/>
        </w:rPr>
        <w:t xml:space="preserve">Les élèves apprennent donc, à la </w:t>
      </w:r>
      <w:r w:rsidRPr="00514616">
        <w:rPr>
          <w:rFonts w:eastAsia="Times New Roman" w:cstheme="minorHAnsi"/>
          <w:b/>
          <w:bCs/>
          <w:color w:val="FF0000"/>
          <w:lang w:eastAsia="fr-FR"/>
        </w:rPr>
        <w:t>parler, à l’écrire et à la lire</w:t>
      </w:r>
      <w:r w:rsidR="00CD53ED" w:rsidRPr="00514616">
        <w:rPr>
          <w:rFonts w:eastAsia="Times New Roman" w:cstheme="minorHAnsi"/>
          <w:b/>
          <w:bCs/>
          <w:color w:val="FF0000"/>
          <w:lang w:eastAsia="fr-FR"/>
        </w:rPr>
        <w:t xml:space="preserve"> </w:t>
      </w:r>
      <w:r w:rsidR="00CD53ED" w:rsidRPr="007B397D">
        <w:rPr>
          <w:rFonts w:eastAsia="Times New Roman" w:cstheme="minorHAnsi"/>
          <w:lang w:eastAsia="fr-FR"/>
        </w:rPr>
        <w:t xml:space="preserve">à travers </w:t>
      </w:r>
      <w:r w:rsidR="00CD53ED" w:rsidRPr="007B397D">
        <w:rPr>
          <w:rFonts w:cstheme="minorHAnsi"/>
        </w:rPr>
        <w:t>des chants, des poèmes, des contes traditionnels et modernes</w:t>
      </w:r>
      <w:r w:rsidRPr="007B397D">
        <w:rPr>
          <w:rFonts w:eastAsia="Times New Roman" w:cstheme="minorHAnsi"/>
          <w:lang w:eastAsia="fr-FR"/>
        </w:rPr>
        <w:t xml:space="preserve"> </w:t>
      </w:r>
    </w:p>
    <w:p w14:paraId="21DA1537" w14:textId="52CA7A24" w:rsidR="00090428" w:rsidRPr="007B397D" w:rsidRDefault="00090428" w:rsidP="00FB616F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lang w:eastAsia="fr-FR"/>
        </w:rPr>
      </w:pPr>
      <w:r w:rsidRPr="007B397D">
        <w:rPr>
          <w:rFonts w:eastAsia="Times New Roman" w:cstheme="minorHAnsi"/>
          <w:lang w:eastAsia="fr-FR"/>
        </w:rPr>
        <w:t xml:space="preserve">Ils apprennent à </w:t>
      </w:r>
      <w:r w:rsidRPr="00514616">
        <w:rPr>
          <w:rFonts w:eastAsia="Times New Roman" w:cstheme="minorHAnsi"/>
          <w:b/>
          <w:bCs/>
          <w:color w:val="FF0000"/>
          <w:lang w:eastAsia="fr-FR"/>
        </w:rPr>
        <w:t>faire la différence entre les deux langues (français et créole)</w:t>
      </w:r>
      <w:r w:rsidRPr="00514616">
        <w:rPr>
          <w:rFonts w:eastAsia="Times New Roman" w:cstheme="minorHAnsi"/>
          <w:color w:val="FF0000"/>
          <w:lang w:eastAsia="fr-FR"/>
        </w:rPr>
        <w:t xml:space="preserve"> </w:t>
      </w:r>
      <w:r w:rsidRPr="007B397D">
        <w:rPr>
          <w:rFonts w:eastAsia="Times New Roman" w:cstheme="minorHAnsi"/>
          <w:lang w:eastAsia="fr-FR"/>
        </w:rPr>
        <w:t xml:space="preserve">dans leurs discours afin d’éviter de les mélanger.  </w:t>
      </w:r>
    </w:p>
    <w:p w14:paraId="51AAD6EF" w14:textId="5024B023" w:rsidR="00090428" w:rsidRPr="00FB616F" w:rsidRDefault="000024BE" w:rsidP="00FB616F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lang w:eastAsia="fr-FR"/>
        </w:rPr>
      </w:pPr>
      <w:r w:rsidRPr="000024BE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AFD2DEC" wp14:editId="6E43F1EE">
            <wp:simplePos x="0" y="0"/>
            <wp:positionH relativeFrom="margin">
              <wp:posOffset>4546177</wp:posOffset>
            </wp:positionH>
            <wp:positionV relativeFrom="margin">
              <wp:posOffset>5933016</wp:posOffset>
            </wp:positionV>
            <wp:extent cx="1421130" cy="1159510"/>
            <wp:effectExtent l="0" t="0" r="1270" b="0"/>
            <wp:wrapSquare wrapText="bothSides"/>
            <wp:docPr id="3" name="Image 3" descr="La traversée en gommier de Fort-de-France à Saint-Pierre | Site du Collège  Belle E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raversée en gommier de Fort-de-France à Saint-Pierre | Site du Collège  Belle Etoi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51" t="33483"/>
                    <a:stretch/>
                  </pic:blipFill>
                  <pic:spPr bwMode="auto">
                    <a:xfrm>
                      <a:off x="0" y="0"/>
                      <a:ext cx="142113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428" w:rsidRPr="00FB616F">
        <w:rPr>
          <w:rFonts w:eastAsia="Times New Roman" w:cstheme="minorHAnsi"/>
          <w:lang w:eastAsia="fr-FR"/>
        </w:rPr>
        <w:t>Ils découvrent la langue créole de la Martinique mais aussi les autres créoles de la Caraïbe, de l’océan indien, du Pacifique</w:t>
      </w:r>
      <w:r w:rsidR="00FB616F">
        <w:rPr>
          <w:rFonts w:eastAsia="Times New Roman" w:cstheme="minorHAnsi"/>
          <w:lang w:eastAsia="fr-FR"/>
        </w:rPr>
        <w:t xml:space="preserve"> et</w:t>
      </w:r>
      <w:r w:rsidR="00FB616F" w:rsidRPr="00FB616F">
        <w:rPr>
          <w:rFonts w:eastAsia="Times New Roman" w:cstheme="minorHAnsi"/>
          <w:lang w:eastAsia="fr-FR"/>
        </w:rPr>
        <w:t xml:space="preserve"> s’ouvr</w:t>
      </w:r>
      <w:r w:rsidR="00FB616F">
        <w:rPr>
          <w:rFonts w:eastAsia="Times New Roman" w:cstheme="minorHAnsi"/>
          <w:lang w:eastAsia="fr-FR"/>
        </w:rPr>
        <w:t>ent</w:t>
      </w:r>
      <w:r w:rsidR="00FB616F" w:rsidRPr="00FB616F">
        <w:rPr>
          <w:rFonts w:eastAsia="Times New Roman" w:cstheme="minorHAnsi"/>
          <w:lang w:eastAsia="fr-FR"/>
        </w:rPr>
        <w:t xml:space="preserve"> plus aisément vers les autres langues comme l’espagnol, l’anglais ou le portugais</w:t>
      </w:r>
      <w:r w:rsidRPr="00FB616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B616F">
        <w:rPr>
          <w:rFonts w:ascii="Times New Roman" w:eastAsia="Times New Roman" w:hAnsi="Times New Roman" w:cs="Times New Roman"/>
          <w:lang w:eastAsia="fr-FR"/>
        </w:rPr>
        <w:instrText xml:space="preserve"> INCLUDEPICTURE "https://site.ac-martinique.fr/clg-belleetoile/wp-content/uploads/sites/49/2021/05/079BACEE-4884-4F50-9809-A8DD265A0F43-1024x768.jpeg" \* MERGEFORMATINET </w:instrText>
      </w:r>
      <w:r w:rsidRPr="00FB616F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5F241B3E" w14:textId="6868F253" w:rsidR="00090428" w:rsidRDefault="00090428" w:rsidP="00FB616F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lang w:eastAsia="fr-FR"/>
        </w:rPr>
      </w:pPr>
      <w:r w:rsidRPr="007B397D">
        <w:rPr>
          <w:rFonts w:eastAsia="Times New Roman" w:cstheme="minorHAnsi"/>
          <w:lang w:eastAsia="fr-FR"/>
        </w:rPr>
        <w:t xml:space="preserve">Ils apprennent à </w:t>
      </w:r>
      <w:r w:rsidRPr="00514616">
        <w:rPr>
          <w:rFonts w:eastAsia="Times New Roman" w:cstheme="minorHAnsi"/>
          <w:b/>
          <w:bCs/>
          <w:color w:val="FF0000"/>
          <w:lang w:eastAsia="fr-FR"/>
        </w:rPr>
        <w:t>découvrir leur région</w:t>
      </w:r>
      <w:r w:rsidR="000024BE">
        <w:rPr>
          <w:rFonts w:eastAsia="Times New Roman" w:cstheme="minorHAnsi"/>
          <w:color w:val="FF0000"/>
          <w:lang w:eastAsia="fr-FR"/>
        </w:rPr>
        <w:t> </w:t>
      </w:r>
      <w:r w:rsidR="000024BE">
        <w:rPr>
          <w:rFonts w:eastAsia="Times New Roman" w:cstheme="minorHAnsi"/>
          <w:lang w:eastAsia="fr-FR"/>
        </w:rPr>
        <w:t xml:space="preserve">: </w:t>
      </w:r>
      <w:r w:rsidRPr="007B397D">
        <w:rPr>
          <w:rFonts w:eastAsia="Times New Roman" w:cstheme="minorHAnsi"/>
          <w:lang w:eastAsia="fr-FR"/>
        </w:rPr>
        <w:t>population, géographie, cultures</w:t>
      </w:r>
      <w:r w:rsidR="000024BE">
        <w:rPr>
          <w:rFonts w:eastAsia="Times New Roman" w:cstheme="minorHAnsi"/>
          <w:lang w:eastAsia="fr-FR"/>
        </w:rPr>
        <w:t xml:space="preserve"> (comme le gommier)</w:t>
      </w:r>
      <w:r w:rsidRPr="007B397D">
        <w:rPr>
          <w:rFonts w:eastAsia="Times New Roman" w:cstheme="minorHAnsi"/>
          <w:lang w:eastAsia="fr-FR"/>
        </w:rPr>
        <w:t>, littérature, modes de vie</w:t>
      </w:r>
      <w:r w:rsidR="000024BE">
        <w:rPr>
          <w:rFonts w:eastAsia="Times New Roman" w:cstheme="minorHAnsi"/>
          <w:lang w:eastAsia="fr-FR"/>
        </w:rPr>
        <w:t> ;</w:t>
      </w:r>
      <w:r w:rsidRPr="007B397D">
        <w:rPr>
          <w:rFonts w:eastAsia="Times New Roman" w:cstheme="minorHAnsi"/>
          <w:lang w:eastAsia="fr-FR"/>
        </w:rPr>
        <w:t xml:space="preserve"> à comprendre </w:t>
      </w:r>
      <w:r w:rsidRPr="00514616">
        <w:rPr>
          <w:rFonts w:eastAsia="Times New Roman" w:cstheme="minorHAnsi"/>
          <w:b/>
          <w:bCs/>
          <w:color w:val="FF0000"/>
          <w:lang w:eastAsia="fr-FR"/>
        </w:rPr>
        <w:t>leur Histoire</w:t>
      </w:r>
      <w:r w:rsidRPr="00514616">
        <w:rPr>
          <w:rFonts w:eastAsia="Times New Roman" w:cstheme="minorHAnsi"/>
          <w:color w:val="FF0000"/>
          <w:lang w:eastAsia="fr-FR"/>
        </w:rPr>
        <w:t xml:space="preserve"> </w:t>
      </w:r>
      <w:r w:rsidRPr="007B397D">
        <w:rPr>
          <w:rFonts w:eastAsia="Times New Roman" w:cstheme="minorHAnsi"/>
          <w:lang w:eastAsia="fr-FR"/>
        </w:rPr>
        <w:t>qui est liée à celle de la France.</w:t>
      </w:r>
    </w:p>
    <w:p w14:paraId="6B65B23C" w14:textId="605FB381" w:rsidR="00942C7B" w:rsidRPr="0049778A" w:rsidRDefault="00942C7B" w:rsidP="00FB616F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49778A">
        <w:rPr>
          <w:rFonts w:cstheme="minorHAnsi"/>
        </w:rPr>
        <w:t xml:space="preserve">Ils peuvent s’entraîner aux pratiques orales dans une atmosphère conviviale. </w:t>
      </w:r>
    </w:p>
    <w:p w14:paraId="0B8121C1" w14:textId="66D6282C" w:rsidR="007B397D" w:rsidRPr="00751654" w:rsidRDefault="007B397D" w:rsidP="00942C7B">
      <w:pPr>
        <w:jc w:val="both"/>
        <w:rPr>
          <w:rFonts w:eastAsia="Times New Roman" w:cstheme="minorHAnsi"/>
          <w:sz w:val="25"/>
          <w:szCs w:val="25"/>
          <w:lang w:eastAsia="fr-FR"/>
        </w:rPr>
      </w:pPr>
    </w:p>
    <w:p w14:paraId="08CEA929" w14:textId="0624FE3B" w:rsidR="007B397D" w:rsidRPr="00514616" w:rsidRDefault="007B397D" w:rsidP="007B397D">
      <w:pPr>
        <w:jc w:val="right"/>
        <w:rPr>
          <w:rFonts w:eastAsia="Times New Roman" w:cstheme="minorHAnsi"/>
          <w:sz w:val="25"/>
          <w:szCs w:val="25"/>
          <w:lang w:eastAsia="fr-FR"/>
        </w:rPr>
      </w:pPr>
      <w:r w:rsidRPr="007B397D">
        <w:rPr>
          <w:rFonts w:eastAsia="Times New Roman" w:cstheme="minorHAnsi"/>
          <w:sz w:val="25"/>
          <w:szCs w:val="25"/>
          <w:lang w:eastAsia="fr-FR"/>
        </w:rPr>
        <w:t xml:space="preserve">La professeure de </w:t>
      </w:r>
      <w:r w:rsidRPr="00751654">
        <w:rPr>
          <w:rFonts w:eastAsia="Times New Roman" w:cstheme="minorHAnsi"/>
          <w:sz w:val="25"/>
          <w:szCs w:val="25"/>
          <w:lang w:eastAsia="fr-FR"/>
        </w:rPr>
        <w:t>Lettres/LVR</w:t>
      </w:r>
      <w:r w:rsidRPr="007B397D">
        <w:rPr>
          <w:rFonts w:eastAsia="Times New Roman" w:cstheme="minorHAnsi"/>
          <w:sz w:val="25"/>
          <w:szCs w:val="25"/>
          <w:lang w:eastAsia="fr-FR"/>
        </w:rPr>
        <w:t xml:space="preserve"> (s/c de Mme la Principale</w:t>
      </w:r>
      <w:r w:rsidR="00514616">
        <w:rPr>
          <w:rFonts w:eastAsia="Times New Roman" w:cstheme="minorHAnsi"/>
          <w:sz w:val="25"/>
          <w:szCs w:val="25"/>
          <w:lang w:eastAsia="fr-FR"/>
        </w:rPr>
        <w:t>)</w:t>
      </w:r>
    </w:p>
    <w:p w14:paraId="70E18B03" w14:textId="01D1C52C" w:rsidR="007B397D" w:rsidRPr="00751654" w:rsidRDefault="007B397D" w:rsidP="007B397D">
      <w:pPr>
        <w:jc w:val="right"/>
        <w:rPr>
          <w:rFonts w:eastAsia="Times New Roman" w:cstheme="minorHAnsi"/>
          <w:sz w:val="25"/>
          <w:szCs w:val="25"/>
          <w:lang w:eastAsia="fr-FR"/>
        </w:rPr>
      </w:pPr>
      <w:r w:rsidRPr="00751654">
        <w:rPr>
          <w:rFonts w:eastAsia="Times New Roman" w:cstheme="minorHAnsi"/>
          <w:sz w:val="25"/>
          <w:szCs w:val="25"/>
          <w:lang w:eastAsia="fr-FR"/>
        </w:rPr>
        <w:t>Mme FEUILLARD</w:t>
      </w:r>
    </w:p>
    <w:p w14:paraId="6785D138" w14:textId="0A2F13FB" w:rsidR="007B397D" w:rsidRDefault="007B397D" w:rsidP="007B397D">
      <w:pPr>
        <w:jc w:val="right"/>
        <w:rPr>
          <w:rFonts w:eastAsia="Times New Roman" w:cstheme="minorHAnsi"/>
          <w:lang w:eastAsia="fr-FR"/>
        </w:rPr>
      </w:pPr>
    </w:p>
    <w:p w14:paraId="4B1E3975" w14:textId="422D093B" w:rsidR="00077B54" w:rsidRPr="00077B54" w:rsidRDefault="00077B54" w:rsidP="00077B54">
      <w:pPr>
        <w:jc w:val="right"/>
        <w:rPr>
          <w:rFonts w:eastAsia="Times New Roman" w:cstheme="minorHAnsi"/>
          <w:i/>
          <w:iCs/>
          <w:vertAlign w:val="superscript"/>
          <w:lang w:eastAsia="fr-FR"/>
        </w:rPr>
      </w:pPr>
      <w:r w:rsidRPr="00077B54">
        <w:rPr>
          <w:rFonts w:eastAsia="Times New Roman" w:cstheme="minorHAnsi"/>
          <w:i/>
          <w:iCs/>
          <w:vertAlign w:val="superscript"/>
          <w:lang w:eastAsia="fr-FR"/>
        </w:rPr>
        <w:t xml:space="preserve"> Formulaire  de pré-inscription  ci-joint, à  remettre  à la vie scolaire  </w:t>
      </w:r>
    </w:p>
    <w:p w14:paraId="6F02D735" w14:textId="26C42FAC" w:rsidR="00CD53ED" w:rsidRPr="00751654" w:rsidRDefault="007B397D" w:rsidP="004E1935">
      <w:pPr>
        <w:jc w:val="both"/>
        <w:rPr>
          <w:rFonts w:cstheme="minorHAnsi"/>
        </w:rPr>
      </w:pPr>
      <w:r w:rsidRPr="00751654">
        <w:rPr>
          <w:rFonts w:cstheme="minorHAnsi"/>
        </w:rPr>
        <w:t>--------------------------------------------------------------------------------------------------------------------------</w:t>
      </w:r>
    </w:p>
    <w:p w14:paraId="7450CC26" w14:textId="58B33921" w:rsidR="00CD53ED" w:rsidRPr="00751654" w:rsidRDefault="00CD53ED" w:rsidP="004E1935">
      <w:pPr>
        <w:jc w:val="both"/>
        <w:rPr>
          <w:rFonts w:eastAsia="Times New Roman" w:cstheme="minorHAnsi"/>
          <w:lang w:eastAsia="fr-FR"/>
        </w:rPr>
      </w:pPr>
      <w:r w:rsidRPr="00CD53ED">
        <w:rPr>
          <w:rFonts w:eastAsia="Times New Roman" w:cstheme="minorHAnsi"/>
          <w:lang w:eastAsia="fr-FR"/>
        </w:rPr>
        <w:t>Je soussigné(e) M./Mme ……………………………</w:t>
      </w:r>
      <w:r w:rsidR="00D8100B" w:rsidRPr="00751654">
        <w:rPr>
          <w:rFonts w:eastAsia="Times New Roman" w:cstheme="minorHAnsi"/>
          <w:lang w:eastAsia="fr-FR"/>
        </w:rPr>
        <w:t>…</w:t>
      </w:r>
      <w:r w:rsidRPr="00CD53ED">
        <w:rPr>
          <w:rFonts w:eastAsia="Times New Roman" w:cstheme="minorHAnsi"/>
          <w:lang w:eastAsia="fr-FR"/>
        </w:rPr>
        <w:t>……………………..………………… responsable de l’élève</w:t>
      </w:r>
      <w:r w:rsidR="007B397D" w:rsidRPr="00751654">
        <w:rPr>
          <w:rFonts w:eastAsia="Times New Roman" w:cstheme="minorHAnsi"/>
          <w:lang w:eastAsia="fr-FR"/>
        </w:rPr>
        <w:t xml:space="preserve"> </w:t>
      </w:r>
      <w:r w:rsidRPr="00CD53ED">
        <w:rPr>
          <w:rFonts w:eastAsia="Times New Roman" w:cstheme="minorHAnsi"/>
          <w:lang w:eastAsia="fr-FR"/>
        </w:rPr>
        <w:t>……………………………………………………………</w:t>
      </w:r>
      <w:r w:rsidR="00D8100B" w:rsidRPr="00751654">
        <w:rPr>
          <w:rFonts w:eastAsia="Times New Roman" w:cstheme="minorHAnsi"/>
          <w:lang w:eastAsia="fr-FR"/>
        </w:rPr>
        <w:t>……………………</w:t>
      </w:r>
      <w:r w:rsidRPr="00CD53ED">
        <w:rPr>
          <w:rFonts w:eastAsia="Times New Roman" w:cstheme="minorHAnsi"/>
          <w:lang w:eastAsia="fr-FR"/>
        </w:rPr>
        <w:t xml:space="preserve">…. </w:t>
      </w:r>
      <w:r w:rsidR="00FA5616">
        <w:rPr>
          <w:rFonts w:eastAsia="Times New Roman" w:cstheme="minorHAnsi"/>
          <w:lang w:eastAsia="fr-FR"/>
        </w:rPr>
        <w:t>de la</w:t>
      </w:r>
      <w:r w:rsidRPr="00CD53ED">
        <w:rPr>
          <w:rFonts w:eastAsia="Times New Roman" w:cstheme="minorHAnsi"/>
          <w:lang w:eastAsia="fr-FR"/>
        </w:rPr>
        <w:t xml:space="preserve"> classe</w:t>
      </w:r>
      <w:r w:rsidR="00FA5616">
        <w:rPr>
          <w:rFonts w:eastAsia="Times New Roman" w:cstheme="minorHAnsi"/>
          <w:lang w:eastAsia="fr-FR"/>
        </w:rPr>
        <w:t xml:space="preserve"> de</w:t>
      </w:r>
      <w:r w:rsidRPr="00CD53ED">
        <w:rPr>
          <w:rFonts w:eastAsia="Times New Roman" w:cstheme="minorHAnsi"/>
          <w:lang w:eastAsia="fr-FR"/>
        </w:rPr>
        <w:t xml:space="preserve"> </w:t>
      </w:r>
      <w:r w:rsidR="00FA5616">
        <w:rPr>
          <w:rFonts w:eastAsia="Times New Roman" w:cstheme="minorHAnsi"/>
          <w:lang w:eastAsia="fr-FR"/>
        </w:rPr>
        <w:t xml:space="preserve">……………….. </w:t>
      </w:r>
      <w:proofErr w:type="gramStart"/>
      <w:r w:rsidR="00F1480E">
        <w:rPr>
          <w:rFonts w:eastAsia="Times New Roman" w:cstheme="minorHAnsi"/>
          <w:lang w:eastAsia="fr-FR"/>
        </w:rPr>
        <w:t>s</w:t>
      </w:r>
      <w:r w:rsidRPr="00CD53ED">
        <w:rPr>
          <w:rFonts w:eastAsia="Times New Roman" w:cstheme="minorHAnsi"/>
          <w:lang w:eastAsia="fr-FR"/>
        </w:rPr>
        <w:t>ouhaite</w:t>
      </w:r>
      <w:proofErr w:type="gramEnd"/>
      <w:r w:rsidRPr="00CD53ED">
        <w:rPr>
          <w:rFonts w:eastAsia="Times New Roman" w:cstheme="minorHAnsi"/>
          <w:lang w:eastAsia="fr-FR"/>
        </w:rPr>
        <w:t xml:space="preserve"> que mon enfant </w:t>
      </w:r>
      <w:r w:rsidR="00782AA0">
        <w:rPr>
          <w:rFonts w:eastAsia="Times New Roman" w:cstheme="minorHAnsi"/>
          <w:lang w:eastAsia="fr-FR"/>
        </w:rPr>
        <w:t>bénéficie de</w:t>
      </w:r>
      <w:r w:rsidRPr="00CD53ED">
        <w:rPr>
          <w:rFonts w:eastAsia="Times New Roman" w:cstheme="minorHAnsi"/>
          <w:lang w:eastAsia="fr-FR"/>
        </w:rPr>
        <w:t xml:space="preserve"> </w:t>
      </w:r>
      <w:r w:rsidRPr="00CD53ED">
        <w:rPr>
          <w:rFonts w:eastAsia="Times New Roman" w:cstheme="minorHAnsi"/>
          <w:b/>
          <w:bCs/>
          <w:lang w:eastAsia="fr-FR"/>
        </w:rPr>
        <w:t xml:space="preserve">l’option CREOLE </w:t>
      </w:r>
      <w:r w:rsidRPr="00CD53ED">
        <w:rPr>
          <w:rFonts w:eastAsia="Times New Roman" w:cstheme="minorHAnsi"/>
          <w:lang w:eastAsia="fr-FR"/>
        </w:rPr>
        <w:t>à la rentrée 20</w:t>
      </w:r>
      <w:r w:rsidR="00942C7B">
        <w:rPr>
          <w:rFonts w:eastAsia="Times New Roman" w:cstheme="minorHAnsi"/>
          <w:lang w:eastAsia="fr-FR"/>
        </w:rPr>
        <w:t>2</w:t>
      </w:r>
      <w:r w:rsidR="00796F90">
        <w:rPr>
          <w:rFonts w:eastAsia="Times New Roman" w:cstheme="minorHAnsi"/>
          <w:lang w:eastAsia="fr-FR"/>
        </w:rPr>
        <w:t>2</w:t>
      </w:r>
      <w:r w:rsidRPr="00CD53ED">
        <w:rPr>
          <w:rFonts w:eastAsia="Times New Roman" w:cstheme="minorHAnsi"/>
          <w:lang w:eastAsia="fr-FR"/>
        </w:rPr>
        <w:t>/202</w:t>
      </w:r>
      <w:r w:rsidR="00796F90">
        <w:rPr>
          <w:rFonts w:eastAsia="Times New Roman" w:cstheme="minorHAnsi"/>
          <w:lang w:eastAsia="fr-FR"/>
        </w:rPr>
        <w:t>3</w:t>
      </w:r>
      <w:r w:rsidRPr="00CD53ED">
        <w:rPr>
          <w:rFonts w:eastAsia="Times New Roman" w:cstheme="minorHAnsi"/>
          <w:lang w:eastAsia="fr-FR"/>
        </w:rPr>
        <w:t xml:space="preserve">. </w:t>
      </w:r>
    </w:p>
    <w:p w14:paraId="130F3900" w14:textId="77777777" w:rsidR="00CD53ED" w:rsidRPr="00751654" w:rsidRDefault="00CD53ED" w:rsidP="00CD53ED">
      <w:pPr>
        <w:rPr>
          <w:rFonts w:eastAsia="Times New Roman" w:cstheme="minorHAnsi"/>
          <w:lang w:eastAsia="fr-FR"/>
        </w:rPr>
      </w:pPr>
    </w:p>
    <w:p w14:paraId="2CA04E31" w14:textId="47238D31" w:rsidR="00CD53ED" w:rsidRPr="00025245" w:rsidRDefault="00025245" w:rsidP="00CD53ED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Date :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="00CD53ED" w:rsidRPr="00CD53ED">
        <w:rPr>
          <w:rFonts w:eastAsia="Times New Roman" w:cstheme="minorHAnsi"/>
          <w:lang w:eastAsia="fr-FR"/>
        </w:rPr>
        <w:t>Signature des parents :</w:t>
      </w:r>
    </w:p>
    <w:sectPr w:rsidR="00CD53ED" w:rsidRPr="00025245" w:rsidSect="001B36BD">
      <w:pgSz w:w="11906" w:h="16838"/>
      <w:pgMar w:top="810" w:right="1440" w:bottom="7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42193"/>
    <w:multiLevelType w:val="hybridMultilevel"/>
    <w:tmpl w:val="48D8E1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8D964B7"/>
    <w:multiLevelType w:val="hybridMultilevel"/>
    <w:tmpl w:val="397485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C3"/>
    <w:rsid w:val="000024BE"/>
    <w:rsid w:val="00025245"/>
    <w:rsid w:val="00077B54"/>
    <w:rsid w:val="00090428"/>
    <w:rsid w:val="00170B93"/>
    <w:rsid w:val="001B36BD"/>
    <w:rsid w:val="001F0C6B"/>
    <w:rsid w:val="00215C25"/>
    <w:rsid w:val="00261BC6"/>
    <w:rsid w:val="002828AA"/>
    <w:rsid w:val="002B5FB2"/>
    <w:rsid w:val="00321BD3"/>
    <w:rsid w:val="004200B3"/>
    <w:rsid w:val="0049778A"/>
    <w:rsid w:val="004A31DB"/>
    <w:rsid w:val="004E1935"/>
    <w:rsid w:val="004F51B8"/>
    <w:rsid w:val="00514616"/>
    <w:rsid w:val="00515173"/>
    <w:rsid w:val="00643D6E"/>
    <w:rsid w:val="00751654"/>
    <w:rsid w:val="00782AA0"/>
    <w:rsid w:val="00796F90"/>
    <w:rsid w:val="007B397D"/>
    <w:rsid w:val="00821DE5"/>
    <w:rsid w:val="008400C3"/>
    <w:rsid w:val="008B217C"/>
    <w:rsid w:val="008D09A0"/>
    <w:rsid w:val="00942C7B"/>
    <w:rsid w:val="009A7FF2"/>
    <w:rsid w:val="00A965F9"/>
    <w:rsid w:val="00B920F2"/>
    <w:rsid w:val="00CD53ED"/>
    <w:rsid w:val="00D064A4"/>
    <w:rsid w:val="00D33F4C"/>
    <w:rsid w:val="00D8100B"/>
    <w:rsid w:val="00DD5BA4"/>
    <w:rsid w:val="00E0357E"/>
    <w:rsid w:val="00E538D3"/>
    <w:rsid w:val="00E57132"/>
    <w:rsid w:val="00E67969"/>
    <w:rsid w:val="00EE3618"/>
    <w:rsid w:val="00F1480E"/>
    <w:rsid w:val="00FA5616"/>
    <w:rsid w:val="00FB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8DBE"/>
  <w15:chartTrackingRefBased/>
  <w15:docId w15:val="{1AF4FE82-ACDE-BB42-88EB-66F4700C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-Accentuation2">
    <w:name w:val="Grid Table 4 Accent 2"/>
    <w:basedOn w:val="TableauNormal"/>
    <w:uiPriority w:val="49"/>
    <w:rsid w:val="00EE361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shd w:val="clear" w:color="auto" w:fill="7030A0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phedeliste">
    <w:name w:val="List Paragraph"/>
    <w:basedOn w:val="Normal"/>
    <w:uiPriority w:val="34"/>
    <w:qFormat/>
    <w:rsid w:val="00090428"/>
    <w:pPr>
      <w:ind w:left="720"/>
      <w:contextualSpacing/>
    </w:pPr>
  </w:style>
  <w:style w:type="character" w:customStyle="1" w:styleId="markedcontent">
    <w:name w:val="markedcontent"/>
    <w:basedOn w:val="Policepardfaut"/>
    <w:rsid w:val="007B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feuillard</dc:creator>
  <cp:keywords/>
  <dc:description/>
  <cp:lastModifiedBy>admin</cp:lastModifiedBy>
  <cp:revision>2</cp:revision>
  <cp:lastPrinted>2022-06-01T16:24:00Z</cp:lastPrinted>
  <dcterms:created xsi:type="dcterms:W3CDTF">2022-06-01T16:24:00Z</dcterms:created>
  <dcterms:modified xsi:type="dcterms:W3CDTF">2022-06-01T16:24:00Z</dcterms:modified>
</cp:coreProperties>
</file>