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222" w:type="dxa"/>
        <w:jc w:val="center"/>
        <w:tblBorders>
          <w:insideH w:val="none" w:sz="0" w:space="0" w:color="auto"/>
          <w:insideV w:val="none" w:sz="0" w:space="0" w:color="auto"/>
        </w:tblBorders>
        <w:tblLook w:val="04A0"/>
      </w:tblPr>
      <w:tblGrid>
        <w:gridCol w:w="3130"/>
        <w:gridCol w:w="4376"/>
        <w:gridCol w:w="2716"/>
      </w:tblGrid>
      <w:tr w:rsidR="00304788" w:rsidRPr="0013653A" w:rsidTr="00CC77C9">
        <w:trPr>
          <w:trHeight w:val="1403"/>
          <w:jc w:val="center"/>
        </w:trPr>
        <w:tc>
          <w:tcPr>
            <w:tcW w:w="1928" w:type="dxa"/>
            <w:vAlign w:val="center"/>
          </w:tcPr>
          <w:p w:rsidR="00304788" w:rsidRPr="0013653A" w:rsidRDefault="00304788" w:rsidP="00CC77C9">
            <w:pPr>
              <w:jc w:val="both"/>
              <w:rPr>
                <w:rFonts w:ascii="Book Antiqua" w:hAnsi="Book Antiqua" w:cs="Aharoni"/>
                <w:sz w:val="20"/>
                <w:szCs w:val="20"/>
              </w:rPr>
            </w:pPr>
            <w:r>
              <w:rPr>
                <w:rFonts w:ascii="Book Antiqua" w:hAnsi="Book Antiqua" w:cs="Aharoni"/>
                <w:sz w:val="20"/>
                <w:szCs w:val="20"/>
              </w:rPr>
              <w:t>²</w:t>
            </w:r>
            <w:r w:rsidRPr="0013653A">
              <w:rPr>
                <w:rFonts w:ascii="Book Antiqua" w:hAnsi="Book Antiqua" w:cs="Aharoni"/>
                <w:noProof/>
                <w:sz w:val="20"/>
                <w:szCs w:val="20"/>
                <w:lang w:eastAsia="fr-FR"/>
              </w:rPr>
              <w:drawing>
                <wp:inline distT="0" distB="0" distL="0" distR="0">
                  <wp:extent cx="1831015" cy="818706"/>
                  <wp:effectExtent l="19050" t="0" r="0" b="0"/>
                  <wp:docPr id="6" name="Image 1" descr="F:\Année Scolaire 2013-2014\LOGO\LOGO\Logo Castend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née Scolaire 2013-2014\LOGO\LOGO\Logo Castendet.tif"/>
                          <pic:cNvPicPr>
                            <a:picLocks noChangeAspect="1" noChangeArrowheads="1"/>
                          </pic:cNvPicPr>
                        </pic:nvPicPr>
                        <pic:blipFill>
                          <a:blip r:embed="rId4" cstate="print"/>
                          <a:srcRect/>
                          <a:stretch>
                            <a:fillRect/>
                          </a:stretch>
                        </pic:blipFill>
                        <pic:spPr bwMode="auto">
                          <a:xfrm>
                            <a:off x="0" y="0"/>
                            <a:ext cx="1832370" cy="819312"/>
                          </a:xfrm>
                          <a:prstGeom prst="rect">
                            <a:avLst/>
                          </a:prstGeom>
                          <a:noFill/>
                          <a:ln w="9525">
                            <a:noFill/>
                            <a:miter lim="800000"/>
                            <a:headEnd/>
                            <a:tailEnd/>
                          </a:ln>
                        </pic:spPr>
                      </pic:pic>
                    </a:graphicData>
                  </a:graphic>
                </wp:inline>
              </w:drawing>
            </w:r>
          </w:p>
        </w:tc>
        <w:tc>
          <w:tcPr>
            <w:tcW w:w="5360" w:type="dxa"/>
            <w:vAlign w:val="center"/>
          </w:tcPr>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Collège Roger C</w:t>
            </w:r>
            <w:r w:rsidR="0003184E">
              <w:rPr>
                <w:rFonts w:ascii="Book Antiqua" w:hAnsi="Book Antiqua" w:cs="Aharoni"/>
                <w:sz w:val="20"/>
                <w:szCs w:val="20"/>
              </w:rPr>
              <w:t>ASTENDET</w:t>
            </w:r>
          </w:p>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Route de l’Entraide</w:t>
            </w:r>
          </w:p>
          <w:p w:rsidR="00304788" w:rsidRPr="0013653A" w:rsidRDefault="0003184E" w:rsidP="00CC77C9">
            <w:pPr>
              <w:jc w:val="center"/>
              <w:rPr>
                <w:rFonts w:ascii="Book Antiqua" w:hAnsi="Book Antiqua" w:cs="Aharoni"/>
                <w:sz w:val="20"/>
                <w:szCs w:val="20"/>
              </w:rPr>
            </w:pPr>
            <w:r>
              <w:rPr>
                <w:rFonts w:ascii="Book Antiqua" w:hAnsi="Book Antiqua" w:cs="Aharoni"/>
                <w:sz w:val="20"/>
                <w:szCs w:val="20"/>
              </w:rPr>
              <w:t>97200 Fort-d</w:t>
            </w:r>
            <w:r w:rsidR="00304788" w:rsidRPr="0013653A">
              <w:rPr>
                <w:rFonts w:ascii="Book Antiqua" w:hAnsi="Book Antiqua" w:cs="Aharoni"/>
                <w:sz w:val="20"/>
                <w:szCs w:val="20"/>
              </w:rPr>
              <w:t>e-France</w:t>
            </w:r>
          </w:p>
          <w:p w:rsidR="00304788" w:rsidRPr="0013653A" w:rsidRDefault="00304788" w:rsidP="00CC77C9">
            <w:pPr>
              <w:jc w:val="center"/>
              <w:rPr>
                <w:rFonts w:ascii="Book Antiqua" w:hAnsi="Book Antiqua" w:cs="Aharoni"/>
                <w:sz w:val="20"/>
                <w:szCs w:val="20"/>
              </w:rPr>
            </w:pPr>
          </w:p>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Téléphone : 0596 71 91 58</w:t>
            </w:r>
          </w:p>
          <w:p w:rsidR="00304788" w:rsidRDefault="00304788" w:rsidP="00CC77C9">
            <w:pPr>
              <w:jc w:val="center"/>
              <w:rPr>
                <w:rFonts w:ascii="Book Antiqua" w:hAnsi="Book Antiqua" w:cs="Aharoni"/>
                <w:sz w:val="20"/>
                <w:szCs w:val="20"/>
              </w:rPr>
            </w:pPr>
            <w:r w:rsidRPr="0013653A">
              <w:rPr>
                <w:rFonts w:ascii="Book Antiqua" w:hAnsi="Book Antiqua" w:cs="Aharoni"/>
                <w:sz w:val="20"/>
                <w:szCs w:val="20"/>
              </w:rPr>
              <w:t xml:space="preserve">Mail : </w:t>
            </w:r>
            <w:hyperlink r:id="rId5" w:history="1">
              <w:r w:rsidR="006E5C26" w:rsidRPr="00BA7534">
                <w:rPr>
                  <w:rStyle w:val="Lienhypertexte"/>
                  <w:rFonts w:ascii="Book Antiqua" w:hAnsi="Book Antiqua" w:cs="Aharoni"/>
                  <w:sz w:val="20"/>
                  <w:szCs w:val="20"/>
                </w:rPr>
                <w:t>ce.9720349x@ac-martinique.fr</w:t>
              </w:r>
            </w:hyperlink>
          </w:p>
          <w:p w:rsidR="006E5C26" w:rsidRPr="0013653A" w:rsidRDefault="00DA6753" w:rsidP="00CC77C9">
            <w:pPr>
              <w:jc w:val="center"/>
              <w:rPr>
                <w:rFonts w:ascii="Book Antiqua" w:hAnsi="Book Antiqua" w:cs="Aharoni"/>
                <w:sz w:val="20"/>
                <w:szCs w:val="20"/>
              </w:rPr>
            </w:pPr>
            <w:hyperlink r:id="rId6" w:history="1">
              <w:r w:rsidR="006E5C26" w:rsidRPr="00BA7534">
                <w:rPr>
                  <w:rStyle w:val="Lienhypertexte"/>
                  <w:rFonts w:ascii="Book Antiqua" w:hAnsi="Book Antiqua" w:cs="Aharoni"/>
                  <w:sz w:val="20"/>
                  <w:szCs w:val="20"/>
                </w:rPr>
                <w:t>http://site.ac-martinique.fr/clgcastendet/</w:t>
              </w:r>
            </w:hyperlink>
            <w:r w:rsidR="006E5C26">
              <w:rPr>
                <w:rFonts w:ascii="Book Antiqua" w:hAnsi="Book Antiqua" w:cs="Aharoni"/>
                <w:sz w:val="20"/>
                <w:szCs w:val="20"/>
              </w:rPr>
              <w:t xml:space="preserve"> </w:t>
            </w:r>
          </w:p>
        </w:tc>
        <w:tc>
          <w:tcPr>
            <w:tcW w:w="2934" w:type="dxa"/>
            <w:vAlign w:val="bottom"/>
          </w:tcPr>
          <w:p w:rsidR="00304788" w:rsidRPr="0013653A" w:rsidRDefault="0003184E" w:rsidP="00CC77C9">
            <w:pPr>
              <w:jc w:val="both"/>
              <w:rPr>
                <w:rFonts w:ascii="Book Antiqua" w:hAnsi="Book Antiqua" w:cs="Aharoni"/>
                <w:sz w:val="20"/>
                <w:szCs w:val="20"/>
              </w:rPr>
            </w:pPr>
            <w:r>
              <w:rPr>
                <w:rFonts w:ascii="Verdana" w:hAnsi="Verdana"/>
                <w:b/>
                <w:noProof/>
                <w:sz w:val="32"/>
                <w:szCs w:val="24"/>
                <w:lang w:eastAsia="fr-FR"/>
              </w:rPr>
              <w:drawing>
                <wp:inline distT="0" distB="0" distL="0" distR="0">
                  <wp:extent cx="1337053" cy="962192"/>
                  <wp:effectExtent l="19050" t="0" r="0" b="0"/>
                  <wp:docPr id="3" name="Image 2" descr="C:\Users\PRINCI~1.SMB\AppData\Local\Temp\12_logoAC_MART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1.SMB\AppData\Local\Temp\12_logoAC_MARTINIQUE.jpg"/>
                          <pic:cNvPicPr>
                            <a:picLocks noChangeAspect="1" noChangeArrowheads="1"/>
                          </pic:cNvPicPr>
                        </pic:nvPicPr>
                        <pic:blipFill>
                          <a:blip r:embed="rId7" cstate="print"/>
                          <a:srcRect/>
                          <a:stretch>
                            <a:fillRect/>
                          </a:stretch>
                        </pic:blipFill>
                        <pic:spPr bwMode="auto">
                          <a:xfrm>
                            <a:off x="0" y="0"/>
                            <a:ext cx="1339104" cy="963668"/>
                          </a:xfrm>
                          <a:prstGeom prst="rect">
                            <a:avLst/>
                          </a:prstGeom>
                          <a:noFill/>
                          <a:ln w="9525">
                            <a:noFill/>
                            <a:miter lim="800000"/>
                            <a:headEnd/>
                            <a:tailEnd/>
                          </a:ln>
                        </pic:spPr>
                      </pic:pic>
                    </a:graphicData>
                  </a:graphic>
                </wp:inline>
              </w:drawing>
            </w:r>
          </w:p>
          <w:p w:rsidR="00304788" w:rsidRPr="0013653A" w:rsidRDefault="00304788" w:rsidP="00CC77C9">
            <w:pPr>
              <w:jc w:val="both"/>
              <w:rPr>
                <w:rFonts w:ascii="Book Antiqua" w:hAnsi="Book Antiqua" w:cs="Aharoni"/>
                <w:sz w:val="20"/>
                <w:szCs w:val="20"/>
              </w:rPr>
            </w:pPr>
          </w:p>
        </w:tc>
      </w:tr>
    </w:tbl>
    <w:p w:rsidR="00281CE6" w:rsidRPr="003D37EE" w:rsidRDefault="00281CE6" w:rsidP="00281CE6">
      <w:pPr>
        <w:spacing w:after="0"/>
        <w:rPr>
          <w:rFonts w:ascii="Book Antiqua" w:hAnsi="Book Antiqua"/>
        </w:rPr>
      </w:pPr>
    </w:p>
    <w:p w:rsidR="00A916BA" w:rsidRPr="00DE772D" w:rsidRDefault="00281CE6" w:rsidP="00A916BA">
      <w:pPr>
        <w:pStyle w:val="En-tte"/>
        <w:jc w:val="center"/>
        <w:rPr>
          <w:rFonts w:asciiTheme="minorHAnsi" w:hAnsiTheme="minorHAnsi" w:cstheme="minorHAnsi"/>
          <w:b/>
          <w:smallCaps/>
          <w:sz w:val="18"/>
          <w:szCs w:val="18"/>
        </w:rPr>
      </w:pPr>
      <w:r w:rsidRPr="00DE772D">
        <w:rPr>
          <w:rFonts w:asciiTheme="minorHAnsi" w:hAnsiTheme="minorHAnsi" w:cstheme="minorHAnsi"/>
          <w:b/>
          <w:smallCaps/>
          <w:sz w:val="18"/>
          <w:szCs w:val="18"/>
        </w:rPr>
        <w:t>Vœux de choix d’options</w:t>
      </w:r>
      <w:r w:rsidR="00A916BA" w:rsidRPr="00DE772D">
        <w:rPr>
          <w:rFonts w:asciiTheme="minorHAnsi" w:hAnsiTheme="minorHAnsi" w:cstheme="minorHAnsi"/>
          <w:b/>
          <w:smallCaps/>
          <w:sz w:val="18"/>
          <w:szCs w:val="18"/>
        </w:rPr>
        <w:t xml:space="preserve"> - Rentrée 2020</w:t>
      </w:r>
      <w:r w:rsidR="005E2D54" w:rsidRPr="00DE772D">
        <w:rPr>
          <w:rFonts w:asciiTheme="minorHAnsi" w:hAnsiTheme="minorHAnsi" w:cstheme="minorHAnsi"/>
          <w:b/>
          <w:smallCaps/>
          <w:sz w:val="18"/>
          <w:szCs w:val="18"/>
        </w:rPr>
        <w:t xml:space="preserve"> – </w:t>
      </w:r>
      <w:r w:rsidR="003E5189">
        <w:rPr>
          <w:rFonts w:asciiTheme="minorHAnsi" w:hAnsiTheme="minorHAnsi" w:cstheme="minorHAnsi"/>
          <w:b/>
          <w:smallCaps/>
          <w:sz w:val="18"/>
          <w:szCs w:val="18"/>
        </w:rPr>
        <w:t>5</w:t>
      </w:r>
      <w:r w:rsidR="005E2D54" w:rsidRPr="00DE772D">
        <w:rPr>
          <w:rFonts w:asciiTheme="minorHAnsi" w:hAnsiTheme="minorHAnsi" w:cstheme="minorHAnsi"/>
          <w:b/>
          <w:smallCaps/>
          <w:sz w:val="18"/>
          <w:szCs w:val="18"/>
          <w:vertAlign w:val="superscript"/>
        </w:rPr>
        <w:t xml:space="preserve">èmes </w:t>
      </w:r>
    </w:p>
    <w:p w:rsidR="00281CE6" w:rsidRPr="00DE772D" w:rsidRDefault="00281CE6" w:rsidP="00281CE6">
      <w:pPr>
        <w:pStyle w:val="En-tte"/>
        <w:jc w:val="center"/>
        <w:rPr>
          <w:rFonts w:asciiTheme="minorHAnsi" w:hAnsiTheme="minorHAnsi" w:cstheme="minorHAnsi"/>
          <w:b/>
          <w:smallCaps/>
          <w:sz w:val="18"/>
          <w:szCs w:val="18"/>
        </w:rPr>
      </w:pPr>
    </w:p>
    <w:p w:rsidR="00281CE6" w:rsidRPr="00DE772D" w:rsidRDefault="00281CE6" w:rsidP="00281CE6">
      <w:pPr>
        <w:pStyle w:val="En-tte"/>
        <w:rPr>
          <w:rFonts w:asciiTheme="minorHAnsi" w:hAnsiTheme="minorHAnsi" w:cstheme="minorHAnsi"/>
          <w:b/>
          <w:sz w:val="18"/>
          <w:szCs w:val="18"/>
        </w:rPr>
      </w:pPr>
      <w:r w:rsidRPr="00DE772D">
        <w:rPr>
          <w:rFonts w:asciiTheme="minorHAnsi" w:hAnsiTheme="minorHAnsi" w:cstheme="minorHAnsi"/>
          <w:b/>
          <w:sz w:val="18"/>
          <w:szCs w:val="18"/>
        </w:rPr>
        <w:tab/>
      </w:r>
    </w:p>
    <w:p w:rsidR="00281CE6" w:rsidRPr="00DE772D" w:rsidRDefault="00281CE6" w:rsidP="00281CE6">
      <w:pPr>
        <w:pStyle w:val="En-tte"/>
        <w:rPr>
          <w:rFonts w:asciiTheme="minorHAnsi" w:hAnsiTheme="minorHAnsi" w:cstheme="minorHAnsi"/>
          <w:b/>
          <w:sz w:val="18"/>
          <w:szCs w:val="18"/>
        </w:rPr>
      </w:pPr>
    </w:p>
    <w:p w:rsidR="00281CE6" w:rsidRPr="00DE772D" w:rsidRDefault="00281CE6" w:rsidP="00281CE6">
      <w:pPr>
        <w:pStyle w:val="En-tte"/>
        <w:rPr>
          <w:rFonts w:asciiTheme="minorHAnsi" w:hAnsiTheme="minorHAnsi" w:cstheme="minorHAnsi"/>
          <w:b/>
          <w:sz w:val="18"/>
          <w:szCs w:val="18"/>
        </w:rPr>
      </w:pPr>
      <w:r w:rsidRPr="00DE772D">
        <w:rPr>
          <w:rFonts w:asciiTheme="minorHAnsi" w:hAnsiTheme="minorHAnsi" w:cstheme="minorHAnsi"/>
          <w:b/>
          <w:sz w:val="18"/>
          <w:szCs w:val="18"/>
        </w:rPr>
        <w:t>Nom de l’élève :</w:t>
      </w:r>
      <w:r w:rsidRPr="00DE772D">
        <w:rPr>
          <w:rFonts w:asciiTheme="minorHAnsi" w:hAnsiTheme="minorHAnsi" w:cstheme="minorHAnsi"/>
          <w:b/>
          <w:sz w:val="18"/>
          <w:szCs w:val="18"/>
        </w:rPr>
        <w:tab/>
        <w:t xml:space="preserve">Prénom :  </w:t>
      </w:r>
      <w:r w:rsidRPr="00DE772D">
        <w:rPr>
          <w:rFonts w:asciiTheme="minorHAnsi" w:hAnsiTheme="minorHAnsi" w:cstheme="minorHAnsi"/>
          <w:b/>
          <w:sz w:val="18"/>
          <w:szCs w:val="18"/>
        </w:rPr>
        <w:tab/>
      </w:r>
    </w:p>
    <w:p w:rsidR="00281CE6" w:rsidRDefault="00281CE6" w:rsidP="00DE772D">
      <w:pPr>
        <w:pStyle w:val="En-tte"/>
        <w:rPr>
          <w:rFonts w:asciiTheme="minorHAnsi" w:hAnsiTheme="minorHAnsi" w:cstheme="minorHAnsi"/>
          <w:b/>
          <w:sz w:val="18"/>
          <w:szCs w:val="18"/>
        </w:rPr>
      </w:pPr>
    </w:p>
    <w:p w:rsidR="00DE772D" w:rsidRPr="00DE772D" w:rsidRDefault="00DE772D" w:rsidP="00DE772D">
      <w:pPr>
        <w:pStyle w:val="En-tte"/>
        <w:rPr>
          <w:rFonts w:asciiTheme="minorHAnsi" w:hAnsiTheme="minorHAnsi" w:cstheme="minorHAnsi"/>
          <w:b/>
          <w:sz w:val="18"/>
          <w:szCs w:val="18"/>
        </w:rPr>
      </w:pPr>
    </w:p>
    <w:p w:rsidR="00281CE6" w:rsidRPr="00DE772D" w:rsidRDefault="00281CE6" w:rsidP="00281CE6">
      <w:pPr>
        <w:jc w:val="both"/>
        <w:rPr>
          <w:rFonts w:cstheme="minorHAnsi"/>
          <w:sz w:val="18"/>
          <w:szCs w:val="18"/>
        </w:rPr>
      </w:pPr>
      <w:r w:rsidRPr="00DE772D">
        <w:rPr>
          <w:rFonts w:cstheme="minorHAnsi"/>
          <w:sz w:val="18"/>
          <w:szCs w:val="18"/>
        </w:rPr>
        <w:t xml:space="preserve">Afin de permettre aux élèves de s’épanouir dans les champs aussi variés que la culture, le sport, les langues, les sciences… Le collège CASTENDET propose aux élèves de pouvoir s’inscrire dans un enseignement de complément (Créole </w:t>
      </w:r>
      <w:r w:rsidR="00A916BA" w:rsidRPr="00DE772D">
        <w:rPr>
          <w:rFonts w:cstheme="minorHAnsi"/>
          <w:sz w:val="18"/>
          <w:szCs w:val="18"/>
        </w:rPr>
        <w:t xml:space="preserve">ou </w:t>
      </w:r>
      <w:r w:rsidRPr="00DE772D">
        <w:rPr>
          <w:rFonts w:cstheme="minorHAnsi"/>
          <w:sz w:val="18"/>
          <w:szCs w:val="18"/>
        </w:rPr>
        <w:t xml:space="preserve"> Latin</w:t>
      </w:r>
      <w:r w:rsidR="00A916BA" w:rsidRPr="00DE772D">
        <w:rPr>
          <w:rFonts w:cstheme="minorHAnsi"/>
          <w:sz w:val="18"/>
          <w:szCs w:val="18"/>
        </w:rPr>
        <w:t xml:space="preserve">) </w:t>
      </w:r>
      <w:r w:rsidRPr="00DE772D">
        <w:rPr>
          <w:rFonts w:cstheme="minorHAnsi"/>
          <w:sz w:val="18"/>
          <w:szCs w:val="18"/>
        </w:rPr>
        <w:t xml:space="preserve">ou optionnel. Ces options s’ajoutent aux 26 heures d’enseignement communes à tous les élèves. Le but est de permettre à l’élève de participer à l’élaboration de son parcours au collège, garder sa motivation, faire grandir un esprit sain dans un corps sain. Le collège veille à l’hétérogénéité dans les classes, meilleur vecteur de réussite pour tous. </w:t>
      </w:r>
      <w:r w:rsidRPr="00DE772D">
        <w:rPr>
          <w:rFonts w:cstheme="minorHAnsi"/>
          <w:b/>
          <w:sz w:val="18"/>
          <w:szCs w:val="18"/>
        </w:rPr>
        <w:t xml:space="preserve">Les options sont donc réparties sur plusieurs classes et choix de l’une d’elle ne détermine donc pas la classe. </w:t>
      </w:r>
      <w:r w:rsidRPr="00DE772D">
        <w:rPr>
          <w:rFonts w:cstheme="minorHAnsi"/>
          <w:sz w:val="18"/>
          <w:szCs w:val="18"/>
        </w:rPr>
        <w:t>Le nombre d’élèves par option est d’environ 15 à 20 élèves, tous les élèves n’auront donc pas leur premier vœu respecté, nous vous conseillons donc d’émettre plusieurs vœux. Pour des élèves qui ne souhaitent pas s’inscrire dès le début de l’année dans une option, des clubs et ateliers (</w:t>
      </w:r>
      <w:proofErr w:type="spellStart"/>
      <w:r w:rsidRPr="00DE772D">
        <w:rPr>
          <w:rFonts w:cstheme="minorHAnsi"/>
          <w:sz w:val="18"/>
          <w:szCs w:val="18"/>
        </w:rPr>
        <w:t>futsall</w:t>
      </w:r>
      <w:proofErr w:type="spellEnd"/>
      <w:r w:rsidRPr="00DE772D">
        <w:rPr>
          <w:rFonts w:cstheme="minorHAnsi"/>
          <w:sz w:val="18"/>
          <w:szCs w:val="18"/>
        </w:rPr>
        <w:t xml:space="preserve">, </w:t>
      </w:r>
      <w:proofErr w:type="spellStart"/>
      <w:r w:rsidRPr="00DE772D">
        <w:rPr>
          <w:rFonts w:cstheme="minorHAnsi"/>
          <w:sz w:val="18"/>
          <w:szCs w:val="18"/>
        </w:rPr>
        <w:t>zumba</w:t>
      </w:r>
      <w:proofErr w:type="spellEnd"/>
      <w:r w:rsidRPr="00DE772D">
        <w:rPr>
          <w:rFonts w:cstheme="minorHAnsi"/>
          <w:sz w:val="18"/>
          <w:szCs w:val="18"/>
        </w:rPr>
        <w:t xml:space="preserve">, hand, jeux de société, littérature, culture japonaise, </w:t>
      </w:r>
      <w:proofErr w:type="spellStart"/>
      <w:r w:rsidRPr="00DE772D">
        <w:rPr>
          <w:rFonts w:cstheme="minorHAnsi"/>
          <w:sz w:val="18"/>
          <w:szCs w:val="18"/>
        </w:rPr>
        <w:t>Rubik’s</w:t>
      </w:r>
      <w:proofErr w:type="spellEnd"/>
      <w:r w:rsidRPr="00DE772D">
        <w:rPr>
          <w:rFonts w:cstheme="minorHAnsi"/>
          <w:sz w:val="18"/>
          <w:szCs w:val="18"/>
        </w:rPr>
        <w:t xml:space="preserve"> Cube…) seront aussi proposés aux élèves.</w:t>
      </w:r>
    </w:p>
    <w:p w:rsidR="005E2D54" w:rsidRPr="00DE772D" w:rsidRDefault="00281CE6" w:rsidP="00281CE6">
      <w:pPr>
        <w:jc w:val="both"/>
        <w:rPr>
          <w:rFonts w:cstheme="minorHAnsi"/>
          <w:sz w:val="18"/>
          <w:szCs w:val="18"/>
        </w:rPr>
      </w:pPr>
      <w:r w:rsidRPr="00DE772D">
        <w:rPr>
          <w:rFonts w:cstheme="minorHAnsi"/>
          <w:sz w:val="18"/>
          <w:szCs w:val="18"/>
        </w:rPr>
        <w:t>Attention, une inscription vaut un engagement sur l’année scolaire complète, voire sur p</w:t>
      </w:r>
      <w:r w:rsidR="00DE772D">
        <w:rPr>
          <w:rFonts w:cstheme="minorHAnsi"/>
          <w:sz w:val="18"/>
          <w:szCs w:val="18"/>
        </w:rPr>
        <w:t>lusieurs années selon l’option</w:t>
      </w:r>
      <w:r w:rsidRPr="00DE772D">
        <w:rPr>
          <w:rFonts w:cstheme="minorHAnsi"/>
          <w:sz w:val="18"/>
          <w:szCs w:val="18"/>
        </w:rPr>
        <w:tab/>
      </w:r>
      <w:r w:rsidRPr="00DE772D">
        <w:rPr>
          <w:rFonts w:cstheme="minorHAnsi"/>
          <w:sz w:val="18"/>
          <w:szCs w:val="18"/>
        </w:rPr>
        <w:tab/>
      </w:r>
    </w:p>
    <w:p w:rsidR="00A916BA" w:rsidRPr="00DE772D" w:rsidRDefault="00A916BA" w:rsidP="00A916BA">
      <w:pPr>
        <w:rPr>
          <w:rFonts w:cstheme="minorHAnsi"/>
          <w:sz w:val="18"/>
          <w:szCs w:val="18"/>
        </w:rPr>
      </w:pPr>
      <w:r w:rsidRPr="00DE772D">
        <w:rPr>
          <w:rFonts w:cstheme="minorHAnsi"/>
          <w:b/>
          <w:sz w:val="18"/>
          <w:szCs w:val="18"/>
        </w:rPr>
        <w:t>CREOLE</w:t>
      </w:r>
      <w:r w:rsidRPr="00DE772D">
        <w:rPr>
          <w:rFonts w:cstheme="minorHAnsi"/>
          <w:b/>
          <w:i/>
          <w:sz w:val="18"/>
          <w:szCs w:val="18"/>
        </w:rPr>
        <w:t xml:space="preserve"> : </w:t>
      </w:r>
      <w:r w:rsidRPr="00DE772D">
        <w:rPr>
          <w:rFonts w:cstheme="minorHAnsi"/>
          <w:sz w:val="18"/>
          <w:szCs w:val="18"/>
        </w:rPr>
        <w:t>Langue et culture régionale </w:t>
      </w:r>
    </w:p>
    <w:p w:rsidR="00A916BA" w:rsidRPr="00DE772D" w:rsidRDefault="00A916BA" w:rsidP="00A916BA">
      <w:pPr>
        <w:rPr>
          <w:rFonts w:cstheme="minorHAnsi"/>
          <w:sz w:val="18"/>
          <w:szCs w:val="18"/>
        </w:rPr>
      </w:pPr>
      <w:r w:rsidRPr="00DE772D">
        <w:rPr>
          <w:rFonts w:cstheme="minorHAnsi"/>
          <w:b/>
          <w:sz w:val="18"/>
          <w:szCs w:val="18"/>
        </w:rPr>
        <w:t>LATIN</w:t>
      </w:r>
      <w:r w:rsidRPr="00DE772D">
        <w:rPr>
          <w:rFonts w:cstheme="minorHAnsi"/>
          <w:sz w:val="18"/>
          <w:szCs w:val="18"/>
        </w:rPr>
        <w:t> : Langues et civilisations de l’antiquité</w:t>
      </w:r>
    </w:p>
    <w:p w:rsidR="00A916BA" w:rsidRPr="00DE772D" w:rsidRDefault="00DE772D" w:rsidP="00A916BA">
      <w:pPr>
        <w:rPr>
          <w:rFonts w:cstheme="minorHAnsi"/>
          <w:sz w:val="18"/>
          <w:szCs w:val="18"/>
        </w:rPr>
      </w:pPr>
      <w:r w:rsidRPr="00DE772D">
        <w:rPr>
          <w:rFonts w:cstheme="minorHAnsi"/>
          <w:b/>
          <w:sz w:val="18"/>
          <w:szCs w:val="18"/>
        </w:rPr>
        <w:t>CADETS de la Protection Civile et de la Sécurité </w:t>
      </w:r>
      <w:r w:rsidRPr="00DE772D">
        <w:rPr>
          <w:rFonts w:cstheme="minorHAnsi"/>
          <w:sz w:val="18"/>
          <w:szCs w:val="18"/>
        </w:rPr>
        <w:t>: gestes premiers secours, visites des lieux de sécurité, métiers de la protection civile</w:t>
      </w:r>
    </w:p>
    <w:p w:rsidR="00B17997" w:rsidRPr="00B17997" w:rsidRDefault="00B17997" w:rsidP="00A916BA">
      <w:pPr>
        <w:rPr>
          <w:rFonts w:ascii="Book Antiqua" w:hAnsi="Book Antiqua"/>
          <w:sz w:val="18"/>
          <w:szCs w:val="20"/>
        </w:rPr>
      </w:pPr>
      <w:r w:rsidRPr="008E38C3">
        <w:rPr>
          <w:rFonts w:ascii="Book Antiqua" w:hAnsi="Book Antiqua"/>
          <w:b/>
          <w:sz w:val="18"/>
          <w:szCs w:val="20"/>
        </w:rPr>
        <w:t>Mini ingénieurs</w:t>
      </w:r>
      <w:r>
        <w:rPr>
          <w:rFonts w:ascii="Book Antiqua" w:hAnsi="Book Antiqua"/>
          <w:sz w:val="18"/>
          <w:szCs w:val="20"/>
        </w:rPr>
        <w:t> : découverte de logiciels informatiques, programmation, robotique et fabrication d’objets 3D</w:t>
      </w:r>
    </w:p>
    <w:p w:rsidR="00A916BA" w:rsidRPr="00DE772D" w:rsidRDefault="00A916BA" w:rsidP="00A916BA">
      <w:pPr>
        <w:rPr>
          <w:rFonts w:cstheme="minorHAnsi"/>
          <w:sz w:val="18"/>
          <w:szCs w:val="18"/>
        </w:rPr>
      </w:pPr>
      <w:r w:rsidRPr="00DE772D">
        <w:rPr>
          <w:rFonts w:cstheme="minorHAnsi"/>
          <w:b/>
          <w:sz w:val="18"/>
          <w:szCs w:val="18"/>
        </w:rPr>
        <w:t>THEATRE</w:t>
      </w:r>
      <w:r w:rsidRPr="00DE772D">
        <w:rPr>
          <w:rFonts w:cstheme="minorHAnsi"/>
          <w:sz w:val="18"/>
          <w:szCs w:val="18"/>
        </w:rPr>
        <w:t xml:space="preserve"> (CHAT) : Projet Théâtre avec partenaires locaux </w:t>
      </w:r>
    </w:p>
    <w:p w:rsidR="00A916BA" w:rsidRPr="00DE772D" w:rsidRDefault="00A916BA" w:rsidP="00A916BA">
      <w:pPr>
        <w:rPr>
          <w:rFonts w:cstheme="minorHAnsi"/>
          <w:sz w:val="18"/>
          <w:szCs w:val="18"/>
        </w:rPr>
      </w:pPr>
      <w:r w:rsidRPr="00DE772D">
        <w:rPr>
          <w:rFonts w:cstheme="minorHAnsi"/>
          <w:b/>
          <w:sz w:val="18"/>
          <w:szCs w:val="18"/>
        </w:rPr>
        <w:t>CHANT</w:t>
      </w:r>
      <w:r w:rsidRPr="00DE772D">
        <w:rPr>
          <w:rFonts w:cstheme="minorHAnsi"/>
          <w:sz w:val="18"/>
          <w:szCs w:val="18"/>
        </w:rPr>
        <w:t xml:space="preserve"> (CHAM</w:t>
      </w:r>
      <w:proofErr w:type="gramStart"/>
      <w:r w:rsidRPr="00DE772D">
        <w:rPr>
          <w:rFonts w:cstheme="minorHAnsi"/>
          <w:sz w:val="18"/>
          <w:szCs w:val="18"/>
        </w:rPr>
        <w:t>)  :</w:t>
      </w:r>
      <w:proofErr w:type="gramEnd"/>
      <w:r w:rsidRPr="00DE772D">
        <w:rPr>
          <w:rFonts w:cstheme="minorHAnsi"/>
          <w:sz w:val="18"/>
          <w:szCs w:val="18"/>
        </w:rPr>
        <w:t xml:space="preserve"> Pratique du chant  choral,  participation obligatoire à la chorale, des  master classes  avec des professionnels au cours de l’année.  Plusieurs représentations en fin d’année.</w:t>
      </w:r>
    </w:p>
    <w:p w:rsidR="00A916BA" w:rsidRPr="00DE772D" w:rsidRDefault="00A916BA" w:rsidP="00A916BA">
      <w:pPr>
        <w:rPr>
          <w:rFonts w:cstheme="minorHAnsi"/>
          <w:sz w:val="18"/>
          <w:szCs w:val="18"/>
        </w:rPr>
      </w:pPr>
      <w:r w:rsidRPr="00DE772D">
        <w:rPr>
          <w:rFonts w:cstheme="minorHAnsi"/>
          <w:b/>
          <w:i/>
          <w:sz w:val="18"/>
          <w:szCs w:val="18"/>
        </w:rPr>
        <w:t xml:space="preserve">Section sportive </w:t>
      </w:r>
      <w:r w:rsidRPr="00DE772D">
        <w:rPr>
          <w:rFonts w:cstheme="minorHAnsi"/>
          <w:b/>
          <w:sz w:val="18"/>
          <w:szCs w:val="18"/>
        </w:rPr>
        <w:t>GYM </w:t>
      </w:r>
      <w:r w:rsidRPr="00DE772D">
        <w:rPr>
          <w:rFonts w:cstheme="minorHAnsi"/>
          <w:b/>
          <w:i/>
          <w:sz w:val="18"/>
          <w:szCs w:val="18"/>
        </w:rPr>
        <w:t xml:space="preserve">: </w:t>
      </w:r>
      <w:r w:rsidRPr="00DE772D">
        <w:rPr>
          <w:rFonts w:cstheme="minorHAnsi"/>
          <w:sz w:val="18"/>
          <w:szCs w:val="18"/>
        </w:rPr>
        <w:t>Pratique intensive de la gym : 2 séances de 2h (mardi et vendredi après-midi), inscription obligatoire à l’UNSS et participation aux compétitions Détection le mardi 01/09 à 14h au gymnase d collège</w:t>
      </w:r>
    </w:p>
    <w:p w:rsidR="00A916BA" w:rsidRPr="00DE772D" w:rsidRDefault="00A916BA" w:rsidP="00B17997">
      <w:pPr>
        <w:rPr>
          <w:rFonts w:cstheme="minorHAnsi"/>
          <w:sz w:val="18"/>
          <w:szCs w:val="18"/>
        </w:rPr>
      </w:pPr>
      <w:r w:rsidRPr="00DE772D">
        <w:rPr>
          <w:rFonts w:cstheme="minorHAnsi"/>
          <w:b/>
          <w:i/>
          <w:sz w:val="18"/>
          <w:szCs w:val="18"/>
        </w:rPr>
        <w:t xml:space="preserve">Section Sportive </w:t>
      </w:r>
      <w:r w:rsidRPr="00DE772D">
        <w:rPr>
          <w:rFonts w:cstheme="minorHAnsi"/>
          <w:b/>
          <w:sz w:val="18"/>
          <w:szCs w:val="18"/>
        </w:rPr>
        <w:t>RUGBY</w:t>
      </w:r>
      <w:r w:rsidRPr="00DE772D">
        <w:rPr>
          <w:rFonts w:cstheme="minorHAnsi"/>
          <w:b/>
          <w:i/>
          <w:sz w:val="18"/>
          <w:szCs w:val="18"/>
        </w:rPr>
        <w:t xml:space="preserve"> : </w:t>
      </w:r>
      <w:r w:rsidRPr="00DE772D">
        <w:rPr>
          <w:rFonts w:cstheme="minorHAnsi"/>
          <w:sz w:val="18"/>
          <w:szCs w:val="18"/>
        </w:rPr>
        <w:t xml:space="preserve">Pratique intensive du rugby: 2h (vendredi après-midi), inscription obligatoire à l’UNSS, participation aux compétitions, partenariat avec un club Débutants et débutantes </w:t>
      </w:r>
      <w:proofErr w:type="spellStart"/>
      <w:r w:rsidRPr="00DE772D">
        <w:rPr>
          <w:rFonts w:cstheme="minorHAnsi"/>
          <w:sz w:val="18"/>
          <w:szCs w:val="18"/>
        </w:rPr>
        <w:t>accepté.e.s</w:t>
      </w:r>
      <w:proofErr w:type="spellEnd"/>
      <w:r w:rsidRPr="00DE772D">
        <w:rPr>
          <w:rFonts w:cstheme="minorHAnsi"/>
          <w:sz w:val="18"/>
          <w:szCs w:val="18"/>
        </w:rPr>
        <w:t xml:space="preserve"> </w:t>
      </w:r>
    </w:p>
    <w:p w:rsidR="00B17997" w:rsidRDefault="00B17997" w:rsidP="00A916BA">
      <w:pPr>
        <w:rPr>
          <w:rFonts w:cstheme="minorHAnsi"/>
          <w:sz w:val="18"/>
          <w:szCs w:val="18"/>
        </w:rPr>
      </w:pPr>
    </w:p>
    <w:p w:rsidR="00A916BA" w:rsidRDefault="005E2D54" w:rsidP="00A916BA">
      <w:pPr>
        <w:rPr>
          <w:rFonts w:ascii="Book Antiqua" w:hAnsi="Book Antiqua"/>
          <w:sz w:val="18"/>
          <w:szCs w:val="20"/>
        </w:rPr>
      </w:pPr>
      <w:r w:rsidRPr="00DE772D">
        <w:rPr>
          <w:rFonts w:cstheme="minorHAnsi"/>
          <w:sz w:val="18"/>
          <w:szCs w:val="18"/>
        </w:rPr>
        <w:t>Vœu 1 :</w:t>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t>Vœu 2 :</w:t>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t>Vœu 3 :</w:t>
      </w:r>
      <w:r w:rsidRPr="00DE772D">
        <w:rPr>
          <w:rFonts w:cstheme="minorHAnsi"/>
          <w:sz w:val="18"/>
          <w:szCs w:val="18"/>
        </w:rPr>
        <w:tab/>
      </w:r>
      <w:r w:rsidRPr="005E2D54">
        <w:rPr>
          <w:rFonts w:ascii="Book Antiqua" w:hAnsi="Book Antiqua"/>
          <w:sz w:val="18"/>
          <w:szCs w:val="20"/>
        </w:rPr>
        <w:tab/>
      </w:r>
      <w:r w:rsidRPr="005E2D54">
        <w:rPr>
          <w:rFonts w:ascii="Book Antiqua" w:hAnsi="Book Antiqua"/>
          <w:sz w:val="18"/>
          <w:szCs w:val="20"/>
        </w:rPr>
        <w:tab/>
      </w:r>
      <w:r w:rsidRPr="005E2D54">
        <w:rPr>
          <w:rFonts w:ascii="Book Antiqua" w:hAnsi="Book Antiqua"/>
          <w:sz w:val="18"/>
          <w:szCs w:val="20"/>
        </w:rPr>
        <w:tab/>
      </w:r>
    </w:p>
    <w:p w:rsidR="00860492" w:rsidRPr="005E2D54" w:rsidRDefault="00281CE6" w:rsidP="00131901">
      <w:pPr>
        <w:rPr>
          <w:rFonts w:ascii="Book Antiqua" w:hAnsi="Book Antiqua"/>
          <w:sz w:val="18"/>
          <w:szCs w:val="20"/>
        </w:rPr>
      </w:pPr>
      <w:r w:rsidRPr="005E2D54">
        <w:rPr>
          <w:rFonts w:ascii="Book Antiqua" w:hAnsi="Book Antiqua"/>
          <w:sz w:val="18"/>
          <w:szCs w:val="20"/>
        </w:rPr>
        <w:t xml:space="preserve">Le       /     / </w:t>
      </w:r>
      <w:r w:rsidR="005E2D54" w:rsidRPr="005E2D54">
        <w:rPr>
          <w:rFonts w:ascii="Book Antiqua" w:hAnsi="Book Antiqua"/>
          <w:sz w:val="18"/>
          <w:szCs w:val="20"/>
        </w:rPr>
        <w:t>2020</w:t>
      </w:r>
      <w:r w:rsidRPr="005E2D54">
        <w:rPr>
          <w:rFonts w:ascii="Book Antiqua" w:hAnsi="Book Antiqua"/>
          <w:sz w:val="18"/>
          <w:szCs w:val="20"/>
        </w:rPr>
        <w:t xml:space="preserve">                       </w:t>
      </w:r>
      <w:r w:rsidRPr="005E2D54">
        <w:rPr>
          <w:rFonts w:ascii="Book Antiqua" w:hAnsi="Book Antiqua"/>
          <w:sz w:val="18"/>
          <w:szCs w:val="20"/>
        </w:rPr>
        <w:tab/>
        <w:t xml:space="preserve">  </w:t>
      </w:r>
      <w:r w:rsidRPr="005E2D54">
        <w:rPr>
          <w:rFonts w:ascii="Book Antiqua" w:hAnsi="Book Antiqua"/>
          <w:b/>
          <w:sz w:val="18"/>
          <w:szCs w:val="20"/>
          <w:u w:val="single"/>
        </w:rPr>
        <w:t>Signature du responsable légal </w:t>
      </w:r>
      <w:r w:rsidRPr="005E2D54">
        <w:rPr>
          <w:rFonts w:ascii="Book Antiqua" w:hAnsi="Book Antiqua"/>
          <w:b/>
          <w:sz w:val="18"/>
          <w:szCs w:val="20"/>
        </w:rPr>
        <w:t xml:space="preserve">:                       </w:t>
      </w:r>
      <w:r w:rsidRPr="005E2D54">
        <w:rPr>
          <w:rFonts w:ascii="Georgia" w:hAnsi="Georgia"/>
          <w:sz w:val="18"/>
          <w:szCs w:val="20"/>
        </w:rPr>
        <w:tab/>
      </w:r>
      <w:r w:rsidRPr="005E2D54">
        <w:rPr>
          <w:rFonts w:ascii="Georgia" w:hAnsi="Georgia"/>
          <w:sz w:val="18"/>
          <w:szCs w:val="20"/>
        </w:rPr>
        <w:tab/>
      </w:r>
      <w:r w:rsidRPr="005E2D54">
        <w:rPr>
          <w:rFonts w:ascii="Georgia" w:hAnsi="Georgia"/>
          <w:sz w:val="18"/>
          <w:szCs w:val="20"/>
        </w:rPr>
        <w:tab/>
      </w:r>
    </w:p>
    <w:sectPr w:rsidR="00860492" w:rsidRPr="005E2D54" w:rsidSect="00713F4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3C39F6"/>
    <w:rsid w:val="0003184E"/>
    <w:rsid w:val="00065C42"/>
    <w:rsid w:val="00074CA0"/>
    <w:rsid w:val="000A300C"/>
    <w:rsid w:val="000B1453"/>
    <w:rsid w:val="000B24F7"/>
    <w:rsid w:val="000D7CCD"/>
    <w:rsid w:val="0013189A"/>
    <w:rsid w:val="00131901"/>
    <w:rsid w:val="001449EA"/>
    <w:rsid w:val="001C2C7B"/>
    <w:rsid w:val="001D1786"/>
    <w:rsid w:val="001E1E37"/>
    <w:rsid w:val="001F2CA4"/>
    <w:rsid w:val="00216575"/>
    <w:rsid w:val="00257653"/>
    <w:rsid w:val="0027447B"/>
    <w:rsid w:val="00281CE6"/>
    <w:rsid w:val="002B1A74"/>
    <w:rsid w:val="002B6806"/>
    <w:rsid w:val="002C0CA0"/>
    <w:rsid w:val="002C305E"/>
    <w:rsid w:val="00301E51"/>
    <w:rsid w:val="00304788"/>
    <w:rsid w:val="00314FF4"/>
    <w:rsid w:val="00335865"/>
    <w:rsid w:val="00337956"/>
    <w:rsid w:val="00342BEB"/>
    <w:rsid w:val="00381DC0"/>
    <w:rsid w:val="003A53DF"/>
    <w:rsid w:val="003B47E0"/>
    <w:rsid w:val="003C39F6"/>
    <w:rsid w:val="003E5189"/>
    <w:rsid w:val="00433A66"/>
    <w:rsid w:val="00444C11"/>
    <w:rsid w:val="00563634"/>
    <w:rsid w:val="005648D3"/>
    <w:rsid w:val="005E0737"/>
    <w:rsid w:val="005E2D54"/>
    <w:rsid w:val="005E7B81"/>
    <w:rsid w:val="00617AFE"/>
    <w:rsid w:val="0062349E"/>
    <w:rsid w:val="00655305"/>
    <w:rsid w:val="006637AD"/>
    <w:rsid w:val="006B2D23"/>
    <w:rsid w:val="006E5C26"/>
    <w:rsid w:val="00713F4C"/>
    <w:rsid w:val="00721B6F"/>
    <w:rsid w:val="007522F2"/>
    <w:rsid w:val="00774B21"/>
    <w:rsid w:val="007A5993"/>
    <w:rsid w:val="007B6D0A"/>
    <w:rsid w:val="007E11FD"/>
    <w:rsid w:val="00806D46"/>
    <w:rsid w:val="00825E3F"/>
    <w:rsid w:val="00860492"/>
    <w:rsid w:val="0086551C"/>
    <w:rsid w:val="008762C3"/>
    <w:rsid w:val="00877EE7"/>
    <w:rsid w:val="009016A7"/>
    <w:rsid w:val="009368C1"/>
    <w:rsid w:val="0094065C"/>
    <w:rsid w:val="00954020"/>
    <w:rsid w:val="00A235BC"/>
    <w:rsid w:val="00A2782A"/>
    <w:rsid w:val="00A32585"/>
    <w:rsid w:val="00A8140D"/>
    <w:rsid w:val="00A916BA"/>
    <w:rsid w:val="00AD1A74"/>
    <w:rsid w:val="00AE5FD8"/>
    <w:rsid w:val="00B034EB"/>
    <w:rsid w:val="00B17997"/>
    <w:rsid w:val="00B75285"/>
    <w:rsid w:val="00B7647D"/>
    <w:rsid w:val="00B91B5C"/>
    <w:rsid w:val="00BA552C"/>
    <w:rsid w:val="00BC51F0"/>
    <w:rsid w:val="00C168E0"/>
    <w:rsid w:val="00C366E6"/>
    <w:rsid w:val="00C74A0C"/>
    <w:rsid w:val="00D2303F"/>
    <w:rsid w:val="00D5677A"/>
    <w:rsid w:val="00D6460B"/>
    <w:rsid w:val="00D81EC8"/>
    <w:rsid w:val="00DA6753"/>
    <w:rsid w:val="00DB5944"/>
    <w:rsid w:val="00DC1767"/>
    <w:rsid w:val="00DD00FE"/>
    <w:rsid w:val="00DD0216"/>
    <w:rsid w:val="00DD3E49"/>
    <w:rsid w:val="00DE772D"/>
    <w:rsid w:val="00E616C2"/>
    <w:rsid w:val="00E7060C"/>
    <w:rsid w:val="00E85E4E"/>
    <w:rsid w:val="00EB5140"/>
    <w:rsid w:val="00EC0118"/>
    <w:rsid w:val="00EC4700"/>
    <w:rsid w:val="00F749D3"/>
    <w:rsid w:val="00F83195"/>
    <w:rsid w:val="00F84684"/>
    <w:rsid w:val="00F87B16"/>
    <w:rsid w:val="00F95DA4"/>
    <w:rsid w:val="00FB108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78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39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39F6"/>
    <w:rPr>
      <w:rFonts w:ascii="Tahoma" w:hAnsi="Tahoma" w:cs="Tahoma"/>
      <w:sz w:val="16"/>
      <w:szCs w:val="16"/>
    </w:rPr>
  </w:style>
  <w:style w:type="table" w:styleId="Grilledutableau">
    <w:name w:val="Table Grid"/>
    <w:basedOn w:val="TableauNormal"/>
    <w:uiPriority w:val="59"/>
    <w:rsid w:val="00304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304788"/>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304788"/>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E5C26"/>
    <w:rPr>
      <w:color w:val="0000FF" w:themeColor="hyperlink"/>
      <w:u w:val="single"/>
    </w:rPr>
  </w:style>
  <w:style w:type="paragraph" w:styleId="Titre">
    <w:name w:val="Title"/>
    <w:basedOn w:val="Normal"/>
    <w:next w:val="Normal"/>
    <w:link w:val="TitreCar"/>
    <w:uiPriority w:val="10"/>
    <w:qFormat/>
    <w:rsid w:val="00B91B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91B5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te.ac-martinique.fr/clgcastendet/" TargetMode="External"/><Relationship Id="rId5" Type="http://schemas.openxmlformats.org/officeDocument/2006/relationships/hyperlink" Target="mailto:ce.9720349x@ac-martinique.fr"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424</Words>
  <Characters>2333</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Principal</cp:lastModifiedBy>
  <cp:revision>2</cp:revision>
  <cp:lastPrinted>2020-06-24T12:22:00Z</cp:lastPrinted>
  <dcterms:created xsi:type="dcterms:W3CDTF">2020-06-30T12:52:00Z</dcterms:created>
  <dcterms:modified xsi:type="dcterms:W3CDTF">2020-06-30T12:52:00Z</dcterms:modified>
</cp:coreProperties>
</file>