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ED" w:rsidRDefault="001A0DED" w:rsidP="001A0D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STATISTIQUES BEP CAP</w:t>
      </w:r>
      <w:r w:rsidR="00306654">
        <w:rPr>
          <w:b/>
          <w:sz w:val="36"/>
          <w:szCs w:val="36"/>
        </w:rPr>
        <w:t xml:space="preserve"> 2011</w:t>
      </w:r>
    </w:p>
    <w:p w:rsidR="001A0DED" w:rsidRDefault="001A0DED" w:rsidP="001A0DED">
      <w:pPr>
        <w:rPr>
          <w:color w:val="FF0000"/>
          <w:sz w:val="32"/>
          <w:szCs w:val="32"/>
        </w:rPr>
      </w:pPr>
    </w:p>
    <w:p w:rsidR="001A0DED" w:rsidRDefault="001A0DED" w:rsidP="001A0DED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I ) STATISTIQUES ACADEMIQUE BEP CAP</w:t>
      </w:r>
    </w:p>
    <w:tbl>
      <w:tblPr>
        <w:tblStyle w:val="Grilledutableau"/>
        <w:tblW w:w="14144" w:type="dxa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1A0DED" w:rsidTr="001A0DED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1A0DED">
            <w:pPr>
              <w:jc w:val="center"/>
              <w:rPr>
                <w:b/>
              </w:rPr>
            </w:pPr>
            <w:r>
              <w:rPr>
                <w:b/>
              </w:rPr>
              <w:t>SEXE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1A0DED">
            <w:pPr>
              <w:jc w:val="center"/>
              <w:rPr>
                <w:b/>
              </w:rPr>
            </w:pPr>
            <w:r>
              <w:rPr>
                <w:b/>
              </w:rPr>
              <w:t>MOYENNE 2010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A0DED" w:rsidRDefault="001A0DED" w:rsidP="00306654">
            <w:pPr>
              <w:jc w:val="center"/>
              <w:rPr>
                <w:b/>
              </w:rPr>
            </w:pPr>
            <w:r>
              <w:rPr>
                <w:b/>
              </w:rPr>
              <w:t xml:space="preserve">MOYENNE </w:t>
            </w:r>
            <w:r w:rsidR="00306654">
              <w:rPr>
                <w:b/>
              </w:rPr>
              <w:t>2011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1A0DED">
            <w:pPr>
              <w:jc w:val="center"/>
              <w:rPr>
                <w:b/>
              </w:rPr>
            </w:pPr>
            <w:r>
              <w:rPr>
                <w:b/>
              </w:rPr>
              <w:t>ECART TYPE</w:t>
            </w:r>
            <w:r w:rsidR="00306654">
              <w:rPr>
                <w:b/>
              </w:rPr>
              <w:t xml:space="preserve"> 2011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1A0DED">
            <w:pPr>
              <w:jc w:val="center"/>
              <w:rPr>
                <w:b/>
              </w:rPr>
            </w:pPr>
            <w:r>
              <w:rPr>
                <w:b/>
              </w:rPr>
              <w:t>EFFECTIF</w:t>
            </w:r>
            <w:r w:rsidR="00306654">
              <w:rPr>
                <w:b/>
              </w:rPr>
              <w:t xml:space="preserve"> 2011 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1A0DED">
            <w:pPr>
              <w:jc w:val="center"/>
              <w:rPr>
                <w:b/>
              </w:rPr>
            </w:pPr>
            <w:r>
              <w:rPr>
                <w:b/>
              </w:rPr>
              <w:t>POURCENTAGE</w:t>
            </w:r>
            <w:r w:rsidR="00306654">
              <w:rPr>
                <w:b/>
              </w:rPr>
              <w:t xml:space="preserve"> 2011</w:t>
            </w:r>
          </w:p>
        </w:tc>
      </w:tr>
      <w:tr w:rsidR="001A0DED" w:rsidTr="001A0DED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1A0DED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1A0DED">
            <w:pPr>
              <w:jc w:val="center"/>
              <w:rPr>
                <w:b/>
              </w:rPr>
            </w:pPr>
            <w:r>
              <w:rPr>
                <w:b/>
              </w:rPr>
              <w:t>11.63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A0DED" w:rsidRDefault="00814119">
            <w:pPr>
              <w:jc w:val="center"/>
              <w:rPr>
                <w:b/>
              </w:rPr>
            </w:pPr>
            <w:r>
              <w:rPr>
                <w:b/>
              </w:rPr>
              <w:t>10.76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814119">
            <w:pPr>
              <w:jc w:val="center"/>
              <w:rPr>
                <w:b/>
              </w:rPr>
            </w:pPr>
            <w:r>
              <w:rPr>
                <w:b/>
              </w:rPr>
              <w:t>4.21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814119">
            <w:pPr>
              <w:jc w:val="center"/>
              <w:rPr>
                <w:b/>
              </w:rPr>
            </w:pPr>
            <w:r>
              <w:rPr>
                <w:b/>
              </w:rPr>
              <w:t>1042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814119">
            <w:pPr>
              <w:jc w:val="center"/>
              <w:rPr>
                <w:b/>
              </w:rPr>
            </w:pPr>
            <w:r>
              <w:rPr>
                <w:b/>
              </w:rPr>
              <w:t>43.31</w:t>
            </w:r>
          </w:p>
        </w:tc>
      </w:tr>
      <w:tr w:rsidR="001A0DED" w:rsidTr="001A0DED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1A0DED">
            <w:pPr>
              <w:jc w:val="center"/>
              <w:rPr>
                <w:b/>
              </w:rPr>
            </w:pPr>
            <w:r>
              <w:rPr>
                <w:b/>
              </w:rPr>
              <w:t>GARCONS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1A0DED" w:rsidP="001A0DED">
            <w:pPr>
              <w:jc w:val="center"/>
              <w:rPr>
                <w:b/>
              </w:rPr>
            </w:pPr>
            <w:r>
              <w:rPr>
                <w:b/>
              </w:rPr>
              <w:t>12.76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A0DED" w:rsidRDefault="00814119">
            <w:pPr>
              <w:jc w:val="center"/>
              <w:rPr>
                <w:b/>
              </w:rPr>
            </w:pPr>
            <w:r>
              <w:rPr>
                <w:b/>
              </w:rPr>
              <w:t>11.44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814119">
            <w:pPr>
              <w:jc w:val="center"/>
              <w:rPr>
                <w:b/>
              </w:rPr>
            </w:pPr>
            <w:r>
              <w:rPr>
                <w:b/>
              </w:rPr>
              <w:t>4.65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814119">
            <w:pPr>
              <w:jc w:val="center"/>
              <w:rPr>
                <w:b/>
              </w:rPr>
            </w:pPr>
            <w:r>
              <w:rPr>
                <w:b/>
              </w:rPr>
              <w:t>1364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814119">
            <w:pPr>
              <w:jc w:val="center"/>
              <w:rPr>
                <w:b/>
              </w:rPr>
            </w:pPr>
            <w:r>
              <w:rPr>
                <w:b/>
              </w:rPr>
              <w:t>56.69</w:t>
            </w:r>
          </w:p>
        </w:tc>
      </w:tr>
      <w:tr w:rsidR="001A0DED" w:rsidTr="001A0DED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1A0DE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1A0DED" w:rsidP="001A0DED">
            <w:pPr>
              <w:jc w:val="center"/>
              <w:rPr>
                <w:b/>
              </w:rPr>
            </w:pPr>
            <w:r>
              <w:rPr>
                <w:b/>
              </w:rPr>
              <w:t>12.29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A0DED" w:rsidRDefault="00814119" w:rsidP="001A0DED">
            <w:pPr>
              <w:jc w:val="center"/>
              <w:rPr>
                <w:b/>
              </w:rPr>
            </w:pPr>
            <w:r>
              <w:rPr>
                <w:b/>
              </w:rPr>
              <w:t>11.16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814119" w:rsidP="001A0DED">
            <w:pPr>
              <w:jc w:val="center"/>
              <w:rPr>
                <w:b/>
              </w:rPr>
            </w:pPr>
            <w:r>
              <w:rPr>
                <w:b/>
              </w:rPr>
              <w:t>4.49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814119">
            <w:pPr>
              <w:jc w:val="center"/>
              <w:rPr>
                <w:b/>
              </w:rPr>
            </w:pPr>
            <w:r>
              <w:rPr>
                <w:b/>
              </w:rPr>
              <w:t>2406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81411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A0DED" w:rsidRDefault="001A0DED" w:rsidP="001A0DED"/>
    <w:p w:rsidR="00293074" w:rsidRDefault="00293074" w:rsidP="001A0DED"/>
    <w:tbl>
      <w:tblPr>
        <w:tblStyle w:val="Grilledutableau"/>
        <w:tblW w:w="14144" w:type="dxa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293074" w:rsidTr="00CE09D0">
        <w:tc>
          <w:tcPr>
            <w:tcW w:w="2357" w:type="dxa"/>
          </w:tcPr>
          <w:p w:rsidR="00293074" w:rsidRPr="007C7EF0" w:rsidRDefault="00293074" w:rsidP="00CE09D0">
            <w:pPr>
              <w:jc w:val="center"/>
              <w:rPr>
                <w:b/>
              </w:rPr>
            </w:pPr>
            <w:r>
              <w:rPr>
                <w:b/>
              </w:rPr>
              <w:t>MOYENNE GENERALE</w:t>
            </w:r>
          </w:p>
        </w:tc>
        <w:tc>
          <w:tcPr>
            <w:tcW w:w="2357" w:type="dxa"/>
          </w:tcPr>
          <w:p w:rsidR="00293074" w:rsidRPr="007C7EF0" w:rsidRDefault="00293074" w:rsidP="00CE09D0">
            <w:pPr>
              <w:jc w:val="center"/>
              <w:rPr>
                <w:b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2010</w:t>
            </w:r>
          </w:p>
        </w:tc>
        <w:tc>
          <w:tcPr>
            <w:tcW w:w="2357" w:type="dxa"/>
            <w:shd w:val="clear" w:color="auto" w:fill="B8CCE4" w:themeFill="accent1" w:themeFillTint="66"/>
          </w:tcPr>
          <w:p w:rsidR="00293074" w:rsidRPr="007C7EF0" w:rsidRDefault="00293074" w:rsidP="00306654">
            <w:pPr>
              <w:jc w:val="center"/>
              <w:rPr>
                <w:b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</w:t>
            </w:r>
            <w:r w:rsidR="00306654">
              <w:rPr>
                <w:b/>
              </w:rPr>
              <w:t>2011</w:t>
            </w:r>
          </w:p>
        </w:tc>
        <w:tc>
          <w:tcPr>
            <w:tcW w:w="2357" w:type="dxa"/>
          </w:tcPr>
          <w:p w:rsidR="00293074" w:rsidRPr="007C7EF0" w:rsidRDefault="00293074" w:rsidP="00CE09D0">
            <w:pPr>
              <w:jc w:val="center"/>
              <w:rPr>
                <w:b/>
              </w:rPr>
            </w:pPr>
            <w:r>
              <w:rPr>
                <w:b/>
              </w:rPr>
              <w:t xml:space="preserve">ECART TYPE </w:t>
            </w:r>
            <w:r w:rsidR="00306654">
              <w:rPr>
                <w:b/>
              </w:rPr>
              <w:t xml:space="preserve"> 2011</w:t>
            </w:r>
          </w:p>
        </w:tc>
        <w:tc>
          <w:tcPr>
            <w:tcW w:w="2358" w:type="dxa"/>
          </w:tcPr>
          <w:p w:rsidR="00293074" w:rsidRPr="007C7EF0" w:rsidRDefault="00293074" w:rsidP="00CE09D0">
            <w:pPr>
              <w:jc w:val="center"/>
              <w:rPr>
                <w:b/>
              </w:rPr>
            </w:pPr>
            <w:r w:rsidRPr="007C7EF0">
              <w:rPr>
                <w:b/>
              </w:rPr>
              <w:t>EFFECTIF</w:t>
            </w:r>
            <w:r w:rsidR="00306654">
              <w:rPr>
                <w:b/>
              </w:rPr>
              <w:t xml:space="preserve"> 2011</w:t>
            </w:r>
          </w:p>
        </w:tc>
        <w:tc>
          <w:tcPr>
            <w:tcW w:w="2358" w:type="dxa"/>
          </w:tcPr>
          <w:p w:rsidR="00293074" w:rsidRPr="007C7EF0" w:rsidRDefault="00293074" w:rsidP="00CE09D0">
            <w:pPr>
              <w:jc w:val="center"/>
              <w:rPr>
                <w:b/>
              </w:rPr>
            </w:pPr>
            <w:r w:rsidRPr="007C7EF0">
              <w:rPr>
                <w:b/>
              </w:rPr>
              <w:t>POURCENTAGE</w:t>
            </w:r>
            <w:r w:rsidR="00306654">
              <w:rPr>
                <w:b/>
              </w:rPr>
              <w:t xml:space="preserve"> 2011</w:t>
            </w:r>
          </w:p>
        </w:tc>
      </w:tr>
      <w:tr w:rsidR="00293074" w:rsidTr="00CE09D0">
        <w:tc>
          <w:tcPr>
            <w:tcW w:w="2357" w:type="dxa"/>
          </w:tcPr>
          <w:p w:rsidR="00293074" w:rsidRPr="007C7EF0" w:rsidRDefault="00293074" w:rsidP="00CE09D0">
            <w:pPr>
              <w:jc w:val="center"/>
              <w:rPr>
                <w:b/>
              </w:rPr>
            </w:pPr>
            <w:r>
              <w:rPr>
                <w:b/>
              </w:rPr>
              <w:t>BEP</w:t>
            </w:r>
          </w:p>
        </w:tc>
        <w:tc>
          <w:tcPr>
            <w:tcW w:w="2357" w:type="dxa"/>
          </w:tcPr>
          <w:p w:rsidR="00293074" w:rsidRPr="007C7EF0" w:rsidRDefault="00293074" w:rsidP="00CE09D0">
            <w:pPr>
              <w:jc w:val="center"/>
              <w:rPr>
                <w:b/>
              </w:rPr>
            </w:pPr>
            <w:r>
              <w:rPr>
                <w:b/>
              </w:rPr>
              <w:t>12.46</w:t>
            </w:r>
          </w:p>
        </w:tc>
        <w:tc>
          <w:tcPr>
            <w:tcW w:w="2357" w:type="dxa"/>
            <w:shd w:val="clear" w:color="auto" w:fill="B8CCE4" w:themeFill="accent1" w:themeFillTint="66"/>
          </w:tcPr>
          <w:p w:rsidR="00293074" w:rsidRPr="007C7EF0" w:rsidRDefault="00814119" w:rsidP="00293074">
            <w:pPr>
              <w:jc w:val="center"/>
              <w:rPr>
                <w:b/>
              </w:rPr>
            </w:pPr>
            <w:r>
              <w:rPr>
                <w:b/>
              </w:rPr>
              <w:t>11.45</w:t>
            </w:r>
          </w:p>
        </w:tc>
        <w:tc>
          <w:tcPr>
            <w:tcW w:w="2357" w:type="dxa"/>
          </w:tcPr>
          <w:p w:rsidR="00293074" w:rsidRPr="007C7EF0" w:rsidRDefault="00814119" w:rsidP="00CE09D0">
            <w:pPr>
              <w:jc w:val="center"/>
              <w:rPr>
                <w:b/>
              </w:rPr>
            </w:pPr>
            <w:r>
              <w:rPr>
                <w:b/>
              </w:rPr>
              <w:t>4.27</w:t>
            </w:r>
          </w:p>
        </w:tc>
        <w:tc>
          <w:tcPr>
            <w:tcW w:w="2358" w:type="dxa"/>
          </w:tcPr>
          <w:p w:rsidR="00293074" w:rsidRPr="007C7EF0" w:rsidRDefault="00814119" w:rsidP="00CE09D0">
            <w:pPr>
              <w:jc w:val="center"/>
              <w:rPr>
                <w:b/>
              </w:rPr>
            </w:pPr>
            <w:r>
              <w:rPr>
                <w:b/>
              </w:rPr>
              <w:t>1524</w:t>
            </w:r>
          </w:p>
        </w:tc>
        <w:tc>
          <w:tcPr>
            <w:tcW w:w="2358" w:type="dxa"/>
          </w:tcPr>
          <w:p w:rsidR="00293074" w:rsidRPr="007C7EF0" w:rsidRDefault="00814119" w:rsidP="00CE09D0">
            <w:pPr>
              <w:jc w:val="center"/>
              <w:rPr>
                <w:b/>
              </w:rPr>
            </w:pPr>
            <w:r>
              <w:rPr>
                <w:b/>
              </w:rPr>
              <w:t>63.34</w:t>
            </w:r>
          </w:p>
        </w:tc>
      </w:tr>
      <w:tr w:rsidR="00293074" w:rsidTr="00CE09D0">
        <w:tc>
          <w:tcPr>
            <w:tcW w:w="2357" w:type="dxa"/>
          </w:tcPr>
          <w:p w:rsidR="00293074" w:rsidRPr="007C7EF0" w:rsidRDefault="00293074" w:rsidP="00293074">
            <w:pPr>
              <w:jc w:val="center"/>
              <w:rPr>
                <w:b/>
              </w:rPr>
            </w:pPr>
            <w:r>
              <w:rPr>
                <w:b/>
              </w:rPr>
              <w:t xml:space="preserve">CAP </w:t>
            </w:r>
          </w:p>
        </w:tc>
        <w:tc>
          <w:tcPr>
            <w:tcW w:w="2357" w:type="dxa"/>
          </w:tcPr>
          <w:p w:rsidR="00293074" w:rsidRPr="007C7EF0" w:rsidRDefault="00293074" w:rsidP="00CE09D0">
            <w:pPr>
              <w:jc w:val="center"/>
              <w:rPr>
                <w:b/>
              </w:rPr>
            </w:pPr>
            <w:r>
              <w:rPr>
                <w:b/>
              </w:rPr>
              <w:t>11.77</w:t>
            </w:r>
          </w:p>
        </w:tc>
        <w:tc>
          <w:tcPr>
            <w:tcW w:w="2357" w:type="dxa"/>
            <w:shd w:val="clear" w:color="auto" w:fill="B8CCE4" w:themeFill="accent1" w:themeFillTint="66"/>
          </w:tcPr>
          <w:p w:rsidR="00293074" w:rsidRPr="007C7EF0" w:rsidRDefault="00814119" w:rsidP="00CE09D0">
            <w:pPr>
              <w:jc w:val="center"/>
              <w:rPr>
                <w:b/>
              </w:rPr>
            </w:pPr>
            <w:r>
              <w:rPr>
                <w:b/>
              </w:rPr>
              <w:t>10.65</w:t>
            </w:r>
          </w:p>
        </w:tc>
        <w:tc>
          <w:tcPr>
            <w:tcW w:w="2357" w:type="dxa"/>
          </w:tcPr>
          <w:p w:rsidR="00293074" w:rsidRPr="007C7EF0" w:rsidRDefault="00814119" w:rsidP="00CE09D0">
            <w:pPr>
              <w:jc w:val="center"/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2358" w:type="dxa"/>
          </w:tcPr>
          <w:p w:rsidR="00293074" w:rsidRPr="007C7EF0" w:rsidRDefault="00814119" w:rsidP="00CE09D0">
            <w:pPr>
              <w:jc w:val="center"/>
              <w:rPr>
                <w:b/>
              </w:rPr>
            </w:pPr>
            <w:r>
              <w:rPr>
                <w:b/>
              </w:rPr>
              <w:t>882</w:t>
            </w:r>
          </w:p>
        </w:tc>
        <w:tc>
          <w:tcPr>
            <w:tcW w:w="2358" w:type="dxa"/>
          </w:tcPr>
          <w:p w:rsidR="00293074" w:rsidRPr="007C7EF0" w:rsidRDefault="00814119" w:rsidP="00CE09D0">
            <w:pPr>
              <w:jc w:val="center"/>
              <w:rPr>
                <w:b/>
              </w:rPr>
            </w:pPr>
            <w:r>
              <w:rPr>
                <w:b/>
              </w:rPr>
              <w:t>36.66</w:t>
            </w:r>
          </w:p>
        </w:tc>
      </w:tr>
    </w:tbl>
    <w:p w:rsidR="001A0DED" w:rsidRDefault="001A0DED" w:rsidP="001A0DED"/>
    <w:p w:rsidR="001A0DED" w:rsidRDefault="001A0DED" w:rsidP="001A0DED">
      <w:pPr>
        <w:rPr>
          <w:color w:val="FF0000"/>
          <w:sz w:val="32"/>
          <w:szCs w:val="32"/>
        </w:rPr>
      </w:pPr>
    </w:p>
    <w:p w:rsidR="001A0DED" w:rsidRDefault="001A0DED" w:rsidP="001A0DED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II ) REPARTITIONS DES CANDIDATS (pourcentage des inaptes)</w:t>
      </w:r>
    </w:p>
    <w:tbl>
      <w:tblPr>
        <w:tblStyle w:val="Grilledutableau"/>
        <w:tblW w:w="14144" w:type="dxa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1A0DED" w:rsidTr="001A0DED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DED" w:rsidRDefault="001A0DED">
            <w:pPr>
              <w:jc w:val="center"/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1A0DED">
            <w:pPr>
              <w:jc w:val="center"/>
              <w:rPr>
                <w:b/>
              </w:rPr>
            </w:pPr>
            <w:r>
              <w:rPr>
                <w:b/>
              </w:rPr>
              <w:t>INAPTES TOTAUX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A0DED" w:rsidRDefault="001A0DED">
            <w:pPr>
              <w:jc w:val="center"/>
              <w:rPr>
                <w:b/>
              </w:rPr>
            </w:pPr>
            <w:r>
              <w:rPr>
                <w:b/>
              </w:rPr>
              <w:t>POURCENTAGE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1A0DED">
            <w:pPr>
              <w:jc w:val="center"/>
              <w:rPr>
                <w:b/>
              </w:rPr>
            </w:pPr>
            <w:r>
              <w:rPr>
                <w:b/>
              </w:rPr>
              <w:t>INAPTES PARTIELS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814119">
            <w:pPr>
              <w:jc w:val="center"/>
              <w:rPr>
                <w:b/>
              </w:rPr>
            </w:pPr>
            <w:r w:rsidRPr="007C7EF0">
              <w:rPr>
                <w:b/>
              </w:rPr>
              <w:t>POURCENTAGE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814119">
            <w:pPr>
              <w:jc w:val="center"/>
              <w:rPr>
                <w:b/>
              </w:rPr>
            </w:pPr>
            <w:r>
              <w:rPr>
                <w:b/>
              </w:rPr>
              <w:t>PROTOCOLE STANDARD</w:t>
            </w:r>
          </w:p>
        </w:tc>
      </w:tr>
      <w:tr w:rsidR="001A0DED" w:rsidTr="001A0DED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1A0DED">
            <w:pPr>
              <w:jc w:val="center"/>
              <w:rPr>
                <w:b/>
              </w:rPr>
            </w:pPr>
            <w:r>
              <w:rPr>
                <w:b/>
              </w:rPr>
              <w:t xml:space="preserve">FILLES 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814119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A0DED" w:rsidRDefault="00814119">
            <w:pPr>
              <w:jc w:val="center"/>
              <w:rPr>
                <w:b/>
              </w:rPr>
            </w:pPr>
            <w:r>
              <w:rPr>
                <w:b/>
              </w:rPr>
              <w:t>8.54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81411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814119">
            <w:pPr>
              <w:jc w:val="center"/>
              <w:rPr>
                <w:b/>
              </w:rPr>
            </w:pPr>
            <w:r>
              <w:rPr>
                <w:b/>
              </w:rPr>
              <w:t>1.63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814119">
            <w:pPr>
              <w:jc w:val="center"/>
              <w:rPr>
                <w:b/>
              </w:rPr>
            </w:pPr>
            <w:r>
              <w:rPr>
                <w:b/>
              </w:rPr>
              <w:t>936</w:t>
            </w:r>
          </w:p>
        </w:tc>
      </w:tr>
      <w:tr w:rsidR="001A0DED" w:rsidTr="001A0DED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1A0DED">
            <w:pPr>
              <w:jc w:val="center"/>
              <w:rPr>
                <w:b/>
              </w:rPr>
            </w:pPr>
            <w:r>
              <w:rPr>
                <w:b/>
              </w:rPr>
              <w:t>GARCONS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81411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A0DED" w:rsidRDefault="00814119">
            <w:pPr>
              <w:jc w:val="center"/>
              <w:rPr>
                <w:b/>
              </w:rPr>
            </w:pPr>
            <w:r>
              <w:rPr>
                <w:b/>
              </w:rPr>
              <w:t>2.49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81411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814119">
            <w:pPr>
              <w:jc w:val="center"/>
              <w:rPr>
                <w:b/>
              </w:rPr>
            </w:pPr>
            <w:r>
              <w:rPr>
                <w:b/>
              </w:rPr>
              <w:t>0.88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ED" w:rsidRDefault="00814119">
            <w:pPr>
              <w:jc w:val="center"/>
              <w:rPr>
                <w:b/>
              </w:rPr>
            </w:pPr>
            <w:r>
              <w:rPr>
                <w:b/>
              </w:rPr>
              <w:t>1318</w:t>
            </w:r>
          </w:p>
        </w:tc>
      </w:tr>
    </w:tbl>
    <w:p w:rsidR="001A0DED" w:rsidRDefault="001A0DED" w:rsidP="001A0DED">
      <w:pPr>
        <w:rPr>
          <w:color w:val="000000" w:themeColor="text1"/>
        </w:rPr>
      </w:pPr>
    </w:p>
    <w:p w:rsidR="001A0DED" w:rsidRDefault="001A0DED" w:rsidP="001A0DED">
      <w:pPr>
        <w:rPr>
          <w:color w:val="FF0000"/>
          <w:sz w:val="32"/>
          <w:szCs w:val="32"/>
        </w:rPr>
      </w:pPr>
    </w:p>
    <w:p w:rsidR="001A0DED" w:rsidRDefault="001A0DED" w:rsidP="001A0DED">
      <w:pPr>
        <w:spacing w:after="0"/>
        <w:rPr>
          <w:color w:val="FF0000"/>
          <w:sz w:val="32"/>
          <w:szCs w:val="32"/>
          <w:u w:val="single"/>
        </w:rPr>
        <w:sectPr w:rsidR="001A0DED">
          <w:footerReference w:type="default" r:id="rId6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1A0DED" w:rsidRDefault="00031D37" w:rsidP="001A0DED">
      <w:pPr>
        <w:rPr>
          <w:color w:val="FF0000"/>
          <w:sz w:val="32"/>
          <w:szCs w:val="32"/>
          <w:u w:val="single"/>
        </w:rPr>
      </w:pPr>
      <w:r>
        <w:rPr>
          <w:noProof/>
          <w:color w:val="FF0000"/>
          <w:sz w:val="32"/>
          <w:szCs w:val="32"/>
          <w:u w:val="single"/>
          <w:lang w:eastAsia="fr-FR"/>
        </w:rPr>
        <w:lastRenderedPageBreak/>
        <w:drawing>
          <wp:inline distT="0" distB="0" distL="0" distR="0">
            <wp:extent cx="6267450" cy="88392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DED" w:rsidRDefault="001A0DED" w:rsidP="001A0DED">
      <w:pPr>
        <w:spacing w:after="0"/>
        <w:rPr>
          <w:color w:val="FF0000"/>
          <w:sz w:val="32"/>
          <w:szCs w:val="32"/>
          <w:u w:val="single"/>
        </w:rPr>
        <w:sectPr w:rsidR="001A0DED">
          <w:pgSz w:w="11906" w:h="16838"/>
          <w:pgMar w:top="1418" w:right="1418" w:bottom="1418" w:left="1418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1A0DED" w:rsidRDefault="00031D37" w:rsidP="001A0DED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lastRenderedPageBreak/>
        <w:drawing>
          <wp:inline distT="0" distB="0" distL="0" distR="0">
            <wp:extent cx="5819775" cy="821055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D37">
        <w:rPr>
          <w:b/>
          <w:color w:val="000000" w:themeColor="text1"/>
        </w:rPr>
        <w:t xml:space="preserve"> </w:t>
      </w:r>
      <w:r w:rsidR="001A0DED">
        <w:rPr>
          <w:b/>
          <w:color w:val="000000" w:themeColor="text1"/>
        </w:rPr>
        <w:br w:type="page"/>
      </w:r>
    </w:p>
    <w:p w:rsidR="001A0DED" w:rsidRDefault="00031D37" w:rsidP="001A0DED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lastRenderedPageBreak/>
        <w:drawing>
          <wp:inline distT="0" distB="0" distL="0" distR="0">
            <wp:extent cx="5760720" cy="7892278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DED" w:rsidRDefault="001A0DED" w:rsidP="001A0DED">
      <w:pPr>
        <w:rPr>
          <w:b/>
          <w:color w:val="000000" w:themeColor="text1"/>
        </w:rPr>
      </w:pPr>
    </w:p>
    <w:p w:rsidR="001A0DED" w:rsidRDefault="001A0DED" w:rsidP="001A0DED">
      <w:pPr>
        <w:rPr>
          <w:b/>
          <w:color w:val="000000" w:themeColor="text1"/>
        </w:rPr>
      </w:pPr>
    </w:p>
    <w:p w:rsidR="001A0DED" w:rsidRDefault="00031D37" w:rsidP="001A0DED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lastRenderedPageBreak/>
        <w:drawing>
          <wp:inline distT="0" distB="0" distL="0" distR="0">
            <wp:extent cx="5760720" cy="3240976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074" w:rsidRDefault="00293074" w:rsidP="001A0DED">
      <w:pPr>
        <w:rPr>
          <w:b/>
          <w:color w:val="000000" w:themeColor="text1"/>
        </w:rPr>
      </w:pPr>
    </w:p>
    <w:p w:rsidR="00293074" w:rsidRDefault="00293074" w:rsidP="001A0DED">
      <w:pPr>
        <w:rPr>
          <w:b/>
          <w:color w:val="000000" w:themeColor="text1"/>
        </w:rPr>
      </w:pPr>
    </w:p>
    <w:p w:rsidR="00293074" w:rsidRDefault="00293074" w:rsidP="001A0DED">
      <w:pPr>
        <w:rPr>
          <w:b/>
          <w:color w:val="000000" w:themeColor="text1"/>
        </w:rPr>
      </w:pPr>
    </w:p>
    <w:p w:rsidR="00293074" w:rsidRDefault="00293074" w:rsidP="001A0DED">
      <w:pPr>
        <w:rPr>
          <w:b/>
          <w:color w:val="000000" w:themeColor="text1"/>
        </w:rPr>
      </w:pPr>
    </w:p>
    <w:p w:rsidR="00293074" w:rsidRDefault="00293074" w:rsidP="001A0DED">
      <w:pPr>
        <w:rPr>
          <w:b/>
          <w:color w:val="000000" w:themeColor="text1"/>
        </w:rPr>
      </w:pPr>
    </w:p>
    <w:p w:rsidR="00293074" w:rsidRDefault="00293074" w:rsidP="001A0DED">
      <w:pPr>
        <w:rPr>
          <w:b/>
          <w:color w:val="000000" w:themeColor="text1"/>
        </w:rPr>
      </w:pPr>
    </w:p>
    <w:p w:rsidR="00293074" w:rsidRDefault="00293074" w:rsidP="001A0DED">
      <w:pPr>
        <w:rPr>
          <w:b/>
          <w:color w:val="000000" w:themeColor="text1"/>
        </w:rPr>
      </w:pPr>
    </w:p>
    <w:p w:rsidR="00293074" w:rsidRDefault="00293074" w:rsidP="001A0DED">
      <w:pPr>
        <w:rPr>
          <w:b/>
          <w:color w:val="000000" w:themeColor="text1"/>
        </w:rPr>
      </w:pPr>
    </w:p>
    <w:p w:rsidR="00293074" w:rsidRDefault="00293074" w:rsidP="001A0DED">
      <w:pPr>
        <w:rPr>
          <w:b/>
          <w:color w:val="000000" w:themeColor="text1"/>
        </w:rPr>
      </w:pPr>
    </w:p>
    <w:p w:rsidR="00293074" w:rsidRDefault="00293074" w:rsidP="001A0DED">
      <w:pPr>
        <w:rPr>
          <w:b/>
          <w:color w:val="000000" w:themeColor="text1"/>
        </w:rPr>
      </w:pPr>
    </w:p>
    <w:p w:rsidR="00293074" w:rsidRDefault="00293074" w:rsidP="001A0DED">
      <w:pPr>
        <w:rPr>
          <w:b/>
          <w:color w:val="000000" w:themeColor="text1"/>
        </w:rPr>
      </w:pPr>
    </w:p>
    <w:p w:rsidR="00293074" w:rsidRDefault="00293074" w:rsidP="001A0DED">
      <w:pPr>
        <w:rPr>
          <w:b/>
          <w:color w:val="000000" w:themeColor="text1"/>
        </w:rPr>
      </w:pPr>
    </w:p>
    <w:p w:rsidR="00293074" w:rsidRDefault="00293074" w:rsidP="001A0DED">
      <w:pPr>
        <w:rPr>
          <w:b/>
          <w:color w:val="000000" w:themeColor="text1"/>
        </w:rPr>
      </w:pPr>
    </w:p>
    <w:p w:rsidR="00293074" w:rsidRDefault="00293074" w:rsidP="001A0DED">
      <w:pPr>
        <w:rPr>
          <w:b/>
          <w:color w:val="000000" w:themeColor="text1"/>
        </w:rPr>
      </w:pPr>
    </w:p>
    <w:p w:rsidR="00293074" w:rsidRDefault="00293074" w:rsidP="001A0DED">
      <w:pPr>
        <w:rPr>
          <w:b/>
          <w:color w:val="000000" w:themeColor="text1"/>
        </w:rPr>
      </w:pPr>
    </w:p>
    <w:p w:rsidR="00293074" w:rsidRDefault="00293074" w:rsidP="001A0DED">
      <w:pPr>
        <w:rPr>
          <w:b/>
          <w:color w:val="000000" w:themeColor="text1"/>
        </w:rPr>
      </w:pPr>
    </w:p>
    <w:p w:rsidR="00293074" w:rsidRDefault="00293074" w:rsidP="001A0DED">
      <w:pPr>
        <w:rPr>
          <w:b/>
          <w:color w:val="000000" w:themeColor="text1"/>
        </w:rPr>
      </w:pPr>
    </w:p>
    <w:p w:rsidR="00293074" w:rsidRDefault="00031D37" w:rsidP="001A0DED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lastRenderedPageBreak/>
        <w:drawing>
          <wp:inline distT="0" distB="0" distL="0" distR="0">
            <wp:extent cx="5760720" cy="8080093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074" w:rsidRDefault="00293074" w:rsidP="001A0DED">
      <w:pPr>
        <w:rPr>
          <w:b/>
          <w:color w:val="000000" w:themeColor="text1"/>
        </w:rPr>
      </w:pPr>
    </w:p>
    <w:p w:rsidR="00293074" w:rsidRDefault="00293074" w:rsidP="001A0DED">
      <w:pPr>
        <w:rPr>
          <w:b/>
          <w:color w:val="000000" w:themeColor="text1"/>
        </w:rPr>
      </w:pPr>
    </w:p>
    <w:p w:rsidR="001A0DED" w:rsidRDefault="00031D37" w:rsidP="001A0DED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lastRenderedPageBreak/>
        <w:drawing>
          <wp:inline distT="0" distB="0" distL="0" distR="0">
            <wp:extent cx="5760720" cy="7984972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DED" w:rsidRDefault="001A0DED" w:rsidP="001A0DED">
      <w:pPr>
        <w:rPr>
          <w:b/>
          <w:color w:val="000000" w:themeColor="text1"/>
        </w:rPr>
      </w:pPr>
    </w:p>
    <w:p w:rsidR="001A0DED" w:rsidRDefault="001A0DED" w:rsidP="001A0DED">
      <w:pPr>
        <w:rPr>
          <w:b/>
          <w:color w:val="000000" w:themeColor="text1"/>
        </w:rPr>
      </w:pPr>
    </w:p>
    <w:p w:rsidR="001A0DED" w:rsidRDefault="00031D37" w:rsidP="001A0DED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lastRenderedPageBreak/>
        <w:drawing>
          <wp:inline distT="0" distB="0" distL="0" distR="0">
            <wp:extent cx="5760720" cy="3344028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DED" w:rsidRDefault="001A0DED" w:rsidP="001A0DED">
      <w:pPr>
        <w:rPr>
          <w:b/>
          <w:color w:val="000000" w:themeColor="text1"/>
        </w:rPr>
      </w:pPr>
    </w:p>
    <w:p w:rsidR="001A0DED" w:rsidRDefault="001A0DED" w:rsidP="001A0DED">
      <w:pPr>
        <w:rPr>
          <w:b/>
          <w:color w:val="000000" w:themeColor="text1"/>
        </w:rPr>
      </w:pPr>
    </w:p>
    <w:p w:rsidR="001A0DED" w:rsidRDefault="001A0DED" w:rsidP="001A0DED">
      <w:pPr>
        <w:rPr>
          <w:b/>
          <w:color w:val="000000" w:themeColor="text1"/>
        </w:rPr>
      </w:pPr>
    </w:p>
    <w:p w:rsidR="001A0DED" w:rsidRDefault="001A0DED" w:rsidP="001A0DED">
      <w:pPr>
        <w:rPr>
          <w:b/>
          <w:color w:val="000000" w:themeColor="text1"/>
        </w:rPr>
      </w:pPr>
    </w:p>
    <w:p w:rsidR="001A0DED" w:rsidRDefault="001A0DED" w:rsidP="001A0DED">
      <w:pPr>
        <w:rPr>
          <w:b/>
          <w:color w:val="000000" w:themeColor="text1"/>
        </w:rPr>
      </w:pPr>
    </w:p>
    <w:p w:rsidR="001A0DED" w:rsidRDefault="001A0DED" w:rsidP="001A0DED">
      <w:pPr>
        <w:rPr>
          <w:b/>
          <w:color w:val="000000" w:themeColor="text1"/>
        </w:rPr>
      </w:pPr>
    </w:p>
    <w:p w:rsidR="001A0DED" w:rsidRDefault="001A0DED" w:rsidP="001A0DED">
      <w:pPr>
        <w:rPr>
          <w:b/>
          <w:color w:val="000000" w:themeColor="text1"/>
        </w:rPr>
      </w:pPr>
    </w:p>
    <w:p w:rsidR="001A0DED" w:rsidRDefault="001A0DED" w:rsidP="001A0DED">
      <w:pPr>
        <w:rPr>
          <w:b/>
          <w:color w:val="000000" w:themeColor="text1"/>
        </w:rPr>
      </w:pPr>
    </w:p>
    <w:p w:rsidR="001A0DED" w:rsidRDefault="001A0DED" w:rsidP="001A0DED">
      <w:pPr>
        <w:rPr>
          <w:b/>
          <w:color w:val="000000" w:themeColor="text1"/>
        </w:rPr>
      </w:pPr>
    </w:p>
    <w:p w:rsidR="001A0DED" w:rsidRDefault="001A0DED" w:rsidP="001A0DED">
      <w:pPr>
        <w:rPr>
          <w:b/>
          <w:color w:val="000000" w:themeColor="text1"/>
        </w:rPr>
      </w:pPr>
    </w:p>
    <w:p w:rsidR="001A0DED" w:rsidRDefault="001A0DED" w:rsidP="001A0DED">
      <w:pPr>
        <w:rPr>
          <w:b/>
          <w:color w:val="000000" w:themeColor="text1"/>
        </w:rPr>
      </w:pPr>
    </w:p>
    <w:p w:rsidR="001A0DED" w:rsidRDefault="001A0DED" w:rsidP="001A0DED">
      <w:pPr>
        <w:rPr>
          <w:b/>
          <w:color w:val="000000" w:themeColor="text1"/>
        </w:rPr>
      </w:pPr>
    </w:p>
    <w:p w:rsidR="001A0DED" w:rsidRDefault="001A0DED" w:rsidP="001A0DED">
      <w:pPr>
        <w:rPr>
          <w:b/>
          <w:color w:val="000000" w:themeColor="text1"/>
        </w:rPr>
      </w:pPr>
    </w:p>
    <w:p w:rsidR="00BE7EC1" w:rsidRDefault="00BE7EC1"/>
    <w:sectPr w:rsidR="00BE7EC1" w:rsidSect="00BE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6C" w:rsidRDefault="00DF356C" w:rsidP="00570D9A">
      <w:pPr>
        <w:spacing w:after="0" w:line="240" w:lineRule="auto"/>
      </w:pPr>
      <w:r>
        <w:separator/>
      </w:r>
    </w:p>
  </w:endnote>
  <w:endnote w:type="continuationSeparator" w:id="0">
    <w:p w:rsidR="00DF356C" w:rsidRDefault="00DF356C" w:rsidP="0057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70568"/>
      <w:docPartObj>
        <w:docPartGallery w:val="Page Numbers (Bottom of Page)"/>
        <w:docPartUnique/>
      </w:docPartObj>
    </w:sdtPr>
    <w:sdtContent>
      <w:p w:rsidR="00570D9A" w:rsidRDefault="00570D9A">
        <w:pPr>
          <w:pStyle w:val="Pieddepage"/>
        </w:pPr>
      </w:p>
      <w:p w:rsidR="00570D9A" w:rsidRDefault="0081126F">
        <w:pPr>
          <w:pStyle w:val="Pieddepage"/>
        </w:pPr>
        <w:fldSimple w:instr=" PAGE   \* MERGEFORMAT ">
          <w:r w:rsidR="00031D37">
            <w:rPr>
              <w:noProof/>
            </w:rPr>
            <w:t>1</w:t>
          </w:r>
        </w:fldSimple>
      </w:p>
    </w:sdtContent>
  </w:sdt>
  <w:p w:rsidR="00570D9A" w:rsidRDefault="00570D9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6C" w:rsidRDefault="00DF356C" w:rsidP="00570D9A">
      <w:pPr>
        <w:spacing w:after="0" w:line="240" w:lineRule="auto"/>
      </w:pPr>
      <w:r>
        <w:separator/>
      </w:r>
    </w:p>
  </w:footnote>
  <w:footnote w:type="continuationSeparator" w:id="0">
    <w:p w:rsidR="00DF356C" w:rsidRDefault="00DF356C" w:rsidP="00570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DED"/>
    <w:rsid w:val="00031D37"/>
    <w:rsid w:val="001752CF"/>
    <w:rsid w:val="001A0DED"/>
    <w:rsid w:val="00293074"/>
    <w:rsid w:val="00306654"/>
    <w:rsid w:val="00570D9A"/>
    <w:rsid w:val="005A26A2"/>
    <w:rsid w:val="0081126F"/>
    <w:rsid w:val="00814119"/>
    <w:rsid w:val="00864264"/>
    <w:rsid w:val="00BE7EC1"/>
    <w:rsid w:val="00BF7559"/>
    <w:rsid w:val="00DF356C"/>
    <w:rsid w:val="00DF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0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D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7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0D9A"/>
  </w:style>
  <w:style w:type="paragraph" w:styleId="Pieddepage">
    <w:name w:val="footer"/>
    <w:basedOn w:val="Normal"/>
    <w:link w:val="PieddepageCar"/>
    <w:uiPriority w:val="99"/>
    <w:unhideWhenUsed/>
    <w:rsid w:val="0057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0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moulinexxx</dc:creator>
  <cp:lastModifiedBy>Dj moulinexxx</cp:lastModifiedBy>
  <cp:revision>4</cp:revision>
  <dcterms:created xsi:type="dcterms:W3CDTF">2011-07-04T02:25:00Z</dcterms:created>
  <dcterms:modified xsi:type="dcterms:W3CDTF">2011-07-04T14:32:00Z</dcterms:modified>
</cp:coreProperties>
</file>