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X="-176" w:tblpY="603"/>
        <w:tblW w:w="15681" w:type="dxa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7635"/>
      </w:tblGrid>
      <w:tr w:rsidR="00E35809" w:rsidRPr="00CB4EC4" w:rsidTr="00483C14">
        <w:trPr>
          <w:trHeight w:val="405"/>
        </w:trPr>
        <w:tc>
          <w:tcPr>
            <w:tcW w:w="15681" w:type="dxa"/>
            <w:gridSpan w:val="3"/>
            <w:shd w:val="clear" w:color="auto" w:fill="A6A6A6" w:themeFill="background1" w:themeFillShade="A6"/>
            <w:vAlign w:val="center"/>
          </w:tcPr>
          <w:p w:rsidR="00E35809" w:rsidRPr="00CB4EC4" w:rsidRDefault="005A407E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GUIDE A LA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 xml:space="preserve"> CERTIFICATION EN LYCEE PROFESSIONNEL</w:t>
            </w:r>
          </w:p>
        </w:tc>
      </w:tr>
      <w:tr w:rsidR="0045372C" w:rsidRPr="00CB4EC4" w:rsidTr="009D5CFB">
        <w:trPr>
          <w:trHeight w:val="281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2015-2016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B4EC4">
              <w:rPr>
                <w:rFonts w:ascii="Comic Sans MS" w:hAnsi="Comic Sans MS"/>
                <w:sz w:val="16"/>
                <w:szCs w:val="16"/>
                <w:lang w:val="en-US"/>
              </w:rPr>
              <w:t>1eres BAC PRO- 2NDES CAP</w:t>
            </w:r>
          </w:p>
        </w:tc>
        <w:tc>
          <w:tcPr>
            <w:tcW w:w="7635" w:type="dxa"/>
            <w:shd w:val="clear" w:color="auto" w:fill="8DB3E2" w:themeFill="text2" w:themeFillTint="6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TERM BAC PRO</w:t>
            </w:r>
          </w:p>
        </w:tc>
      </w:tr>
      <w:tr w:rsidR="00EC4848" w:rsidRPr="00CB4EC4" w:rsidTr="009D5CFB">
        <w:trPr>
          <w:trHeight w:val="1733"/>
        </w:trPr>
        <w:tc>
          <w:tcPr>
            <w:tcW w:w="1668" w:type="dxa"/>
            <w:vMerge w:val="restart"/>
            <w:shd w:val="clear" w:color="auto" w:fill="A6A6A6" w:themeFill="background1" w:themeFillShade="A6"/>
            <w:vAlign w:val="center"/>
          </w:tcPr>
          <w:p w:rsidR="00EC4848" w:rsidRPr="00CB4EC4" w:rsidRDefault="00414877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Début septembre</w:t>
            </w:r>
          </w:p>
        </w:tc>
        <w:tc>
          <w:tcPr>
            <w:tcW w:w="14013" w:type="dxa"/>
            <w:gridSpan w:val="2"/>
            <w:shd w:val="clear" w:color="auto" w:fill="BFBFBF" w:themeFill="background1" w:themeFillShade="BF"/>
          </w:tcPr>
          <w:p w:rsidR="00D90A0D" w:rsidRPr="00CB4EC4" w:rsidRDefault="005B5BB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-O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rganiser l’</w:t>
            </w:r>
            <w:r w:rsidR="00B753AC" w:rsidRPr="00CB4EC4">
              <w:rPr>
                <w:rFonts w:ascii="Comic Sans MS" w:hAnsi="Comic Sans MS"/>
                <w:sz w:val="16"/>
                <w:szCs w:val="16"/>
              </w:rPr>
              <w:t>enseignement d’au moins 2 APSA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201F0" w:rsidRPr="00CB4EC4">
              <w:rPr>
                <w:rFonts w:ascii="Comic Sans MS" w:hAnsi="Comic Sans MS"/>
                <w:sz w:val="16"/>
                <w:szCs w:val="16"/>
              </w:rPr>
              <w:t>(2</w:t>
            </w:r>
            <w:r w:rsidR="000F6993" w:rsidRPr="00CB4E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semestres) </w:t>
            </w:r>
            <w:r w:rsidR="00B753AC" w:rsidRPr="00CB4EC4">
              <w:rPr>
                <w:rFonts w:ascii="Comic Sans MS" w:hAnsi="Comic Sans MS"/>
                <w:sz w:val="16"/>
                <w:szCs w:val="16"/>
              </w:rPr>
              <w:t>de CP différentes (3 APSA</w:t>
            </w:r>
            <w:r w:rsidR="00D76D97" w:rsidRPr="00CB4EC4">
              <w:rPr>
                <w:rFonts w:ascii="Comic Sans MS" w:hAnsi="Comic Sans MS"/>
                <w:sz w:val="16"/>
                <w:szCs w:val="16"/>
              </w:rPr>
              <w:t xml:space="preserve"> de 3CP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sont conseillées par les programmes</w:t>
            </w:r>
            <w:r w:rsidR="00C55483" w:rsidRPr="00CB4EC4">
              <w:rPr>
                <w:rFonts w:ascii="Comic Sans MS" w:hAnsi="Comic Sans MS"/>
                <w:sz w:val="16"/>
                <w:szCs w:val="16"/>
              </w:rPr>
              <w:t xml:space="preserve"> et facilitent une programmation en trimestres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C55483" w:rsidRPr="00CB4EC4" w:rsidRDefault="00C5548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-Fixer les dates de CCF et rattrapage (si possible dans la continuité du cycle)  et les porter à la connaissance du chef d'établissement, des élèves </w:t>
            </w:r>
            <w:r w:rsidR="00331F2B" w:rsidRPr="00CB4EC4">
              <w:rPr>
                <w:rFonts w:ascii="Comic Sans MS" w:hAnsi="Comic Sans MS"/>
                <w:sz w:val="16"/>
                <w:szCs w:val="16"/>
              </w:rPr>
              <w:t xml:space="preserve">(signature) </w:t>
            </w:r>
            <w:r w:rsidRPr="00CB4EC4">
              <w:rPr>
                <w:rFonts w:ascii="Comic Sans MS" w:hAnsi="Comic Sans MS"/>
                <w:sz w:val="16"/>
                <w:szCs w:val="16"/>
              </w:rPr>
              <w:t>et des familles. (document contractuel par clas</w:t>
            </w:r>
            <w:bookmarkStart w:id="0" w:name="_GoBack"/>
            <w:bookmarkEnd w:id="0"/>
            <w:r w:rsidRPr="00CB4EC4">
              <w:rPr>
                <w:rFonts w:ascii="Comic Sans MS" w:hAnsi="Comic Sans MS"/>
                <w:sz w:val="16"/>
                <w:szCs w:val="16"/>
              </w:rPr>
              <w:t>se à la discrétion des équipes pédagogiques).</w:t>
            </w:r>
          </w:p>
          <w:p w:rsidR="00C55483" w:rsidRPr="00CB4EC4" w:rsidRDefault="00C5548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 Demander aux inaptes totaux annuels de le justifier (infirmerie-prof. </w:t>
            </w:r>
            <w:proofErr w:type="spellStart"/>
            <w:r w:rsidRPr="00CB4EC4">
              <w:rPr>
                <w:rFonts w:ascii="Comic Sans MS" w:hAnsi="Comic Sans MS"/>
                <w:sz w:val="16"/>
                <w:szCs w:val="16"/>
              </w:rPr>
              <w:t>Eps</w:t>
            </w:r>
            <w:proofErr w:type="spellEnd"/>
            <w:r w:rsidRPr="00CB4EC4">
              <w:rPr>
                <w:rFonts w:ascii="Comic Sans MS" w:hAnsi="Comic Sans MS"/>
                <w:sz w:val="16"/>
                <w:szCs w:val="16"/>
              </w:rPr>
              <w:t>- vie scolaire) avant la fin du mois et proposer le certificat médical académique (</w:t>
            </w:r>
            <w:r w:rsidRPr="00CB4EC4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http://site.ac-martinique.fr/eps/wp-content/uploads/2014/05/certificat_medical_type.pdf</w:t>
            </w:r>
            <w:r w:rsidRPr="00CB4EC4">
              <w:rPr>
                <w:rFonts w:ascii="Comic Sans MS" w:hAnsi="Comic Sans MS"/>
                <w:sz w:val="16"/>
                <w:szCs w:val="16"/>
              </w:rPr>
              <w:t>) pour anticiper la proposition d'un protocole adapté.</w:t>
            </w:r>
          </w:p>
          <w:p w:rsidR="00C55483" w:rsidRPr="00CB4EC4" w:rsidRDefault="00C5548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Lister en collaboration avec l'infirmière et le CPE, les élèves qui font l'objet d'un PAI (projet accueil individualisé), PAP (plan d'accompagnement personnalisé),</w:t>
            </w:r>
            <w:r w:rsidR="0030273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4EC4">
              <w:rPr>
                <w:rFonts w:ascii="Comic Sans MS" w:hAnsi="Comic Sans MS"/>
                <w:sz w:val="16"/>
                <w:szCs w:val="16"/>
              </w:rPr>
              <w:t>PPS (projet personnalisé de scolarisation) pour anticiper la proposition d'un protocole adapté.</w:t>
            </w:r>
          </w:p>
          <w:p w:rsidR="00C55483" w:rsidRPr="00CB4EC4" w:rsidRDefault="00C55483" w:rsidP="009D5CF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372C" w:rsidRPr="00CB4EC4" w:rsidTr="009D5CFB">
        <w:trPr>
          <w:trHeight w:val="765"/>
        </w:trPr>
        <w:tc>
          <w:tcPr>
            <w:tcW w:w="1668" w:type="dxa"/>
            <w:vMerge/>
            <w:shd w:val="clear" w:color="auto" w:fill="A6A6A6" w:themeFill="background1" w:themeFillShade="A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3" w:type="dxa"/>
            <w:gridSpan w:val="2"/>
            <w:shd w:val="clear" w:color="auto" w:fill="F2F2F2" w:themeFill="background1" w:themeFillShade="F2"/>
            <w:vAlign w:val="center"/>
          </w:tcPr>
          <w:p w:rsidR="0045372C" w:rsidRPr="00CB4EC4" w:rsidRDefault="0045372C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Identifier la provenance des élèves pour savoir quelle conduite à tenir (cf. tableau des cas particuliers)</w:t>
            </w:r>
          </w:p>
          <w:p w:rsidR="0045372C" w:rsidRPr="00CB4EC4" w:rsidRDefault="0045372C" w:rsidP="009D5CF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-Récupérer le dossier fiche de suivi des notes des candidats </w:t>
            </w:r>
          </w:p>
          <w:p w:rsidR="0045372C" w:rsidRPr="00CB4EC4" w:rsidRDefault="0045372C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C</w:t>
            </w:r>
            <w:r>
              <w:rPr>
                <w:rFonts w:ascii="Comic Sans MS" w:hAnsi="Comic Sans MS"/>
                <w:sz w:val="16"/>
                <w:szCs w:val="16"/>
              </w:rPr>
              <w:t>hoix par le candidat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 d’un  menu certificatif  (3 APSA de 3CP différentes) sur la base des </w:t>
            </w:r>
            <w:r w:rsidRPr="00CB4EC4">
              <w:rPr>
                <w:rFonts w:ascii="Comic Sans MS" w:hAnsi="Comic Sans MS"/>
                <w:b/>
                <w:sz w:val="16"/>
                <w:szCs w:val="16"/>
              </w:rPr>
              <w:t>propositions de notes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 issues de l’année scolaire précédente et de la programmation possible.</w:t>
            </w:r>
          </w:p>
        </w:tc>
      </w:tr>
      <w:tr w:rsidR="0045372C" w:rsidRPr="00CB4EC4" w:rsidTr="009D5CFB">
        <w:trPr>
          <w:trHeight w:val="705"/>
        </w:trPr>
        <w:tc>
          <w:tcPr>
            <w:tcW w:w="1668" w:type="dxa"/>
            <w:vMerge/>
            <w:shd w:val="clear" w:color="auto" w:fill="A6A6A6" w:themeFill="background1" w:themeFillShade="A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Menu certificatif CAP-BEP</w:t>
            </w:r>
          </w:p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Retenir au minimum une note certificative N3 et au maximum 2 notes  issue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 de l’année scolaire précédente</w:t>
            </w:r>
          </w:p>
        </w:tc>
        <w:tc>
          <w:tcPr>
            <w:tcW w:w="7635" w:type="dxa"/>
            <w:shd w:val="clear" w:color="auto" w:fill="8DB3E2" w:themeFill="text2" w:themeFillTint="66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Menu certificatif BAC PRO</w:t>
            </w:r>
          </w:p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Possibilité de retenir une seule note certificative N4</w:t>
            </w:r>
          </w:p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 issue de l’année scolaire précédente sans que cela soit obligatoire.</w:t>
            </w:r>
          </w:p>
        </w:tc>
      </w:tr>
      <w:tr w:rsidR="006F70E2" w:rsidRPr="00CB4EC4" w:rsidTr="009D5CFB">
        <w:trPr>
          <w:trHeight w:val="718"/>
        </w:trPr>
        <w:tc>
          <w:tcPr>
            <w:tcW w:w="1668" w:type="dxa"/>
            <w:vMerge w:val="restart"/>
            <w:shd w:val="clear" w:color="auto" w:fill="A6A6A6" w:themeFill="background1" w:themeFillShade="A6"/>
            <w:vAlign w:val="center"/>
          </w:tcPr>
          <w:p w:rsidR="006F70E2" w:rsidRPr="00CB4EC4" w:rsidRDefault="006F70E2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Début octobre</w:t>
            </w:r>
          </w:p>
        </w:tc>
        <w:tc>
          <w:tcPr>
            <w:tcW w:w="14013" w:type="dxa"/>
            <w:gridSpan w:val="2"/>
            <w:shd w:val="clear" w:color="auto" w:fill="BFBFBF" w:themeFill="background1" w:themeFillShade="BF"/>
            <w:vAlign w:val="center"/>
          </w:tcPr>
          <w:p w:rsidR="006F70E2" w:rsidRPr="00CB4EC4" w:rsidRDefault="006F70E2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Vérifier que tous les inaptes totaux annuels déclarés sont à jour de leur dispense et régler sans attendre le cas des retardataires.</w:t>
            </w:r>
          </w:p>
          <w:p w:rsidR="006F70E2" w:rsidRPr="00094BEB" w:rsidRDefault="006F70E2" w:rsidP="009D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94BEB">
              <w:rPr>
                <w:rFonts w:ascii="Comic Sans MS" w:hAnsi="Comic Sans MS"/>
                <w:sz w:val="16"/>
                <w:szCs w:val="16"/>
              </w:rPr>
              <w:t>Proposer dans la mesure du possible des épreuves adaptées aux élèves en situation de handicap (</w:t>
            </w:r>
            <w:r w:rsidRPr="00094BEB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http://site.ac-martinique.fr/eps/?page_id=131</w:t>
            </w:r>
            <w:r w:rsidRPr="00094BEB">
              <w:rPr>
                <w:rFonts w:ascii="Comic Sans MS" w:hAnsi="Comic Sans MS"/>
                <w:sz w:val="16"/>
                <w:szCs w:val="16"/>
              </w:rPr>
              <w:t>). Possibilité de proposer à la commission EPS adaptée un référentiel élaboré par l'équipe EPS pour validation académique.(</w:t>
            </w:r>
            <w:r w:rsidRPr="00094BEB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http://site.ac-martinique.fr/eps/wp-content/uploads/2014/05/Demarche_certification_adaptee.pdf</w:t>
            </w:r>
            <w:r w:rsidRPr="00094BEB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6F70E2" w:rsidRPr="00CB4EC4" w:rsidRDefault="006F70E2" w:rsidP="009D5CF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372C" w:rsidRPr="00CB4EC4" w:rsidTr="009D5CFB">
        <w:trPr>
          <w:trHeight w:val="756"/>
        </w:trPr>
        <w:tc>
          <w:tcPr>
            <w:tcW w:w="1668" w:type="dxa"/>
            <w:vMerge/>
            <w:shd w:val="clear" w:color="auto" w:fill="A6A6A6" w:themeFill="background1" w:themeFillShade="A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3" w:type="dxa"/>
            <w:gridSpan w:val="2"/>
            <w:shd w:val="clear" w:color="auto" w:fill="F2F2F2" w:themeFill="background1" w:themeFillShade="F2"/>
            <w:vAlign w:val="center"/>
          </w:tcPr>
          <w:p w:rsidR="0045372C" w:rsidRPr="00094BEB" w:rsidRDefault="0045372C" w:rsidP="009D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94BEB">
              <w:rPr>
                <w:rFonts w:ascii="Comic Sans MS" w:hAnsi="Comic Sans MS"/>
                <w:sz w:val="16"/>
                <w:szCs w:val="16"/>
              </w:rPr>
              <w:t>Renseigner le document académique protocole BAC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PRO-BEP-CAP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 en vue de la 1ere réunion de la commission académique (pour validation). </w:t>
            </w:r>
          </w:p>
          <w:p w:rsidR="0045372C" w:rsidRPr="00094BEB" w:rsidRDefault="0045372C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b/>
                <w:sz w:val="16"/>
                <w:szCs w:val="16"/>
              </w:rPr>
              <w:t>ATTENTION : NE PAS CONFONDRE PROTOCOLE ELEVE (ce qu’il s’agit de remplir en tenant compte de la capitalisation) et MENU CERTIFICATIF DU PROFESSEUR POUR L’ANNEE A VENIR.</w:t>
            </w:r>
          </w:p>
        </w:tc>
      </w:tr>
      <w:tr w:rsidR="0045372C" w:rsidRPr="00CB4EC4" w:rsidTr="009D5CFB">
        <w:trPr>
          <w:trHeight w:val="596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 de la 1ère commission académique</w:t>
            </w:r>
          </w:p>
        </w:tc>
        <w:tc>
          <w:tcPr>
            <w:tcW w:w="14013" w:type="dxa"/>
            <w:gridSpan w:val="2"/>
            <w:shd w:val="clear" w:color="auto" w:fill="F2F2F2" w:themeFill="background1" w:themeFillShade="F2"/>
            <w:vAlign w:val="center"/>
          </w:tcPr>
          <w:p w:rsidR="0045372C" w:rsidRPr="00B858AA" w:rsidRDefault="0045372C" w:rsidP="009D5CFB">
            <w:pPr>
              <w:rPr>
                <w:rFonts w:ascii="Comic Sans MS" w:hAnsi="Comic Sans MS"/>
                <w:sz w:val="14"/>
                <w:szCs w:val="14"/>
              </w:rPr>
            </w:pPr>
            <w:r w:rsidRPr="00B858AA">
              <w:rPr>
                <w:rFonts w:ascii="Comic Sans MS" w:hAnsi="Comic Sans MS"/>
                <w:sz w:val="14"/>
                <w:szCs w:val="14"/>
              </w:rPr>
              <w:t>- Porter à la connaissance du conseil d’administration le protocole d'évaluation validé par la commission académique.</w:t>
            </w:r>
          </w:p>
          <w:p w:rsidR="0045372C" w:rsidRPr="006F70E2" w:rsidRDefault="0045372C" w:rsidP="009D5CFB">
            <w:pPr>
              <w:rPr>
                <w:rFonts w:ascii="Comic Sans MS" w:hAnsi="Comic Sans MS"/>
                <w:sz w:val="14"/>
                <w:szCs w:val="14"/>
              </w:rPr>
            </w:pPr>
            <w:r w:rsidRPr="00B858AA">
              <w:rPr>
                <w:rFonts w:ascii="Comic Sans MS" w:hAnsi="Comic Sans MS"/>
                <w:sz w:val="14"/>
                <w:szCs w:val="14"/>
              </w:rPr>
              <w:t>- Renseigner les différents protocoles sur EPSNET au plus vite</w:t>
            </w:r>
            <w:r>
              <w:rPr>
                <w:rFonts w:ascii="Comic Sans MS" w:hAnsi="Comic Sans MS"/>
                <w:sz w:val="14"/>
                <w:szCs w:val="14"/>
              </w:rPr>
              <w:t xml:space="preserve"> .</w:t>
            </w:r>
          </w:p>
        </w:tc>
      </w:tr>
      <w:tr w:rsidR="0045372C" w:rsidRPr="00CB4EC4" w:rsidTr="008E1866">
        <w:trPr>
          <w:trHeight w:val="1585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45372C" w:rsidRPr="00094BEB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Novembre </w:t>
            </w:r>
          </w:p>
          <w:p w:rsidR="0045372C" w:rsidRPr="00CB4EC4" w:rsidRDefault="0045372C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>Période d'inscription aux examens</w:t>
            </w:r>
          </w:p>
        </w:tc>
        <w:tc>
          <w:tcPr>
            <w:tcW w:w="14013" w:type="dxa"/>
            <w:gridSpan w:val="2"/>
            <w:shd w:val="clear" w:color="auto" w:fill="F2F2F2" w:themeFill="background1" w:themeFillShade="F2"/>
            <w:vAlign w:val="center"/>
          </w:tcPr>
          <w:p w:rsidR="009D5CFB" w:rsidRPr="00094BEB" w:rsidRDefault="0045372C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>- A la fin des inscriptions aux examens ouverture du serveur EPSNET</w:t>
            </w:r>
            <w:r w:rsidR="009D5CFB">
              <w:rPr>
                <w:rFonts w:ascii="Comic Sans MS" w:hAnsi="Comic Sans MS"/>
                <w:sz w:val="16"/>
                <w:szCs w:val="16"/>
              </w:rPr>
              <w:t xml:space="preserve"> pour une période de 6 semaines et r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enseigner </w:t>
            </w:r>
            <w:r w:rsidRPr="00094BEB">
              <w:rPr>
                <w:rFonts w:ascii="Comic Sans MS" w:hAnsi="Comic Sans MS"/>
                <w:b/>
                <w:sz w:val="16"/>
                <w:szCs w:val="16"/>
              </w:rPr>
              <w:t xml:space="preserve">EN </w:t>
            </w:r>
            <w:proofErr w:type="gramStart"/>
            <w:r w:rsidRPr="00094BEB">
              <w:rPr>
                <w:rFonts w:ascii="Comic Sans MS" w:hAnsi="Comic Sans MS"/>
                <w:b/>
                <w:sz w:val="16"/>
                <w:szCs w:val="16"/>
              </w:rPr>
              <w:t>EQUIPE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sur la base des inscriptions candidats </w:t>
            </w:r>
            <w:r w:rsidRPr="00094BEB">
              <w:rPr>
                <w:rFonts w:ascii="Comic Sans MS" w:hAnsi="Comic Sans MS"/>
                <w:sz w:val="16"/>
                <w:szCs w:val="16"/>
              </w:rPr>
              <w:t>les protocoles  sur  EPSNET:</w:t>
            </w:r>
            <w:r w:rsidR="009D5CFB" w:rsidRPr="00094BEB">
              <w:rPr>
                <w:rFonts w:ascii="Comic Sans MS" w:hAnsi="Comic Sans MS"/>
                <w:sz w:val="16"/>
                <w:szCs w:val="16"/>
              </w:rPr>
              <w:t xml:space="preserve">   * Inscrire les inaptes totaux qui ne peuvent bénéficier d'épreuves adaptées</w:t>
            </w:r>
          </w:p>
          <w:p w:rsidR="009D5CFB" w:rsidRDefault="009D5CFB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                        * </w:t>
            </w:r>
            <w:r>
              <w:rPr>
                <w:rFonts w:ascii="Comic Sans MS" w:hAnsi="Comic Sans MS"/>
                <w:sz w:val="16"/>
                <w:szCs w:val="16"/>
              </w:rPr>
              <w:t>Attribuer un protocole à chaque candidat</w:t>
            </w:r>
          </w:p>
          <w:p w:rsidR="009D5CFB" w:rsidRPr="00094BEB" w:rsidRDefault="009D5CFB" w:rsidP="009D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* Remplir les notes de capitalisation</w:t>
            </w:r>
          </w:p>
          <w:p w:rsidR="009D5CFB" w:rsidRPr="00094BEB" w:rsidRDefault="009D5CFB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                        * L</w:t>
            </w:r>
            <w:r>
              <w:rPr>
                <w:rFonts w:ascii="Comic Sans MS" w:hAnsi="Comic Sans MS"/>
                <w:sz w:val="16"/>
                <w:szCs w:val="16"/>
              </w:rPr>
              <w:t xml:space="preserve">ister les élèves bénéficiaires </w:t>
            </w:r>
            <w:r w:rsidRPr="00094BEB">
              <w:rPr>
                <w:rFonts w:ascii="Comic Sans MS" w:hAnsi="Comic Sans MS"/>
                <w:sz w:val="16"/>
                <w:szCs w:val="16"/>
              </w:rPr>
              <w:t>(redoublement)</w:t>
            </w:r>
          </w:p>
          <w:p w:rsidR="009D5CFB" w:rsidRDefault="009D5CFB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                        * Comparer les listes d'élèves EPSNET et listes de</w:t>
            </w:r>
            <w:r>
              <w:rPr>
                <w:rFonts w:ascii="Comic Sans MS" w:hAnsi="Comic Sans MS"/>
                <w:sz w:val="16"/>
                <w:szCs w:val="16"/>
              </w:rPr>
              <w:t>s candidats inscrits à l'examen</w:t>
            </w:r>
          </w:p>
          <w:p w:rsidR="0045372C" w:rsidRPr="00CB4EC4" w:rsidRDefault="008E1866" w:rsidP="009D5C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-Vérifier l’inscription des élèves aux épreuves ponctuelles facultatives de l’académie</w:t>
            </w:r>
          </w:p>
        </w:tc>
      </w:tr>
      <w:tr w:rsidR="00A0094F" w:rsidRPr="00CB4EC4" w:rsidTr="009D5CFB">
        <w:trPr>
          <w:trHeight w:val="781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3A119B" w:rsidRPr="00CB4EC4" w:rsidRDefault="00D76D97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A la fin de chaque CCF</w:t>
            </w:r>
          </w:p>
        </w:tc>
        <w:tc>
          <w:tcPr>
            <w:tcW w:w="14013" w:type="dxa"/>
            <w:gridSpan w:val="2"/>
            <w:shd w:val="clear" w:color="auto" w:fill="BFBFBF" w:themeFill="background1" w:themeFillShade="BF"/>
            <w:vAlign w:val="center"/>
          </w:tcPr>
          <w:p w:rsidR="00A0094F" w:rsidRPr="00CB4EC4" w:rsidRDefault="005B5BB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R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enseigner la fiche de suivi candidat et la transmettre au coordonnateur </w:t>
            </w:r>
            <w:proofErr w:type="spellStart"/>
            <w:r w:rsidR="00414877" w:rsidRPr="00CB4EC4">
              <w:rPr>
                <w:rFonts w:ascii="Comic Sans MS" w:hAnsi="Comic Sans MS"/>
                <w:sz w:val="16"/>
                <w:szCs w:val="16"/>
              </w:rPr>
              <w:t>eps</w:t>
            </w:r>
            <w:proofErr w:type="spellEnd"/>
          </w:p>
          <w:p w:rsidR="009A3708" w:rsidRPr="00CB4EC4" w:rsidRDefault="005B5BB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-P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o</w:t>
            </w:r>
            <w:r w:rsidRPr="00CB4EC4">
              <w:rPr>
                <w:rFonts w:ascii="Comic Sans MS" w:hAnsi="Comic Sans MS"/>
                <w:sz w:val="16"/>
                <w:szCs w:val="16"/>
              </w:rPr>
              <w:t>inter les absences candidats :* S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i dis</w:t>
            </w:r>
            <w:r w:rsidR="000D74FD" w:rsidRPr="00CB4EC4">
              <w:rPr>
                <w:rFonts w:ascii="Comic Sans MS" w:hAnsi="Comic Sans MS"/>
                <w:sz w:val="16"/>
                <w:szCs w:val="16"/>
              </w:rPr>
              <w:t>pense médicale organiser le CCF</w:t>
            </w:r>
            <w:r w:rsidR="001B1BC3" w:rsidRPr="00CB4EC4">
              <w:rPr>
                <w:rFonts w:ascii="Comic Sans MS" w:hAnsi="Comic Sans MS"/>
                <w:sz w:val="16"/>
                <w:szCs w:val="16"/>
              </w:rPr>
              <w:t xml:space="preserve"> de rattrapage selon calendrier prévisionnel.</w:t>
            </w:r>
          </w:p>
          <w:p w:rsidR="009A3708" w:rsidRPr="00CB4EC4" w:rsidRDefault="00414877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5B5BB3" w:rsidRPr="00CB4EC4">
              <w:rPr>
                <w:rFonts w:ascii="Comic Sans MS" w:hAnsi="Comic Sans MS"/>
                <w:sz w:val="16"/>
                <w:szCs w:val="16"/>
              </w:rPr>
              <w:t xml:space="preserve">                               </w:t>
            </w:r>
            <w:r w:rsidR="001B1BC3" w:rsidRPr="00CB4EC4">
              <w:rPr>
                <w:rFonts w:ascii="Comic Sans MS" w:hAnsi="Comic Sans MS"/>
                <w:sz w:val="16"/>
                <w:szCs w:val="16"/>
              </w:rPr>
              <w:t xml:space="preserve">                      </w:t>
            </w:r>
            <w:r w:rsidR="005B5BB3" w:rsidRPr="00CB4EC4">
              <w:rPr>
                <w:rFonts w:ascii="Comic Sans MS" w:hAnsi="Comic Sans MS"/>
                <w:sz w:val="16"/>
                <w:szCs w:val="16"/>
              </w:rPr>
              <w:t xml:space="preserve"> *D</w:t>
            </w:r>
            <w:r w:rsidRPr="00CB4EC4">
              <w:rPr>
                <w:rFonts w:ascii="Comic Sans MS" w:hAnsi="Comic Sans MS"/>
                <w:sz w:val="16"/>
                <w:szCs w:val="16"/>
              </w:rPr>
              <w:t>ans tous les autres cas prévenir le chef d’établissement (responsable des examens) pour statuer sur la validité du motif d’absence.</w:t>
            </w:r>
          </w:p>
        </w:tc>
      </w:tr>
      <w:tr w:rsidR="00A0094F" w:rsidRPr="00CB4EC4" w:rsidTr="008E1866">
        <w:trPr>
          <w:trHeight w:val="281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A0094F" w:rsidRPr="00CB4EC4" w:rsidRDefault="00D76D97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Dès</w:t>
            </w:r>
            <w:r w:rsidR="001B1BC3" w:rsidRPr="00CB4EC4">
              <w:rPr>
                <w:rFonts w:ascii="Comic Sans MS" w:hAnsi="Comic Sans MS"/>
                <w:sz w:val="16"/>
                <w:szCs w:val="16"/>
              </w:rPr>
              <w:t xml:space="preserve"> la fin des épreuves CCF</w:t>
            </w:r>
          </w:p>
          <w:p w:rsidR="003A119B" w:rsidRPr="00CB4EC4" w:rsidRDefault="00414877" w:rsidP="009D5C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Début juin</w:t>
            </w:r>
          </w:p>
        </w:tc>
        <w:tc>
          <w:tcPr>
            <w:tcW w:w="14013" w:type="dxa"/>
            <w:gridSpan w:val="2"/>
            <w:shd w:val="clear" w:color="auto" w:fill="BFBFBF" w:themeFill="background1" w:themeFillShade="BF"/>
            <w:vAlign w:val="center"/>
          </w:tcPr>
          <w:p w:rsidR="003A119B" w:rsidRPr="00CB4EC4" w:rsidRDefault="005B5BB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-P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>rocéder à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l</w:t>
            </w:r>
            <w:r w:rsidR="003A119B" w:rsidRPr="00CB4EC4">
              <w:rPr>
                <w:rFonts w:ascii="Comic Sans MS" w:hAnsi="Comic Sans MS"/>
                <w:sz w:val="16"/>
                <w:szCs w:val="16"/>
              </w:rPr>
              <w:t>’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>harmonisation des notes dans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74FD" w:rsidRPr="00CB4EC4">
              <w:rPr>
                <w:rFonts w:ascii="Comic Sans MS" w:hAnsi="Comic Sans MS"/>
                <w:sz w:val="16"/>
                <w:szCs w:val="16"/>
              </w:rPr>
              <w:t xml:space="preserve">l’établissement. 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>Une harmonisation académique sera proposée lors de la 3</w:t>
            </w:r>
            <w:r w:rsidR="00E35809" w:rsidRPr="00CB4EC4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 xml:space="preserve"> réunion de la commission d’</w:t>
            </w:r>
            <w:r w:rsidR="005201F0" w:rsidRPr="00CB4EC4">
              <w:rPr>
                <w:rFonts w:ascii="Comic Sans MS" w:hAnsi="Comic Sans MS"/>
                <w:sz w:val="16"/>
                <w:szCs w:val="16"/>
              </w:rPr>
              <w:t>évaluation.</w:t>
            </w:r>
          </w:p>
          <w:p w:rsidR="00A0094F" w:rsidRPr="00CB4EC4" w:rsidRDefault="005B5BB3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-V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érifier que le cas de chaque can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>didat est correctement renseigné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sur </w:t>
            </w:r>
            <w:proofErr w:type="spellStart"/>
            <w:r w:rsidR="00414877" w:rsidRPr="00CB4EC4">
              <w:rPr>
                <w:rFonts w:ascii="Comic Sans MS" w:hAnsi="Comic Sans MS"/>
                <w:sz w:val="16"/>
                <w:szCs w:val="16"/>
              </w:rPr>
              <w:t>epsnet</w:t>
            </w:r>
            <w:proofErr w:type="spellEnd"/>
          </w:p>
          <w:p w:rsidR="003A119B" w:rsidRPr="00CB4EC4" w:rsidRDefault="00D76D97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-V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érifier que chaq</w:t>
            </w:r>
            <w:r w:rsidRPr="00CB4EC4">
              <w:rPr>
                <w:rFonts w:ascii="Comic Sans MS" w:hAnsi="Comic Sans MS"/>
                <w:sz w:val="16"/>
                <w:szCs w:val="16"/>
              </w:rPr>
              <w:t>ue inaptitude corresponde à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 certificat médical recevable</w:t>
            </w:r>
            <w:r w:rsidR="00E35809" w:rsidRPr="00CB4EC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35809" w:rsidRPr="00CB4EC4" w:rsidRDefault="00D76D97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-V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érifier le cas </w:t>
            </w:r>
            <w:r w:rsidRPr="00CB4EC4">
              <w:rPr>
                <w:rFonts w:ascii="Comic Sans MS" w:hAnsi="Comic Sans MS"/>
                <w:sz w:val="16"/>
                <w:szCs w:val="16"/>
              </w:rPr>
              <w:t>des absences pour le dernier CCF avec le chef d’établissement.</w:t>
            </w:r>
          </w:p>
          <w:p w:rsidR="0000167D" w:rsidRPr="00CB4EC4" w:rsidRDefault="00D76D97" w:rsidP="009D5CFB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-R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 xml:space="preserve">emplir la fiche des cas particuliers </w:t>
            </w:r>
          </w:p>
          <w:p w:rsidR="0000167D" w:rsidRPr="00CB4EC4" w:rsidRDefault="00D76D97" w:rsidP="009D5CF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-R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enseigner la fiche de suivi</w:t>
            </w:r>
            <w:r w:rsidR="0000167D" w:rsidRPr="00CB4EC4">
              <w:rPr>
                <w:rFonts w:ascii="Comic Sans MS" w:hAnsi="Comic Sans MS"/>
                <w:sz w:val="16"/>
                <w:szCs w:val="16"/>
              </w:rPr>
              <w:t> </w:t>
            </w:r>
            <w:r w:rsidRPr="00CB4EC4">
              <w:rPr>
                <w:rFonts w:ascii="Comic Sans MS" w:hAnsi="Comic Sans MS"/>
                <w:sz w:val="16"/>
                <w:szCs w:val="16"/>
              </w:rPr>
              <w:t>: N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3 pour les 2ndes</w:t>
            </w:r>
            <w:r w:rsidR="002B7EC6" w:rsidRPr="00CB4EC4">
              <w:rPr>
                <w:rFonts w:ascii="Comic Sans MS" w:hAnsi="Comic Sans MS"/>
                <w:sz w:val="16"/>
                <w:szCs w:val="16"/>
              </w:rPr>
              <w:t>-/-</w:t>
            </w:r>
            <w:r w:rsidRPr="00CB4EC4">
              <w:rPr>
                <w:rFonts w:ascii="Comic Sans MS" w:hAnsi="Comic Sans MS"/>
                <w:sz w:val="16"/>
                <w:szCs w:val="16"/>
              </w:rPr>
              <w:t>N</w:t>
            </w:r>
            <w:r w:rsidR="00414877" w:rsidRPr="00CB4EC4">
              <w:rPr>
                <w:rFonts w:ascii="Comic Sans MS" w:hAnsi="Comic Sans MS"/>
                <w:sz w:val="16"/>
                <w:szCs w:val="16"/>
              </w:rPr>
              <w:t>4 pour les premières</w:t>
            </w:r>
            <w:r w:rsidR="004A77CF" w:rsidRPr="00CB4EC4">
              <w:rPr>
                <w:rFonts w:ascii="Comic Sans MS" w:hAnsi="Comic Sans MS"/>
                <w:sz w:val="16"/>
                <w:szCs w:val="16"/>
              </w:rPr>
              <w:t xml:space="preserve"> .</w:t>
            </w:r>
          </w:p>
        </w:tc>
      </w:tr>
    </w:tbl>
    <w:p w:rsidR="00672EBF" w:rsidRPr="009D5CFB" w:rsidRDefault="00672EBF" w:rsidP="009D5CFB">
      <w:pPr>
        <w:tabs>
          <w:tab w:val="left" w:pos="3380"/>
        </w:tabs>
      </w:pPr>
    </w:p>
    <w:sectPr w:rsidR="00672EBF" w:rsidRPr="009D5CFB" w:rsidSect="007E115F">
      <w:footerReference w:type="default" r:id="rId9"/>
      <w:pgSz w:w="16838" w:h="11906" w:orient="landscape" w:code="9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03" w:rsidRDefault="00E21703" w:rsidP="005F01CD">
      <w:pPr>
        <w:spacing w:after="0" w:line="240" w:lineRule="auto"/>
      </w:pPr>
      <w:r>
        <w:separator/>
      </w:r>
    </w:p>
  </w:endnote>
  <w:endnote w:type="continuationSeparator" w:id="0">
    <w:p w:rsidR="00E21703" w:rsidRDefault="00E21703" w:rsidP="005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2C" w:rsidRDefault="0045372C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03" w:rsidRDefault="00E21703" w:rsidP="005F01CD">
      <w:pPr>
        <w:spacing w:after="0" w:line="240" w:lineRule="auto"/>
      </w:pPr>
      <w:r>
        <w:separator/>
      </w:r>
    </w:p>
  </w:footnote>
  <w:footnote w:type="continuationSeparator" w:id="0">
    <w:p w:rsidR="00E21703" w:rsidRDefault="00E21703" w:rsidP="005F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65C"/>
    <w:multiLevelType w:val="hybridMultilevel"/>
    <w:tmpl w:val="0A18955E"/>
    <w:lvl w:ilvl="0" w:tplc="9C248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C"/>
    <w:rsid w:val="0000167D"/>
    <w:rsid w:val="00017B0F"/>
    <w:rsid w:val="00033E12"/>
    <w:rsid w:val="000B38E1"/>
    <w:rsid w:val="000D74FD"/>
    <w:rsid w:val="000F6993"/>
    <w:rsid w:val="001279C9"/>
    <w:rsid w:val="001B1BC3"/>
    <w:rsid w:val="001E7949"/>
    <w:rsid w:val="0025148C"/>
    <w:rsid w:val="002A3ED2"/>
    <w:rsid w:val="002B58F1"/>
    <w:rsid w:val="002B7EC6"/>
    <w:rsid w:val="002C1BD1"/>
    <w:rsid w:val="00302739"/>
    <w:rsid w:val="00307809"/>
    <w:rsid w:val="00331F2B"/>
    <w:rsid w:val="00334977"/>
    <w:rsid w:val="003A119B"/>
    <w:rsid w:val="003B0ADD"/>
    <w:rsid w:val="00414877"/>
    <w:rsid w:val="0045372C"/>
    <w:rsid w:val="00483C14"/>
    <w:rsid w:val="004A77CF"/>
    <w:rsid w:val="005201F0"/>
    <w:rsid w:val="005246E0"/>
    <w:rsid w:val="00552F03"/>
    <w:rsid w:val="0056653D"/>
    <w:rsid w:val="00580CD0"/>
    <w:rsid w:val="005A407E"/>
    <w:rsid w:val="005B5BB3"/>
    <w:rsid w:val="005F01CD"/>
    <w:rsid w:val="00672EBF"/>
    <w:rsid w:val="00673CAD"/>
    <w:rsid w:val="006F70E2"/>
    <w:rsid w:val="00761846"/>
    <w:rsid w:val="007734BC"/>
    <w:rsid w:val="007C3051"/>
    <w:rsid w:val="007C41B4"/>
    <w:rsid w:val="007E115F"/>
    <w:rsid w:val="0082527D"/>
    <w:rsid w:val="008D299B"/>
    <w:rsid w:val="008E1866"/>
    <w:rsid w:val="00905D58"/>
    <w:rsid w:val="00982677"/>
    <w:rsid w:val="009A3708"/>
    <w:rsid w:val="009D5CFB"/>
    <w:rsid w:val="009E065F"/>
    <w:rsid w:val="00A0094F"/>
    <w:rsid w:val="00A2640E"/>
    <w:rsid w:val="00B753AC"/>
    <w:rsid w:val="00BB606E"/>
    <w:rsid w:val="00BF5E84"/>
    <w:rsid w:val="00C216BD"/>
    <w:rsid w:val="00C55483"/>
    <w:rsid w:val="00CB4EC4"/>
    <w:rsid w:val="00D74DFA"/>
    <w:rsid w:val="00D76D97"/>
    <w:rsid w:val="00D90A0D"/>
    <w:rsid w:val="00E105AA"/>
    <w:rsid w:val="00E14D24"/>
    <w:rsid w:val="00E21703"/>
    <w:rsid w:val="00E35809"/>
    <w:rsid w:val="00E915AD"/>
    <w:rsid w:val="00E93B2A"/>
    <w:rsid w:val="00EC4848"/>
    <w:rsid w:val="00F138CC"/>
    <w:rsid w:val="00F21126"/>
    <w:rsid w:val="00F50D85"/>
    <w:rsid w:val="00F85197"/>
    <w:rsid w:val="00FB4BFC"/>
    <w:rsid w:val="00FC3A49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48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F01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01CD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5F01C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F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1CD"/>
  </w:style>
  <w:style w:type="paragraph" w:styleId="Pieddepage">
    <w:name w:val="footer"/>
    <w:basedOn w:val="Normal"/>
    <w:link w:val="PieddepageCar"/>
    <w:uiPriority w:val="99"/>
    <w:unhideWhenUsed/>
    <w:rsid w:val="005F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1CD"/>
  </w:style>
  <w:style w:type="paragraph" w:styleId="Textedebulles">
    <w:name w:val="Balloon Text"/>
    <w:basedOn w:val="Normal"/>
    <w:link w:val="TextedebullesCar"/>
    <w:uiPriority w:val="99"/>
    <w:semiHidden/>
    <w:unhideWhenUsed/>
    <w:rsid w:val="005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1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5D5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5D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148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5F01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F01CD"/>
    <w:rPr>
      <w:sz w:val="20"/>
      <w:szCs w:val="20"/>
    </w:rPr>
  </w:style>
  <w:style w:type="character" w:styleId="Marquedenotedefin">
    <w:name w:val="endnote reference"/>
    <w:basedOn w:val="Policepardfaut"/>
    <w:uiPriority w:val="99"/>
    <w:semiHidden/>
    <w:unhideWhenUsed/>
    <w:rsid w:val="005F01C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F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1CD"/>
  </w:style>
  <w:style w:type="paragraph" w:styleId="Pieddepage">
    <w:name w:val="footer"/>
    <w:basedOn w:val="Normal"/>
    <w:link w:val="PieddepageCar"/>
    <w:uiPriority w:val="99"/>
    <w:unhideWhenUsed/>
    <w:rsid w:val="005F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1CD"/>
  </w:style>
  <w:style w:type="paragraph" w:styleId="Textedebulles">
    <w:name w:val="Balloon Text"/>
    <w:basedOn w:val="Normal"/>
    <w:link w:val="TextedebullesCar"/>
    <w:uiPriority w:val="99"/>
    <w:semiHidden/>
    <w:unhideWhenUsed/>
    <w:rsid w:val="005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1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05D5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05D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FCDE-CE71-DE45-BF86-75139580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vega</dc:creator>
  <cp:lastModifiedBy>claudel martine</cp:lastModifiedBy>
  <cp:revision>2</cp:revision>
  <cp:lastPrinted>2015-10-19T11:25:00Z</cp:lastPrinted>
  <dcterms:created xsi:type="dcterms:W3CDTF">2015-11-18T14:09:00Z</dcterms:created>
  <dcterms:modified xsi:type="dcterms:W3CDTF">2015-11-18T14:09:00Z</dcterms:modified>
</cp:coreProperties>
</file>