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E9D17" w14:textId="77777777" w:rsidR="006271EA" w:rsidRPr="006271EA" w:rsidRDefault="006271EA" w:rsidP="006271E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bookmarkStart w:id="0" w:name="_GoBack"/>
      <w:bookmarkEnd w:id="0"/>
      <w:r w:rsidRPr="006271EA">
        <w:rPr>
          <w:rFonts w:ascii="Arial,Bold" w:eastAsia="Times New Roman" w:hAnsi="Arial,Bold" w:cs="Times New Roman"/>
          <w:color w:val="167F8C"/>
          <w:sz w:val="28"/>
          <w:szCs w:val="28"/>
          <w:lang w:eastAsia="fr-FR"/>
        </w:rPr>
        <w:t xml:space="preserve">CHAMP D’APPRENTISSAGE n°5 : </w:t>
      </w:r>
      <w:r w:rsidRPr="006271EA">
        <w:rPr>
          <w:rFonts w:ascii="Arial,Bold" w:eastAsia="Times New Roman" w:hAnsi="Arial,Bold" w:cs="Times New Roman"/>
          <w:color w:val="167F8C"/>
          <w:lang w:eastAsia="fr-FR"/>
        </w:rPr>
        <w:t>« Réaliser une activité́ physique pour développer ses ressources et s’entretenir »</w:t>
      </w:r>
      <w:r w:rsidRPr="006271EA">
        <w:rPr>
          <w:rFonts w:ascii="Arial,Bold" w:eastAsia="Times New Roman" w:hAnsi="Arial,Bold" w:cs="Times New Roman"/>
          <w:color w:val="167F8C"/>
          <w:sz w:val="28"/>
          <w:szCs w:val="28"/>
          <w:lang w:eastAsia="fr-FR"/>
        </w:rPr>
        <w:t xml:space="preserve"> </w:t>
      </w:r>
    </w:p>
    <w:p w14:paraId="6E7D721D" w14:textId="69B58040" w:rsidR="006201EA" w:rsidRPr="006201EA" w:rsidRDefault="00B3440F" w:rsidP="006201E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Arial,Bold" w:eastAsia="Times New Roman" w:hAnsi="Arial,Bold" w:cs="Times New Roman"/>
          <w:color w:val="167F8C"/>
          <w:lang w:eastAsia="fr-FR"/>
        </w:rPr>
        <w:t xml:space="preserve">APSA : </w:t>
      </w:r>
      <w:r w:rsidR="00790FB0">
        <w:rPr>
          <w:rFonts w:ascii="Arial,Bold" w:eastAsia="Times New Roman" w:hAnsi="Arial,Bold" w:cs="Times New Roman"/>
          <w:color w:val="167F8C"/>
          <w:lang w:eastAsia="fr-FR"/>
        </w:rPr>
        <w:t>M</w:t>
      </w:r>
      <w:r w:rsidR="00790FB0" w:rsidRPr="006201EA">
        <w:rPr>
          <w:rFonts w:ascii="Arial,Bold" w:eastAsia="Times New Roman" w:hAnsi="Arial,Bold" w:cs="Times New Roman"/>
          <w:color w:val="167F8C"/>
          <w:lang w:eastAsia="fr-FR"/>
        </w:rPr>
        <w:t>usculation</w:t>
      </w:r>
      <w:r w:rsidR="00A1714F">
        <w:rPr>
          <w:rFonts w:ascii="Arial,Bold" w:eastAsia="Times New Roman" w:hAnsi="Arial,Bold" w:cs="Times New Roman"/>
          <w:color w:val="167F8C"/>
          <w:lang w:eastAsia="fr-FR"/>
        </w:rPr>
        <w:t>, « </w:t>
      </w:r>
      <w:proofErr w:type="spellStart"/>
      <w:r w:rsidR="00A1714F">
        <w:rPr>
          <w:rFonts w:ascii="Arial,Bold" w:eastAsia="Times New Roman" w:hAnsi="Arial,Bold" w:cs="Times New Roman"/>
          <w:color w:val="167F8C"/>
          <w:lang w:eastAsia="fr-FR"/>
        </w:rPr>
        <w:t>crossfit</w:t>
      </w:r>
      <w:proofErr w:type="spellEnd"/>
      <w:r w:rsidR="00A1714F">
        <w:rPr>
          <w:rFonts w:ascii="Arial,Bold" w:eastAsia="Times New Roman" w:hAnsi="Arial,Bold" w:cs="Times New Roman"/>
          <w:color w:val="167F8C"/>
          <w:lang w:eastAsia="fr-FR"/>
        </w:rPr>
        <w:t xml:space="preserve"> » ou circuit </w:t>
      </w:r>
      <w:proofErr w:type="spellStart"/>
      <w:r w:rsidR="00A1714F">
        <w:rPr>
          <w:rFonts w:ascii="Arial,Bold" w:eastAsia="Times New Roman" w:hAnsi="Arial,Bold" w:cs="Times New Roman"/>
          <w:color w:val="167F8C"/>
          <w:lang w:eastAsia="fr-FR"/>
        </w:rPr>
        <w:t>trainning</w:t>
      </w:r>
      <w:proofErr w:type="spellEnd"/>
    </w:p>
    <w:p w14:paraId="5D8FBEEA" w14:textId="77777777" w:rsidR="009C30EC" w:rsidRDefault="009C30EC" w:rsidP="009C30EC">
      <w:pPr>
        <w:pStyle w:val="NormalWeb"/>
      </w:pPr>
      <w:r w:rsidRPr="009C30EC">
        <w:rPr>
          <w:rFonts w:ascii="Arial,Bold" w:hAnsi="Arial,Bold"/>
          <w:b/>
          <w:bCs/>
          <w:sz w:val="22"/>
          <w:szCs w:val="22"/>
        </w:rPr>
        <w:t>Repères d’</w:t>
      </w:r>
      <w:r>
        <w:rPr>
          <w:rFonts w:ascii="Arial,Bold" w:hAnsi="Arial,Bold"/>
          <w:b/>
          <w:bCs/>
          <w:sz w:val="22"/>
          <w:szCs w:val="22"/>
        </w:rPr>
        <w:t>é</w:t>
      </w:r>
      <w:r w:rsidRPr="009C30EC">
        <w:rPr>
          <w:rFonts w:ascii="Arial,Bold" w:hAnsi="Arial,Bold"/>
          <w:b/>
          <w:bCs/>
          <w:sz w:val="22"/>
          <w:szCs w:val="22"/>
        </w:rPr>
        <w:t>valuation de l’AFL1</w:t>
      </w:r>
      <w:r>
        <w:rPr>
          <w:rFonts w:ascii="Arial,Bold" w:hAnsi="Arial,Bold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« S’engager pour obtenir les effets recherchés selon son projet personnel, en faisant des choix de paramètres d’entraînement cohérents avec le thème retenu. » </w:t>
      </w:r>
    </w:p>
    <w:tbl>
      <w:tblPr>
        <w:tblStyle w:val="Grilledutableau"/>
        <w:tblW w:w="4997" w:type="pct"/>
        <w:tblLook w:val="04A0" w:firstRow="1" w:lastRow="0" w:firstColumn="1" w:lastColumn="0" w:noHBand="0" w:noVBand="1"/>
      </w:tblPr>
      <w:tblGrid>
        <w:gridCol w:w="2834"/>
        <w:gridCol w:w="2697"/>
        <w:gridCol w:w="2742"/>
        <w:gridCol w:w="2954"/>
        <w:gridCol w:w="3071"/>
      </w:tblGrid>
      <w:tr w:rsidR="009C30EC" w:rsidRPr="00D5455D" w14:paraId="7275E3D8" w14:textId="77777777" w:rsidTr="00003FFC">
        <w:tc>
          <w:tcPr>
            <w:tcW w:w="5000" w:type="pct"/>
            <w:gridSpan w:val="5"/>
          </w:tcPr>
          <w:p w14:paraId="6E9C04ED" w14:textId="77777777" w:rsidR="009C30EC" w:rsidRPr="00D5455D" w:rsidRDefault="009C30EC" w:rsidP="00B3440F">
            <w:pPr>
              <w:pStyle w:val="NormalWeb"/>
              <w:jc w:val="center"/>
              <w:rPr>
                <w:sz w:val="20"/>
                <w:szCs w:val="20"/>
              </w:rPr>
            </w:pPr>
            <w:r w:rsidRPr="00D5455D">
              <w:rPr>
                <w:rFonts w:ascii="Arial" w:hAnsi="Arial" w:cs="Arial"/>
                <w:color w:val="167F8C"/>
                <w:sz w:val="20"/>
                <w:szCs w:val="20"/>
              </w:rPr>
              <w:t xml:space="preserve">Principe </w:t>
            </w:r>
            <w:r w:rsidR="00B3440F">
              <w:rPr>
                <w:rFonts w:ascii="Arial" w:hAnsi="Arial" w:cs="Arial"/>
                <w:color w:val="167F8C"/>
                <w:sz w:val="20"/>
                <w:szCs w:val="20"/>
              </w:rPr>
              <w:t>d’élaboration de l’épreuve</w:t>
            </w:r>
          </w:p>
        </w:tc>
      </w:tr>
      <w:tr w:rsidR="009C30EC" w:rsidRPr="003D78FE" w14:paraId="76272DFE" w14:textId="77777777" w:rsidTr="009C30EC">
        <w:trPr>
          <w:trHeight w:val="1659"/>
        </w:trPr>
        <w:tc>
          <w:tcPr>
            <w:tcW w:w="5000" w:type="pct"/>
            <w:gridSpan w:val="5"/>
          </w:tcPr>
          <w:p w14:paraId="092C75F7" w14:textId="59EFDD4F" w:rsidR="001E35DB" w:rsidRDefault="00A1714F" w:rsidP="00E445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 lycée du François, les élèves </w:t>
            </w:r>
            <w:r w:rsidR="001E35DB">
              <w:rPr>
                <w:rFonts w:ascii="Arial" w:hAnsi="Arial" w:cs="Arial"/>
                <w:sz w:val="20"/>
                <w:szCs w:val="20"/>
              </w:rPr>
              <w:t xml:space="preserve">travaillent par binôme voir par trinôme et </w:t>
            </w:r>
            <w:r>
              <w:rPr>
                <w:rFonts w:ascii="Arial" w:hAnsi="Arial" w:cs="Arial"/>
                <w:sz w:val="20"/>
                <w:szCs w:val="20"/>
              </w:rPr>
              <w:t>doivent se positionner sur l’un des 4 projets de transformation physique disponible</w:t>
            </w:r>
            <w:r w:rsidR="00E445F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et mettre en œuvre une program</w:t>
            </w:r>
            <w:r w:rsidR="00E445FC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ation</w:t>
            </w:r>
            <w:r w:rsidR="00E445FC">
              <w:rPr>
                <w:rFonts w:ascii="Arial" w:hAnsi="Arial" w:cs="Arial"/>
                <w:sz w:val="20"/>
                <w:szCs w:val="20"/>
              </w:rPr>
              <w:t xml:space="preserve"> donnant lieu </w:t>
            </w:r>
            <w:r w:rsidR="008E659E">
              <w:rPr>
                <w:rFonts w:ascii="Arial" w:hAnsi="Arial" w:cs="Arial"/>
                <w:sz w:val="20"/>
                <w:szCs w:val="20"/>
              </w:rPr>
              <w:t>à</w:t>
            </w:r>
            <w:r w:rsidR="00E445FC">
              <w:rPr>
                <w:rFonts w:ascii="Arial" w:hAnsi="Arial" w:cs="Arial"/>
                <w:sz w:val="20"/>
                <w:szCs w:val="20"/>
              </w:rPr>
              <w:t xml:space="preserve"> des séances évolutives</w:t>
            </w:r>
            <w:r>
              <w:rPr>
                <w:rFonts w:ascii="Arial" w:hAnsi="Arial" w:cs="Arial"/>
                <w:sz w:val="20"/>
                <w:szCs w:val="20"/>
              </w:rPr>
              <w:t xml:space="preserve"> pour atteindre ce but</w:t>
            </w:r>
            <w:r w:rsidR="00E445F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C4C1D6" w14:textId="4260FA8B" w:rsidR="001E35DB" w:rsidRDefault="00E445FC" w:rsidP="00E445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La dernière séance du cycle proposé par l’élève </w:t>
            </w:r>
            <w:r w:rsidR="00B54AA4">
              <w:rPr>
                <w:rFonts w:ascii="Arial" w:hAnsi="Arial" w:cs="Arial"/>
                <w:sz w:val="20"/>
                <w:szCs w:val="20"/>
              </w:rPr>
              <w:t xml:space="preserve">d’une durée comprise entre 35 et 45mn </w:t>
            </w:r>
            <w:r>
              <w:rPr>
                <w:rFonts w:ascii="Arial" w:hAnsi="Arial" w:cs="Arial"/>
                <w:sz w:val="20"/>
                <w:szCs w:val="20"/>
              </w:rPr>
              <w:t xml:space="preserve">servira de support à l’évaluation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AFL 1.</w:t>
            </w:r>
            <w:r w:rsidR="00B54AA4">
              <w:rPr>
                <w:rFonts w:ascii="Arial" w:hAnsi="Arial" w:cs="Arial"/>
                <w:sz w:val="20"/>
                <w:szCs w:val="20"/>
              </w:rPr>
              <w:t xml:space="preserve"> Cette séance sera consigné dans un carnet d’entrainement </w:t>
            </w:r>
            <w:proofErr w:type="gramStart"/>
            <w:r w:rsidR="00B54AA4">
              <w:rPr>
                <w:rFonts w:ascii="Arial" w:hAnsi="Arial" w:cs="Arial"/>
                <w:sz w:val="20"/>
                <w:szCs w:val="20"/>
              </w:rPr>
              <w:t>formaliser</w:t>
            </w:r>
            <w:proofErr w:type="gramEnd"/>
            <w:r w:rsidR="00B54AA4">
              <w:rPr>
                <w:rFonts w:ascii="Arial" w:hAnsi="Arial" w:cs="Arial"/>
                <w:sz w:val="20"/>
                <w:szCs w:val="20"/>
              </w:rPr>
              <w:t xml:space="preserve"> par l’équipe EPS du lycée afin de standardiser la rédaction des projets</w:t>
            </w:r>
            <w:r w:rsidR="008E659E">
              <w:rPr>
                <w:rFonts w:ascii="Arial" w:hAnsi="Arial" w:cs="Arial"/>
                <w:sz w:val="20"/>
                <w:szCs w:val="20"/>
              </w:rPr>
              <w:t>. Apparaitra dans cette fiche le choix de répartition des points entre AFL 2 et AFL 3.</w:t>
            </w:r>
          </w:p>
          <w:p w14:paraId="2FB2B71A" w14:textId="497E7F91" w:rsidR="009C30EC" w:rsidRPr="009C30EC" w:rsidRDefault="00E445FC" w:rsidP="00E445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plus des traditionnels projet </w:t>
            </w:r>
            <w:r w:rsidRPr="001E35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tonicité et bien </w:t>
            </w:r>
            <w:r w:rsidR="001E35DB" w:rsidRPr="001E35DB">
              <w:rPr>
                <w:rFonts w:ascii="Arial" w:hAnsi="Arial" w:cs="Arial"/>
                <w:b/>
                <w:bCs/>
                <w:sz w:val="20"/>
                <w:szCs w:val="20"/>
              </w:rPr>
              <w:t>être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projet </w:t>
            </w:r>
            <w:r w:rsidRPr="001E35DB">
              <w:rPr>
                <w:rFonts w:ascii="Arial" w:hAnsi="Arial" w:cs="Arial"/>
                <w:b/>
                <w:bCs/>
                <w:sz w:val="20"/>
                <w:szCs w:val="20"/>
              </w:rPr>
              <w:t>sportif visant à l’amélioration d’une qualité physique</w:t>
            </w:r>
            <w:r>
              <w:rPr>
                <w:rFonts w:ascii="Arial" w:hAnsi="Arial" w:cs="Arial"/>
                <w:sz w:val="20"/>
                <w:szCs w:val="20"/>
              </w:rPr>
              <w:t xml:space="preserve"> force et</w:t>
            </w:r>
            <w:r w:rsidR="001E35D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ou explosivité et d’un projet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visée </w:t>
            </w:r>
            <w:r w:rsidR="001E35DB">
              <w:rPr>
                <w:rFonts w:ascii="Arial" w:hAnsi="Arial" w:cs="Arial"/>
                <w:sz w:val="20"/>
                <w:szCs w:val="20"/>
              </w:rPr>
              <w:t>esthétique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5DB">
              <w:rPr>
                <w:rFonts w:ascii="Arial" w:hAnsi="Arial" w:cs="Arial"/>
                <w:sz w:val="20"/>
                <w:szCs w:val="20"/>
              </w:rPr>
              <w:t>de</w:t>
            </w:r>
            <w:r w:rsidRPr="001E35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prise de masse</w:t>
            </w:r>
            <w:r>
              <w:rPr>
                <w:rFonts w:ascii="Arial" w:hAnsi="Arial" w:cs="Arial"/>
                <w:sz w:val="20"/>
                <w:szCs w:val="20"/>
              </w:rPr>
              <w:t xml:space="preserve">, Le projet pédagogique prenant appui sur la sociologie des lycéens de notre établissement fait </w:t>
            </w:r>
            <w:r w:rsidR="001E35DB">
              <w:rPr>
                <w:rFonts w:ascii="Arial" w:hAnsi="Arial" w:cs="Arial"/>
                <w:sz w:val="20"/>
                <w:szCs w:val="20"/>
              </w:rPr>
              <w:t>émerger</w:t>
            </w:r>
            <w:r>
              <w:rPr>
                <w:rFonts w:ascii="Arial" w:hAnsi="Arial" w:cs="Arial"/>
                <w:sz w:val="20"/>
                <w:szCs w:val="20"/>
              </w:rPr>
              <w:t xml:space="preserve"> un </w:t>
            </w:r>
            <w:r w:rsidR="001E35DB">
              <w:rPr>
                <w:rFonts w:ascii="Arial" w:hAnsi="Arial" w:cs="Arial"/>
                <w:sz w:val="20"/>
                <w:szCs w:val="20"/>
              </w:rPr>
              <w:t>quatrième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projet visant à </w:t>
            </w:r>
            <w:r w:rsidRPr="001E35DB">
              <w:rPr>
                <w:rFonts w:ascii="Arial" w:hAnsi="Arial" w:cs="Arial"/>
                <w:b/>
                <w:bCs/>
                <w:sz w:val="20"/>
                <w:szCs w:val="20"/>
              </w:rPr>
              <w:t>une perte de poids</w:t>
            </w:r>
            <w:r>
              <w:rPr>
                <w:rFonts w:ascii="Arial" w:hAnsi="Arial" w:cs="Arial"/>
                <w:sz w:val="20"/>
                <w:szCs w:val="20"/>
              </w:rPr>
              <w:t xml:space="preserve"> significative</w:t>
            </w:r>
            <w:r w:rsidR="001E35D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1714F">
              <w:rPr>
                <w:rFonts w:ascii="Arial" w:hAnsi="Arial" w:cs="Arial"/>
                <w:sz w:val="20"/>
                <w:szCs w:val="20"/>
              </w:rPr>
              <w:t>Les élèves pourront en fonctions des infrastructures disponibles</w:t>
            </w:r>
            <w:r w:rsidR="001E35DB">
              <w:rPr>
                <w:rFonts w:ascii="Arial" w:hAnsi="Arial" w:cs="Arial"/>
                <w:sz w:val="20"/>
                <w:szCs w:val="20"/>
              </w:rPr>
              <w:t xml:space="preserve"> et de leurs envies</w:t>
            </w:r>
            <w:r>
              <w:rPr>
                <w:rFonts w:ascii="Arial" w:hAnsi="Arial" w:cs="Arial"/>
                <w:sz w:val="20"/>
                <w:szCs w:val="20"/>
              </w:rPr>
              <w:t xml:space="preserve"> effectuer tout ou partie de leur </w:t>
            </w:r>
            <w:r w:rsidR="001E35DB">
              <w:rPr>
                <w:rFonts w:ascii="Arial" w:hAnsi="Arial" w:cs="Arial"/>
                <w:sz w:val="20"/>
                <w:szCs w:val="20"/>
              </w:rPr>
              <w:t>programmation et in fine de leur séance d’évaluation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35DB">
              <w:rPr>
                <w:rFonts w:ascii="Arial" w:hAnsi="Arial" w:cs="Arial"/>
                <w:sz w:val="20"/>
                <w:szCs w:val="20"/>
              </w:rPr>
              <w:t xml:space="preserve">sur les deux APSA sœur : La musculation et le </w:t>
            </w:r>
            <w:r w:rsidR="008E659E">
              <w:rPr>
                <w:rFonts w:ascii="Arial" w:hAnsi="Arial" w:cs="Arial"/>
                <w:sz w:val="20"/>
                <w:szCs w:val="20"/>
              </w:rPr>
              <w:t>« </w:t>
            </w:r>
            <w:proofErr w:type="spellStart"/>
            <w:r w:rsidR="001E35DB">
              <w:rPr>
                <w:rFonts w:ascii="Arial" w:hAnsi="Arial" w:cs="Arial"/>
                <w:sz w:val="20"/>
                <w:szCs w:val="20"/>
              </w:rPr>
              <w:t>crossfit</w:t>
            </w:r>
            <w:proofErr w:type="spellEnd"/>
            <w:r w:rsidR="008E659E">
              <w:rPr>
                <w:rFonts w:ascii="Arial" w:hAnsi="Arial" w:cs="Arial"/>
                <w:sz w:val="20"/>
                <w:szCs w:val="20"/>
              </w:rPr>
              <w:t> »</w:t>
            </w:r>
            <w:r w:rsidR="001E35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C30EC" w:rsidRPr="00D5455D" w14:paraId="23C7C584" w14:textId="77777777" w:rsidTr="00003FFC">
        <w:tc>
          <w:tcPr>
            <w:tcW w:w="991" w:type="pct"/>
            <w:vMerge w:val="restart"/>
            <w:vAlign w:val="center"/>
          </w:tcPr>
          <w:p w14:paraId="581C6966" w14:textId="77777777" w:rsidR="009C30EC" w:rsidRDefault="009C30EC" w:rsidP="00003FFC">
            <w:pPr>
              <w:pStyle w:val="NormalWeb"/>
              <w:jc w:val="center"/>
            </w:pPr>
            <w:r w:rsidRPr="00CD089D">
              <w:rPr>
                <w:rFonts w:ascii="Arial" w:hAnsi="Arial" w:cs="Arial"/>
                <w:color w:val="167F8C"/>
                <w:sz w:val="20"/>
                <w:szCs w:val="20"/>
              </w:rPr>
              <w:t>Éléments à évaluer</w:t>
            </w:r>
          </w:p>
        </w:tc>
        <w:tc>
          <w:tcPr>
            <w:tcW w:w="4009" w:type="pct"/>
            <w:gridSpan w:val="4"/>
            <w:vAlign w:val="center"/>
          </w:tcPr>
          <w:p w14:paraId="55045F45" w14:textId="77777777" w:rsidR="009C30EC" w:rsidRPr="00D5455D" w:rsidRDefault="009C30EC" w:rsidP="00003FF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55D">
              <w:rPr>
                <w:rFonts w:ascii="Arial" w:hAnsi="Arial" w:cs="Arial"/>
                <w:color w:val="167F8C"/>
                <w:sz w:val="20"/>
                <w:szCs w:val="20"/>
              </w:rPr>
              <w:t>Repères d’évaluation</w:t>
            </w:r>
          </w:p>
        </w:tc>
      </w:tr>
      <w:tr w:rsidR="009C30EC" w:rsidRPr="00D5455D" w14:paraId="40147E46" w14:textId="77777777" w:rsidTr="00003FFC">
        <w:tc>
          <w:tcPr>
            <w:tcW w:w="991" w:type="pct"/>
            <w:vMerge/>
          </w:tcPr>
          <w:p w14:paraId="41F11E90" w14:textId="77777777" w:rsidR="009C30EC" w:rsidRDefault="009C30EC" w:rsidP="00003FFC"/>
        </w:tc>
        <w:tc>
          <w:tcPr>
            <w:tcW w:w="943" w:type="pct"/>
            <w:vAlign w:val="center"/>
          </w:tcPr>
          <w:p w14:paraId="5A2E4A56" w14:textId="77777777" w:rsidR="009C30EC" w:rsidRPr="00D5455D" w:rsidRDefault="009C30EC" w:rsidP="00003FFC">
            <w:pPr>
              <w:pStyle w:val="NormalWeb"/>
              <w:jc w:val="center"/>
              <w:rPr>
                <w:b/>
                <w:bCs/>
                <w:sz w:val="18"/>
                <w:szCs w:val="18"/>
              </w:rPr>
            </w:pPr>
            <w:r w:rsidRPr="00D5455D">
              <w:rPr>
                <w:rFonts w:ascii="Arial,Bold" w:hAnsi="Arial,Bold"/>
                <w:b/>
                <w:bCs/>
                <w:sz w:val="18"/>
                <w:szCs w:val="18"/>
              </w:rPr>
              <w:t>Degré 1</w:t>
            </w:r>
          </w:p>
        </w:tc>
        <w:tc>
          <w:tcPr>
            <w:tcW w:w="959" w:type="pct"/>
          </w:tcPr>
          <w:p w14:paraId="3CE69EC8" w14:textId="77777777" w:rsidR="009C30EC" w:rsidRPr="00D5455D" w:rsidRDefault="009C30EC" w:rsidP="00003FFC">
            <w:pPr>
              <w:pStyle w:val="NormalWeb"/>
              <w:jc w:val="center"/>
              <w:rPr>
                <w:b/>
                <w:bCs/>
                <w:sz w:val="18"/>
                <w:szCs w:val="18"/>
              </w:rPr>
            </w:pPr>
            <w:r w:rsidRPr="00D5455D">
              <w:rPr>
                <w:rFonts w:ascii="Arial,Bold" w:hAnsi="Arial,Bold"/>
                <w:b/>
                <w:bCs/>
                <w:sz w:val="18"/>
                <w:szCs w:val="18"/>
              </w:rPr>
              <w:t>Degré 2</w:t>
            </w:r>
          </w:p>
        </w:tc>
        <w:tc>
          <w:tcPr>
            <w:tcW w:w="1033" w:type="pct"/>
          </w:tcPr>
          <w:p w14:paraId="76663AD1" w14:textId="77777777" w:rsidR="009C30EC" w:rsidRPr="00D5455D" w:rsidRDefault="009C30EC" w:rsidP="00003FFC">
            <w:pPr>
              <w:pStyle w:val="NormalWeb"/>
              <w:jc w:val="center"/>
              <w:rPr>
                <w:b/>
                <w:bCs/>
                <w:sz w:val="18"/>
                <w:szCs w:val="18"/>
              </w:rPr>
            </w:pPr>
            <w:r w:rsidRPr="00D5455D">
              <w:rPr>
                <w:rFonts w:ascii="Arial,Bold" w:hAnsi="Arial,Bold"/>
                <w:b/>
                <w:bCs/>
                <w:sz w:val="18"/>
                <w:szCs w:val="18"/>
              </w:rPr>
              <w:t>Degré 3</w:t>
            </w:r>
          </w:p>
        </w:tc>
        <w:tc>
          <w:tcPr>
            <w:tcW w:w="1074" w:type="pct"/>
          </w:tcPr>
          <w:p w14:paraId="4AEB4DCD" w14:textId="77777777" w:rsidR="009C30EC" w:rsidRPr="00D5455D" w:rsidRDefault="009C30EC" w:rsidP="00003FFC">
            <w:pPr>
              <w:pStyle w:val="NormalWeb"/>
              <w:jc w:val="center"/>
              <w:rPr>
                <w:b/>
                <w:bCs/>
                <w:sz w:val="18"/>
                <w:szCs w:val="18"/>
              </w:rPr>
            </w:pPr>
            <w:r w:rsidRPr="00D5455D">
              <w:rPr>
                <w:rFonts w:ascii="Arial,Bold" w:hAnsi="Arial,Bold"/>
                <w:b/>
                <w:bCs/>
                <w:sz w:val="18"/>
                <w:szCs w:val="18"/>
              </w:rPr>
              <w:t>Degré 4</w:t>
            </w:r>
          </w:p>
        </w:tc>
      </w:tr>
      <w:tr w:rsidR="00B54AA4" w:rsidRPr="00B535FD" w14:paraId="1ACD1821" w14:textId="77777777" w:rsidTr="006E17A1">
        <w:trPr>
          <w:trHeight w:val="1985"/>
        </w:trPr>
        <w:tc>
          <w:tcPr>
            <w:tcW w:w="991" w:type="pct"/>
            <w:vAlign w:val="center"/>
          </w:tcPr>
          <w:p w14:paraId="6D3D243C" w14:textId="77777777" w:rsidR="00B54AA4" w:rsidRDefault="00B54AA4" w:rsidP="00B54AA4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Produire</w:t>
            </w:r>
          </w:p>
        </w:tc>
        <w:tc>
          <w:tcPr>
            <w:tcW w:w="943" w:type="pct"/>
          </w:tcPr>
          <w:p w14:paraId="2017C64E" w14:textId="77777777" w:rsidR="00B54AA4" w:rsidRPr="006E17A1" w:rsidRDefault="00B54AA4" w:rsidP="006E17A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E17A1">
              <w:rPr>
                <w:b/>
                <w:bCs/>
              </w:rPr>
              <w:t>Erreurs mettant en jeu l’intégrité physique de l’élève :</w:t>
            </w:r>
          </w:p>
          <w:p w14:paraId="1060B2E3" w14:textId="77777777" w:rsidR="00B54AA4" w:rsidRDefault="00B54AA4" w:rsidP="00B54AA4">
            <w:pPr>
              <w:pStyle w:val="NormalWeb"/>
              <w:spacing w:before="0" w:beforeAutospacing="0" w:after="0" w:afterAutospacing="0"/>
            </w:pPr>
            <w:r w:rsidRPr="00601363">
              <w:t xml:space="preserve"> </w:t>
            </w:r>
            <w:r w:rsidRPr="00601363">
              <w:sym w:font="Symbol" w:char="F0B7"/>
            </w:r>
            <w:r w:rsidRPr="00601363">
              <w:t xml:space="preserve"> Butée articulaire</w:t>
            </w:r>
          </w:p>
          <w:p w14:paraId="77BA6B72" w14:textId="77777777" w:rsidR="00B54AA4" w:rsidRDefault="00B54AA4" w:rsidP="00B54AA4">
            <w:pPr>
              <w:pStyle w:val="NormalWeb"/>
              <w:spacing w:before="0" w:beforeAutospacing="0" w:after="0" w:afterAutospacing="0"/>
            </w:pPr>
            <w:r w:rsidRPr="00601363">
              <w:t xml:space="preserve"> </w:t>
            </w:r>
            <w:r w:rsidRPr="00601363">
              <w:sym w:font="Symbol" w:char="F0B7"/>
            </w:r>
            <w:r w:rsidRPr="00601363">
              <w:t xml:space="preserve"> Respiration absente (apnée…) </w:t>
            </w:r>
          </w:p>
          <w:p w14:paraId="5FC74E99" w14:textId="18E990FA" w:rsidR="00B54AA4" w:rsidRDefault="00B54AA4" w:rsidP="00B54AA4">
            <w:pPr>
              <w:pStyle w:val="NormalWeb"/>
              <w:spacing w:before="0" w:beforeAutospacing="0" w:after="0" w:afterAutospacing="0"/>
            </w:pPr>
            <w:r w:rsidRPr="00601363">
              <w:sym w:font="Symbol" w:char="F0B7"/>
            </w:r>
            <w:r w:rsidRPr="00601363">
              <w:t xml:space="preserve"> </w:t>
            </w:r>
            <w:r w:rsidR="006B6FE9" w:rsidRPr="00601363">
              <w:sym w:font="Symbol" w:char="F0B7"/>
            </w:r>
            <w:r w:rsidR="006B6FE9" w:rsidRPr="00601363">
              <w:t xml:space="preserve"> Pourcentage de répétitions </w:t>
            </w:r>
            <w:r w:rsidR="006B6FE9">
              <w:t>correctement exécutées se situe</w:t>
            </w:r>
            <w:r w:rsidR="006B6FE9" w:rsidRPr="00601363">
              <w:t xml:space="preserve"> entre</w:t>
            </w:r>
            <w:r w:rsidRPr="00601363">
              <w:t xml:space="preserve"> 25 et 50% </w:t>
            </w:r>
          </w:p>
          <w:p w14:paraId="523C9872" w14:textId="77777777" w:rsidR="00B54AA4" w:rsidRDefault="00B54AA4" w:rsidP="00B54AA4">
            <w:pPr>
              <w:pStyle w:val="NormalWeb"/>
              <w:spacing w:before="0" w:beforeAutospacing="0" w:after="0" w:afterAutospacing="0"/>
            </w:pPr>
            <w:r w:rsidRPr="00601363">
              <w:sym w:font="Symbol" w:char="F0B7"/>
            </w:r>
            <w:r w:rsidRPr="00601363">
              <w:t xml:space="preserve"> Ne parvient pas à maîtriser les postures de sécurité dans l'effort.</w:t>
            </w:r>
          </w:p>
          <w:p w14:paraId="1F0A59F5" w14:textId="77777777" w:rsidR="00B54AA4" w:rsidRDefault="00B54AA4" w:rsidP="00B54AA4">
            <w:pPr>
              <w:pStyle w:val="NormalWeb"/>
              <w:spacing w:before="0" w:beforeAutospacing="0" w:after="0" w:afterAutospacing="0"/>
            </w:pPr>
          </w:p>
          <w:p w14:paraId="3C671A90" w14:textId="6D097B23" w:rsidR="00B54AA4" w:rsidRPr="006E17A1" w:rsidRDefault="00B54AA4" w:rsidP="006E17A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E17A1">
              <w:rPr>
                <w:b/>
                <w:bCs/>
              </w:rPr>
              <w:lastRenderedPageBreak/>
              <w:t>Utilisation inadaptée du matériel :</w:t>
            </w:r>
          </w:p>
          <w:p w14:paraId="2D1E1D22" w14:textId="4B6A1501" w:rsidR="006E17A1" w:rsidRDefault="00B54AA4" w:rsidP="00B54AA4">
            <w:pPr>
              <w:pStyle w:val="NormalWeb"/>
              <w:spacing w:before="0" w:beforeAutospacing="0" w:after="0" w:afterAutospacing="0"/>
            </w:pPr>
            <w:r w:rsidRPr="00601363">
              <w:t xml:space="preserve"> </w:t>
            </w:r>
            <w:r w:rsidRPr="00601363">
              <w:sym w:font="Symbol" w:char="F0B7"/>
            </w:r>
            <w:r w:rsidRPr="00601363">
              <w:t xml:space="preserve"> Les charges sont mal installées et/ou non sécurisées.</w:t>
            </w:r>
          </w:p>
          <w:p w14:paraId="60D5CF0C" w14:textId="77777777" w:rsidR="006E17A1" w:rsidRDefault="006E17A1" w:rsidP="00B54AA4">
            <w:pPr>
              <w:pStyle w:val="NormalWeb"/>
              <w:spacing w:before="0" w:beforeAutospacing="0" w:after="0" w:afterAutospacing="0"/>
            </w:pPr>
          </w:p>
          <w:p w14:paraId="3481022A" w14:textId="77777777" w:rsidR="008E659E" w:rsidRDefault="008E659E" w:rsidP="006E17A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14:paraId="3AE65AAE" w14:textId="77777777" w:rsidR="008E659E" w:rsidRDefault="008E659E" w:rsidP="006E17A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14:paraId="5DA405B6" w14:textId="543CC88B" w:rsidR="00B54AA4" w:rsidRPr="008A3212" w:rsidRDefault="00B54AA4" w:rsidP="006E17A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A3212">
              <w:rPr>
                <w:b/>
                <w:bCs/>
              </w:rPr>
              <w:t>0-2,5 pts</w:t>
            </w:r>
          </w:p>
        </w:tc>
        <w:tc>
          <w:tcPr>
            <w:tcW w:w="959" w:type="pct"/>
          </w:tcPr>
          <w:p w14:paraId="72CFEC79" w14:textId="77777777" w:rsidR="006E17A1" w:rsidRDefault="006E17A1" w:rsidP="006E17A1">
            <w:pPr>
              <w:pStyle w:val="NormalWeb"/>
              <w:spacing w:before="0" w:beforeAutospacing="0" w:after="0" w:afterAutospacing="0"/>
            </w:pPr>
            <w:r w:rsidRPr="006E17A1">
              <w:rPr>
                <w:b/>
                <w:bCs/>
              </w:rPr>
              <w:lastRenderedPageBreak/>
              <w:t>Dégradations observables à plusieurs reprises dans la gestuelle technique ou les postures</w:t>
            </w:r>
            <w:r w:rsidRPr="00601363">
              <w:t xml:space="preserve"> : </w:t>
            </w:r>
          </w:p>
          <w:p w14:paraId="4D2A30D1" w14:textId="77777777" w:rsidR="006E17A1" w:rsidRDefault="006E17A1" w:rsidP="006E17A1">
            <w:pPr>
              <w:pStyle w:val="NormalWeb"/>
              <w:spacing w:before="0" w:beforeAutospacing="0" w:after="0" w:afterAutospacing="0"/>
            </w:pPr>
            <w:r w:rsidRPr="00601363">
              <w:sym w:font="Symbol" w:char="F0B7"/>
            </w:r>
            <w:r w:rsidRPr="00601363">
              <w:t xml:space="preserve"> Amplitude limitée </w:t>
            </w:r>
            <w:r w:rsidRPr="00601363">
              <w:sym w:font="Symbol" w:char="F0B7"/>
            </w:r>
            <w:r w:rsidRPr="00601363">
              <w:t xml:space="preserve"> Respiration présente mais non intégrée </w:t>
            </w:r>
          </w:p>
          <w:p w14:paraId="461E9A76" w14:textId="77777777" w:rsidR="006E17A1" w:rsidRDefault="006E17A1" w:rsidP="006E17A1">
            <w:pPr>
              <w:pStyle w:val="NormalWeb"/>
              <w:spacing w:before="0" w:beforeAutospacing="0" w:after="0" w:afterAutospacing="0"/>
            </w:pPr>
            <w:r w:rsidRPr="00601363">
              <w:sym w:font="Symbol" w:char="F0B7"/>
            </w:r>
            <w:r w:rsidRPr="00601363">
              <w:t xml:space="preserve"> De nombreuses postures compensatoires au cours de la série (&gt;30%) </w:t>
            </w:r>
          </w:p>
          <w:p w14:paraId="0836CE4B" w14:textId="77777777" w:rsidR="006E17A1" w:rsidRDefault="006E17A1" w:rsidP="006E17A1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</w:p>
          <w:p w14:paraId="13BD24AA" w14:textId="1F18746A" w:rsidR="006E17A1" w:rsidRDefault="006E17A1" w:rsidP="006E17A1">
            <w:pPr>
              <w:pStyle w:val="NormalWeb"/>
              <w:spacing w:before="0" w:beforeAutospacing="0" w:after="0" w:afterAutospacing="0"/>
            </w:pPr>
            <w:r w:rsidRPr="006E17A1">
              <w:rPr>
                <w:b/>
                <w:bCs/>
              </w:rPr>
              <w:lastRenderedPageBreak/>
              <w:t>Incohérence du choix des paramètres au thème d'entraînement</w:t>
            </w:r>
            <w:r w:rsidRPr="00601363">
              <w:t xml:space="preserve"> </w:t>
            </w:r>
          </w:p>
          <w:p w14:paraId="2180CEEE" w14:textId="61C48689" w:rsidR="006E17A1" w:rsidRDefault="006E17A1" w:rsidP="006E17A1">
            <w:pPr>
              <w:pStyle w:val="NormalWeb"/>
              <w:spacing w:before="0" w:beforeAutospacing="0" w:after="0" w:afterAutospacing="0"/>
            </w:pPr>
            <w:r w:rsidRPr="00601363">
              <w:sym w:font="Symbol" w:char="F0B7"/>
            </w:r>
            <w:r w:rsidRPr="00601363">
              <w:t xml:space="preserve"> Pourcentage de répétitions </w:t>
            </w:r>
            <w:r w:rsidR="006B6FE9">
              <w:t>correctement exécutées se situe</w:t>
            </w:r>
            <w:r w:rsidRPr="00601363">
              <w:t xml:space="preserve"> entre 50 et 75%</w:t>
            </w:r>
          </w:p>
          <w:p w14:paraId="41F36DEB" w14:textId="77777777" w:rsidR="006E17A1" w:rsidRDefault="006E17A1" w:rsidP="006E17A1">
            <w:pPr>
              <w:pStyle w:val="NormalWeb"/>
              <w:spacing w:before="0" w:beforeAutospacing="0" w:after="0" w:afterAutospacing="0"/>
            </w:pPr>
          </w:p>
          <w:p w14:paraId="787BF0F4" w14:textId="32CCB8AC" w:rsidR="00B54AA4" w:rsidRPr="008A3212" w:rsidRDefault="006E17A1" w:rsidP="006E17A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A3212">
              <w:rPr>
                <w:b/>
                <w:bCs/>
              </w:rPr>
              <w:t>2-4,5 pts</w:t>
            </w:r>
          </w:p>
        </w:tc>
        <w:tc>
          <w:tcPr>
            <w:tcW w:w="1033" w:type="pct"/>
          </w:tcPr>
          <w:p w14:paraId="62EF1CBE" w14:textId="77777777" w:rsidR="006E17A1" w:rsidRDefault="006E17A1" w:rsidP="00B54AA4">
            <w:pPr>
              <w:pStyle w:val="NormalWeb"/>
              <w:spacing w:before="0" w:beforeAutospacing="0" w:after="0" w:afterAutospacing="0"/>
              <w:jc w:val="center"/>
            </w:pPr>
            <w:r w:rsidRPr="006E17A1">
              <w:rPr>
                <w:b/>
                <w:bCs/>
              </w:rPr>
              <w:lastRenderedPageBreak/>
              <w:t>Gestuelles, techniques et/ou postures efficaces</w:t>
            </w:r>
            <w:r w:rsidRPr="00601363">
              <w:t xml:space="preserve"> </w:t>
            </w:r>
          </w:p>
          <w:p w14:paraId="352041EC" w14:textId="77777777" w:rsidR="006E17A1" w:rsidRDefault="006E17A1" w:rsidP="00B54AA4">
            <w:pPr>
              <w:pStyle w:val="NormalWeb"/>
              <w:spacing w:before="0" w:beforeAutospacing="0" w:after="0" w:afterAutospacing="0"/>
              <w:jc w:val="center"/>
            </w:pPr>
            <w:r w:rsidRPr="00601363">
              <w:sym w:font="Symbol" w:char="F0B7"/>
            </w:r>
            <w:r w:rsidRPr="00601363">
              <w:t xml:space="preserve"> Amplitude correcte</w:t>
            </w:r>
          </w:p>
          <w:p w14:paraId="27607140" w14:textId="77777777" w:rsidR="006E17A1" w:rsidRDefault="006E17A1" w:rsidP="00B54AA4">
            <w:pPr>
              <w:pStyle w:val="NormalWeb"/>
              <w:spacing w:before="0" w:beforeAutospacing="0" w:after="0" w:afterAutospacing="0"/>
              <w:jc w:val="center"/>
            </w:pPr>
            <w:r w:rsidRPr="00601363">
              <w:t xml:space="preserve"> </w:t>
            </w:r>
            <w:r w:rsidRPr="00601363">
              <w:sym w:font="Symbol" w:char="F0B7"/>
            </w:r>
            <w:r w:rsidRPr="00601363">
              <w:t xml:space="preserve"> Respiration partiellement intégrée ou inversée</w:t>
            </w:r>
          </w:p>
          <w:p w14:paraId="32AD5AD7" w14:textId="77777777" w:rsidR="006E17A1" w:rsidRDefault="006E17A1" w:rsidP="00B54AA4">
            <w:pPr>
              <w:pStyle w:val="NormalWeb"/>
              <w:spacing w:before="0" w:beforeAutospacing="0" w:after="0" w:afterAutospacing="0"/>
              <w:jc w:val="center"/>
            </w:pPr>
            <w:r w:rsidRPr="00601363">
              <w:t xml:space="preserve"> </w:t>
            </w:r>
            <w:r w:rsidRPr="00601363">
              <w:sym w:font="Symbol" w:char="F0B7"/>
            </w:r>
            <w:r w:rsidRPr="00601363">
              <w:t xml:space="preserve"> Quelques postures compensatoires (entre 10 et 20%) </w:t>
            </w:r>
          </w:p>
          <w:p w14:paraId="165EEFB1" w14:textId="77777777" w:rsidR="006E17A1" w:rsidRDefault="006E17A1" w:rsidP="00B54AA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14:paraId="0F19A39C" w14:textId="35060493" w:rsidR="006E17A1" w:rsidRDefault="006E17A1" w:rsidP="00B54AA4">
            <w:pPr>
              <w:pStyle w:val="NormalWeb"/>
              <w:spacing w:before="0" w:beforeAutospacing="0" w:after="0" w:afterAutospacing="0"/>
              <w:jc w:val="center"/>
            </w:pPr>
            <w:r w:rsidRPr="006E17A1">
              <w:rPr>
                <w:b/>
                <w:bCs/>
              </w:rPr>
              <w:t>Cohérence du choix des paramètres au thème d'entraînement</w:t>
            </w:r>
            <w:r w:rsidRPr="00601363">
              <w:t xml:space="preserve"> </w:t>
            </w:r>
            <w:r w:rsidRPr="00601363">
              <w:sym w:font="Symbol" w:char="F0B7"/>
            </w:r>
            <w:r w:rsidRPr="00601363">
              <w:t xml:space="preserve"> </w:t>
            </w:r>
            <w:r w:rsidR="006B6FE9" w:rsidRPr="00601363">
              <w:sym w:font="Symbol" w:char="F0B7"/>
            </w:r>
            <w:r w:rsidR="006B6FE9" w:rsidRPr="00601363">
              <w:t xml:space="preserve"> Pourcentage de répétitions </w:t>
            </w:r>
            <w:r w:rsidR="006B6FE9">
              <w:lastRenderedPageBreak/>
              <w:t>correctement exécutées se situe</w:t>
            </w:r>
            <w:r w:rsidR="006B6FE9" w:rsidRPr="00601363">
              <w:t xml:space="preserve"> entre </w:t>
            </w:r>
            <w:r w:rsidRPr="00601363">
              <w:t xml:space="preserve">75 et 90% </w:t>
            </w:r>
          </w:p>
          <w:p w14:paraId="378F6320" w14:textId="77777777" w:rsidR="006E17A1" w:rsidRDefault="006E17A1" w:rsidP="00B54AA4">
            <w:pPr>
              <w:pStyle w:val="NormalWeb"/>
              <w:spacing w:before="0" w:beforeAutospacing="0" w:after="0" w:afterAutospacing="0"/>
              <w:jc w:val="center"/>
            </w:pPr>
          </w:p>
          <w:p w14:paraId="3689D20E" w14:textId="77777777" w:rsidR="008E659E" w:rsidRDefault="008E659E" w:rsidP="00B54AA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14:paraId="694E304F" w14:textId="77777777" w:rsidR="008E659E" w:rsidRDefault="008E659E" w:rsidP="00B54AA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14:paraId="57D8DF9A" w14:textId="77777777" w:rsidR="008E659E" w:rsidRDefault="008E659E" w:rsidP="00B54AA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14:paraId="44B490A8" w14:textId="77777777" w:rsidR="008E659E" w:rsidRDefault="008E659E" w:rsidP="00B54AA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14:paraId="4B0ED0AB" w14:textId="77777777" w:rsidR="008E659E" w:rsidRDefault="008E659E" w:rsidP="00B54AA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14:paraId="45D7B8AD" w14:textId="5E1E4A22" w:rsidR="00B54AA4" w:rsidRPr="008A3212" w:rsidRDefault="006E17A1" w:rsidP="00B54AA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A3212">
              <w:rPr>
                <w:b/>
                <w:bCs/>
              </w:rPr>
              <w:t>5-6,5 pts</w:t>
            </w:r>
          </w:p>
        </w:tc>
        <w:tc>
          <w:tcPr>
            <w:tcW w:w="1074" w:type="pct"/>
          </w:tcPr>
          <w:p w14:paraId="1BA9B81B" w14:textId="77777777" w:rsidR="006E17A1" w:rsidRDefault="006E17A1" w:rsidP="00B54AA4">
            <w:pPr>
              <w:pStyle w:val="NormalWeb"/>
              <w:spacing w:before="0" w:beforeAutospacing="0" w:after="0" w:afterAutospacing="0"/>
              <w:jc w:val="center"/>
            </w:pPr>
            <w:r w:rsidRPr="006E17A1">
              <w:rPr>
                <w:b/>
                <w:bCs/>
              </w:rPr>
              <w:lastRenderedPageBreak/>
              <w:t>Techniques ou gestuelle spécifiques et efficientes pour atteindre des zones d'efforts intenses et/ou prolongées</w:t>
            </w:r>
            <w:r w:rsidRPr="00601363">
              <w:t xml:space="preserve"> </w:t>
            </w:r>
          </w:p>
          <w:p w14:paraId="3B9A866E" w14:textId="77777777" w:rsidR="006E17A1" w:rsidRDefault="006E17A1" w:rsidP="00B54AA4">
            <w:pPr>
              <w:pStyle w:val="NormalWeb"/>
              <w:spacing w:before="0" w:beforeAutospacing="0" w:after="0" w:afterAutospacing="0"/>
              <w:jc w:val="center"/>
            </w:pPr>
            <w:r w:rsidRPr="00601363">
              <w:sym w:font="Symbol" w:char="F0B7"/>
            </w:r>
            <w:r w:rsidRPr="00601363">
              <w:t xml:space="preserve"> Amplitude optimale </w:t>
            </w:r>
            <w:r w:rsidRPr="00601363">
              <w:sym w:font="Symbol" w:char="F0B7"/>
            </w:r>
            <w:r w:rsidRPr="00601363">
              <w:t xml:space="preserve"> Respiration efficace (expire sur le temps d'effort…) </w:t>
            </w:r>
          </w:p>
          <w:p w14:paraId="2EA48AA5" w14:textId="3FBF599A" w:rsidR="006E17A1" w:rsidRDefault="006E17A1" w:rsidP="00B54AA4">
            <w:pPr>
              <w:pStyle w:val="NormalWeb"/>
              <w:spacing w:before="0" w:beforeAutospacing="0" w:after="0" w:afterAutospacing="0"/>
              <w:jc w:val="center"/>
            </w:pPr>
            <w:r w:rsidRPr="00601363">
              <w:sym w:font="Symbol" w:char="F0B7"/>
            </w:r>
            <w:r w:rsidRPr="00601363">
              <w:t xml:space="preserve"> Pas de posture compensatoire, ou seulement en toute fin de série (</w:t>
            </w:r>
            <w:r>
              <w:t>refus musculaire a recherché nota</w:t>
            </w:r>
            <w:r w:rsidR="006B6FE9">
              <w:t>m</w:t>
            </w:r>
            <w:r>
              <w:t>ment dans le projet sportif</w:t>
            </w:r>
          </w:p>
          <w:p w14:paraId="597A88AD" w14:textId="77777777" w:rsidR="006E17A1" w:rsidRDefault="006E17A1" w:rsidP="00B54AA4">
            <w:pPr>
              <w:pStyle w:val="NormalWeb"/>
              <w:spacing w:before="0" w:beforeAutospacing="0" w:after="0" w:afterAutospacing="0"/>
              <w:jc w:val="center"/>
            </w:pPr>
            <w:r>
              <w:lastRenderedPageBreak/>
              <w:t>*</w:t>
            </w:r>
            <w:r w:rsidRPr="00601363">
              <w:t xml:space="preserve"> </w:t>
            </w:r>
            <w:r w:rsidRPr="006E17A1">
              <w:rPr>
                <w:b/>
                <w:bCs/>
              </w:rPr>
              <w:t>Choix individualisé au regard du thème d'entraînement et des effets personnels recherchés</w:t>
            </w:r>
            <w:r w:rsidRPr="00601363">
              <w:t xml:space="preserve"> </w:t>
            </w:r>
          </w:p>
          <w:p w14:paraId="58D9912E" w14:textId="600795C6" w:rsidR="006E17A1" w:rsidRDefault="006E17A1" w:rsidP="00B54AA4">
            <w:pPr>
              <w:pStyle w:val="NormalWeb"/>
              <w:spacing w:before="0" w:beforeAutospacing="0" w:after="0" w:afterAutospacing="0"/>
              <w:jc w:val="center"/>
            </w:pPr>
            <w:r w:rsidRPr="00601363">
              <w:t xml:space="preserve"> </w:t>
            </w:r>
            <w:r w:rsidR="006B6FE9" w:rsidRPr="00601363">
              <w:sym w:font="Symbol" w:char="F0B7"/>
            </w:r>
            <w:r w:rsidR="006B6FE9" w:rsidRPr="00601363">
              <w:t xml:space="preserve"> Pourcentage de répétitions </w:t>
            </w:r>
            <w:r w:rsidR="006B6FE9">
              <w:t>correctement exécutées est</w:t>
            </w:r>
            <w:r w:rsidR="006B6FE9" w:rsidRPr="00601363">
              <w:t xml:space="preserve"> </w:t>
            </w:r>
            <w:r w:rsidRPr="00601363">
              <w:t xml:space="preserve">&gt; </w:t>
            </w:r>
            <w:r w:rsidR="006B6FE9">
              <w:t xml:space="preserve">à </w:t>
            </w:r>
            <w:r w:rsidRPr="00601363">
              <w:t>90%</w:t>
            </w:r>
          </w:p>
          <w:p w14:paraId="729B23CC" w14:textId="77777777" w:rsidR="006E17A1" w:rsidRDefault="006E17A1" w:rsidP="00B54AA4">
            <w:pPr>
              <w:pStyle w:val="NormalWeb"/>
              <w:spacing w:before="0" w:beforeAutospacing="0" w:after="0" w:afterAutospacing="0"/>
              <w:jc w:val="center"/>
            </w:pPr>
          </w:p>
          <w:p w14:paraId="7FD49E62" w14:textId="2DA373B8" w:rsidR="00B54AA4" w:rsidRPr="008A3212" w:rsidRDefault="006E17A1" w:rsidP="00B54AA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A3212">
              <w:rPr>
                <w:b/>
                <w:bCs/>
              </w:rPr>
              <w:t xml:space="preserve"> 6-8 pts</w:t>
            </w:r>
          </w:p>
        </w:tc>
      </w:tr>
      <w:tr w:rsidR="009C30EC" w:rsidRPr="008F6E7B" w14:paraId="4E309DB9" w14:textId="77777777" w:rsidTr="00B3440F">
        <w:trPr>
          <w:trHeight w:val="1679"/>
        </w:trPr>
        <w:tc>
          <w:tcPr>
            <w:tcW w:w="991" w:type="pct"/>
            <w:vAlign w:val="center"/>
          </w:tcPr>
          <w:p w14:paraId="49236DA6" w14:textId="77777777" w:rsidR="009C30EC" w:rsidRDefault="009C30EC" w:rsidP="009C30EC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Analyser</w:t>
            </w:r>
          </w:p>
        </w:tc>
        <w:tc>
          <w:tcPr>
            <w:tcW w:w="943" w:type="pct"/>
            <w:vAlign w:val="center"/>
          </w:tcPr>
          <w:p w14:paraId="0607B1BD" w14:textId="77777777" w:rsidR="006E17A1" w:rsidRDefault="006E17A1" w:rsidP="00DD03FB">
            <w:pPr>
              <w:pStyle w:val="NormalWeb"/>
              <w:spacing w:before="0" w:beforeAutospacing="0" w:after="0" w:afterAutospacing="0"/>
              <w:jc w:val="center"/>
            </w:pPr>
            <w:r w:rsidRPr="006E17A1">
              <w:rPr>
                <w:b/>
                <w:bCs/>
              </w:rPr>
              <w:t>Régulations absentes ou incohérentes</w:t>
            </w:r>
            <w:r>
              <w:t xml:space="preserve"> </w:t>
            </w:r>
          </w:p>
          <w:p w14:paraId="09912C02" w14:textId="77777777" w:rsidR="006E17A1" w:rsidRDefault="006E17A1" w:rsidP="00DD03FB">
            <w:pPr>
              <w:pStyle w:val="NormalWeb"/>
              <w:spacing w:before="0" w:beforeAutospacing="0" w:after="0" w:afterAutospacing="0"/>
              <w:jc w:val="center"/>
            </w:pPr>
            <w:r>
              <w:sym w:font="Symbol" w:char="F0B7"/>
            </w:r>
            <w:r>
              <w:t xml:space="preserve"> Charge mettant en jeu l’intégrité physique de l’élève / ou charge insignifiante </w:t>
            </w:r>
          </w:p>
          <w:p w14:paraId="645E84DE" w14:textId="3DBE120D" w:rsidR="006E17A1" w:rsidRDefault="006E17A1" w:rsidP="00DD03FB">
            <w:pPr>
              <w:pStyle w:val="NormalWeb"/>
              <w:spacing w:before="0" w:beforeAutospacing="0" w:after="0" w:afterAutospacing="0"/>
              <w:jc w:val="center"/>
            </w:pPr>
            <w:r>
              <w:sym w:font="Symbol" w:char="F0B7"/>
            </w:r>
            <w:r>
              <w:t xml:space="preserve"> Pas d'analyse (Ex : copier</w:t>
            </w:r>
            <w:r w:rsidR="008E659E">
              <w:t>/</w:t>
            </w:r>
            <w:r>
              <w:t>coller du partenaire)</w:t>
            </w:r>
          </w:p>
          <w:p w14:paraId="66F24094" w14:textId="77777777" w:rsidR="006E17A1" w:rsidRDefault="006E17A1" w:rsidP="00DD03F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 </w:t>
            </w:r>
            <w:r>
              <w:sym w:font="Symbol" w:char="F0B7"/>
            </w:r>
            <w:r>
              <w:t xml:space="preserve"> N’exploite ni les observations ni le ressenti ou exclusivement le psychologique.</w:t>
            </w:r>
          </w:p>
          <w:p w14:paraId="6F3253F7" w14:textId="191C1F87" w:rsidR="009C30EC" w:rsidRPr="008A3212" w:rsidRDefault="006E17A1" w:rsidP="00DD03F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A3212">
              <w:rPr>
                <w:b/>
                <w:bCs/>
              </w:rPr>
              <w:t xml:space="preserve"> 0-1,5 pt</w:t>
            </w:r>
          </w:p>
        </w:tc>
        <w:tc>
          <w:tcPr>
            <w:tcW w:w="959" w:type="pct"/>
            <w:vAlign w:val="center"/>
          </w:tcPr>
          <w:p w14:paraId="416CD481" w14:textId="77777777" w:rsidR="008A3212" w:rsidRDefault="008A3212" w:rsidP="008A3212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8A3212">
              <w:rPr>
                <w:b/>
                <w:bCs/>
              </w:rPr>
              <w:t>Régulations inadaptées au regard des indicateurs relevés</w:t>
            </w:r>
          </w:p>
          <w:p w14:paraId="1D3EB09C" w14:textId="77777777" w:rsidR="008A3212" w:rsidRDefault="008A3212" w:rsidP="008A3212">
            <w:pPr>
              <w:pStyle w:val="NormalWeb"/>
              <w:spacing w:before="0" w:beforeAutospacing="0" w:after="0" w:afterAutospacing="0"/>
            </w:pPr>
            <w:r>
              <w:t xml:space="preserve"> </w:t>
            </w:r>
            <w:r>
              <w:sym w:font="Symbol" w:char="F0B7"/>
            </w:r>
            <w:r>
              <w:t xml:space="preserve"> Charge trop lourde, trop légère, non personnalisée </w:t>
            </w:r>
          </w:p>
          <w:p w14:paraId="654D1DED" w14:textId="77777777" w:rsidR="008A3212" w:rsidRDefault="008A3212" w:rsidP="008A3212">
            <w:pPr>
              <w:pStyle w:val="NormalWeb"/>
              <w:spacing w:before="0" w:beforeAutospacing="0" w:after="0" w:afterAutospacing="0"/>
            </w:pPr>
            <w:r>
              <w:sym w:font="Symbol" w:char="F0B7"/>
            </w:r>
            <w:r>
              <w:t xml:space="preserve"> Analyse incomplète.</w:t>
            </w:r>
          </w:p>
          <w:p w14:paraId="45966A93" w14:textId="77777777" w:rsidR="008A3212" w:rsidRDefault="008A3212" w:rsidP="008A3212">
            <w:pPr>
              <w:pStyle w:val="NormalWeb"/>
              <w:spacing w:before="0" w:beforeAutospacing="0" w:after="0" w:afterAutospacing="0"/>
            </w:pPr>
            <w:r>
              <w:t xml:space="preserve"> </w:t>
            </w:r>
            <w:r>
              <w:sym w:font="Symbol" w:char="F0B7"/>
            </w:r>
            <w:r>
              <w:t xml:space="preserve"> Exploite un type de ressenti (souvent psychologique) et partiellement les observations </w:t>
            </w:r>
          </w:p>
          <w:p w14:paraId="78CC22B0" w14:textId="5A81EE0E" w:rsidR="009C30EC" w:rsidRPr="008A3212" w:rsidRDefault="008A3212" w:rsidP="008A321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A3212">
              <w:rPr>
                <w:b/>
                <w:bCs/>
              </w:rPr>
              <w:t>1-2,5 pts</w:t>
            </w:r>
          </w:p>
        </w:tc>
        <w:tc>
          <w:tcPr>
            <w:tcW w:w="1033" w:type="pct"/>
            <w:vAlign w:val="center"/>
          </w:tcPr>
          <w:p w14:paraId="35E818F4" w14:textId="77777777" w:rsidR="008A3212" w:rsidRDefault="008A3212" w:rsidP="00DD03FB">
            <w:pPr>
              <w:pStyle w:val="NormalWeb"/>
              <w:spacing w:before="0" w:beforeAutospacing="0" w:after="0" w:afterAutospacing="0"/>
              <w:jc w:val="center"/>
            </w:pPr>
            <w:r w:rsidRPr="008A3212">
              <w:rPr>
                <w:b/>
                <w:bCs/>
              </w:rPr>
              <w:t>Relevé de données chiffrées exploitables</w:t>
            </w:r>
            <w:r>
              <w:t xml:space="preserve"> </w:t>
            </w:r>
          </w:p>
          <w:p w14:paraId="6748B446" w14:textId="77777777" w:rsidR="008A3212" w:rsidRDefault="008A3212" w:rsidP="00DD03FB">
            <w:pPr>
              <w:pStyle w:val="NormalWeb"/>
              <w:spacing w:before="0" w:beforeAutospacing="0" w:after="0" w:afterAutospacing="0"/>
              <w:jc w:val="center"/>
            </w:pPr>
            <w:r>
              <w:sym w:font="Symbol" w:char="F0B7"/>
            </w:r>
            <w:r>
              <w:t xml:space="preserve"> Charge adaptée mais non affinée en fonction des ressentis </w:t>
            </w:r>
          </w:p>
          <w:p w14:paraId="7FDBB987" w14:textId="77777777" w:rsidR="008A3212" w:rsidRDefault="008A3212" w:rsidP="00DD03FB">
            <w:pPr>
              <w:pStyle w:val="NormalWeb"/>
              <w:spacing w:before="0" w:beforeAutospacing="0" w:after="0" w:afterAutospacing="0"/>
              <w:jc w:val="center"/>
            </w:pPr>
            <w:r>
              <w:sym w:font="Symbol" w:char="F0B7"/>
            </w:r>
            <w:r>
              <w:t xml:space="preserve"> Analyse binaire (Ex : garde ou modifie un ou plusieurs paramètres)</w:t>
            </w:r>
          </w:p>
          <w:p w14:paraId="08DB5D6E" w14:textId="77777777" w:rsidR="008A3212" w:rsidRDefault="008A3212" w:rsidP="00DD03F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 </w:t>
            </w:r>
            <w:r>
              <w:sym w:font="Symbol" w:char="F0B7"/>
            </w:r>
            <w:r>
              <w:t xml:space="preserve"> Exploite au moins deux types de ressentis différents et les observations </w:t>
            </w:r>
          </w:p>
          <w:p w14:paraId="4A5BB2CC" w14:textId="2B697C89" w:rsidR="009C30EC" w:rsidRPr="008A3212" w:rsidRDefault="008A3212" w:rsidP="00DD03F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A3212">
              <w:rPr>
                <w:b/>
                <w:bCs/>
              </w:rPr>
              <w:t>2-3,5 pts</w:t>
            </w:r>
          </w:p>
        </w:tc>
        <w:tc>
          <w:tcPr>
            <w:tcW w:w="1074" w:type="pct"/>
            <w:vAlign w:val="center"/>
          </w:tcPr>
          <w:p w14:paraId="141D2130" w14:textId="77777777" w:rsidR="008A3212" w:rsidRDefault="008A3212" w:rsidP="00DD03FB">
            <w:pPr>
              <w:pStyle w:val="NormalWeb"/>
              <w:spacing w:before="0" w:beforeAutospacing="0" w:after="0" w:afterAutospacing="0"/>
              <w:jc w:val="center"/>
            </w:pPr>
            <w:r w:rsidRPr="008A3212">
              <w:rPr>
                <w:b/>
                <w:bCs/>
              </w:rPr>
              <w:t>Régulations pertinentes à partir du croisement d'indicateurs chiffrés et de ressentis-sélectionnés</w:t>
            </w:r>
            <w:r>
              <w:t xml:space="preserve"> </w:t>
            </w:r>
          </w:p>
          <w:p w14:paraId="51A2D27D" w14:textId="77777777" w:rsidR="008A3212" w:rsidRDefault="008A3212" w:rsidP="00DD03FB">
            <w:pPr>
              <w:pStyle w:val="NormalWeb"/>
              <w:spacing w:before="0" w:beforeAutospacing="0" w:after="0" w:afterAutospacing="0"/>
              <w:jc w:val="center"/>
            </w:pPr>
            <w:r>
              <w:sym w:font="Symbol" w:char="F0B7"/>
            </w:r>
            <w:r>
              <w:t xml:space="preserve"> Charge, adaptée et régulée en fonction des ressentis </w:t>
            </w:r>
          </w:p>
          <w:p w14:paraId="21BC69DB" w14:textId="77777777" w:rsidR="008A3212" w:rsidRDefault="008A3212" w:rsidP="00DD03FB">
            <w:pPr>
              <w:pStyle w:val="NormalWeb"/>
              <w:spacing w:before="0" w:beforeAutospacing="0" w:after="0" w:afterAutospacing="0"/>
              <w:jc w:val="center"/>
            </w:pPr>
            <w:r>
              <w:sym w:font="Symbol" w:char="F0B7"/>
            </w:r>
            <w:r>
              <w:t xml:space="preserve"> L'analyse est fine </w:t>
            </w:r>
          </w:p>
          <w:p w14:paraId="2B5B5AD6" w14:textId="77777777" w:rsidR="008A3212" w:rsidRDefault="008A3212" w:rsidP="00DD03FB">
            <w:pPr>
              <w:pStyle w:val="NormalWeb"/>
              <w:spacing w:before="0" w:beforeAutospacing="0" w:after="0" w:afterAutospacing="0"/>
              <w:jc w:val="center"/>
            </w:pPr>
            <w:r>
              <w:sym w:font="Symbol" w:char="F0B7"/>
            </w:r>
            <w:r>
              <w:t xml:space="preserve"> Exploite tous les types de ressentis et les associe aux observations pour réguler le bon paramètre. </w:t>
            </w:r>
          </w:p>
          <w:p w14:paraId="3AE71580" w14:textId="5435B486" w:rsidR="009C30EC" w:rsidRPr="008A3212" w:rsidRDefault="008A3212" w:rsidP="00DD03F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A3212">
              <w:rPr>
                <w:b/>
                <w:bCs/>
              </w:rPr>
              <w:t>3-4 pts</w:t>
            </w:r>
          </w:p>
        </w:tc>
      </w:tr>
    </w:tbl>
    <w:p w14:paraId="3A1FB453" w14:textId="77777777" w:rsidR="00E87265" w:rsidRDefault="00E87265"/>
    <w:p w14:paraId="6D55A021" w14:textId="77777777" w:rsidR="00B3440F" w:rsidRDefault="00DD03FB">
      <w:pPr>
        <w:sectPr w:rsidR="00B3440F" w:rsidSect="006E17A1">
          <w:headerReference w:type="default" r:id="rId8"/>
          <w:footerReference w:type="even" r:id="rId9"/>
          <w:footerReference w:type="default" r:id="rId10"/>
          <w:pgSz w:w="16820" w:h="11900" w:orient="landscape"/>
          <w:pgMar w:top="843" w:right="1086" w:bottom="851" w:left="1417" w:header="708" w:footer="708" w:gutter="0"/>
          <w:cols w:space="708"/>
          <w:docGrid w:linePitch="360"/>
        </w:sectPr>
      </w:pPr>
      <w:r>
        <w:br w:type="page"/>
      </w:r>
    </w:p>
    <w:p w14:paraId="08ECF2E0" w14:textId="77777777" w:rsidR="00DD03FB" w:rsidRDefault="00DD03FB"/>
    <w:p w14:paraId="052E299C" w14:textId="77777777" w:rsidR="003821F6" w:rsidRDefault="003821F6" w:rsidP="003821F6">
      <w:pPr>
        <w:pStyle w:val="NormalWeb"/>
      </w:pPr>
      <w:r w:rsidRPr="003821F6">
        <w:rPr>
          <w:rFonts w:ascii="Arial,Bold" w:hAnsi="Arial,Bold"/>
          <w:b/>
          <w:bCs/>
          <w:sz w:val="22"/>
          <w:szCs w:val="22"/>
        </w:rPr>
        <w:t>Rep</w:t>
      </w:r>
      <w:r>
        <w:rPr>
          <w:rFonts w:ascii="Arial,Bold" w:hAnsi="Arial,Bold"/>
          <w:b/>
          <w:bCs/>
          <w:sz w:val="22"/>
          <w:szCs w:val="22"/>
        </w:rPr>
        <w:t>è</w:t>
      </w:r>
      <w:r w:rsidRPr="003821F6">
        <w:rPr>
          <w:rFonts w:ascii="Arial,Bold" w:hAnsi="Arial,Bold"/>
          <w:b/>
          <w:bCs/>
          <w:sz w:val="22"/>
          <w:szCs w:val="22"/>
        </w:rPr>
        <w:t>res d’</w:t>
      </w:r>
      <w:r>
        <w:rPr>
          <w:rFonts w:ascii="Arial,Bold" w:hAnsi="Arial,Bold"/>
          <w:b/>
          <w:bCs/>
          <w:sz w:val="22"/>
          <w:szCs w:val="22"/>
        </w:rPr>
        <w:t>é</w:t>
      </w:r>
      <w:r w:rsidRPr="003821F6">
        <w:rPr>
          <w:rFonts w:ascii="Arial,Bold" w:hAnsi="Arial,Bold"/>
          <w:b/>
          <w:bCs/>
          <w:sz w:val="22"/>
          <w:szCs w:val="22"/>
        </w:rPr>
        <w:t>valuation de l’AFL2</w:t>
      </w:r>
      <w:r>
        <w:rPr>
          <w:rFonts w:ascii="Arial,Bold" w:hAnsi="Arial,Bold"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</w:rPr>
        <w:t xml:space="preserve">« S’entraîner, individuellement ou collectivement, pour développer ses ressources et s’entretenir en fonction des effets recherchés. » </w:t>
      </w:r>
    </w:p>
    <w:p w14:paraId="56FEFBEB" w14:textId="5D3A63B2" w:rsidR="003821F6" w:rsidRPr="003821F6" w:rsidRDefault="003821F6" w:rsidP="003821F6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0"/>
          <w:szCs w:val="20"/>
        </w:rPr>
        <w:t>ppui sur le carnet de suivi d’entraînement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76"/>
        <w:gridCol w:w="3649"/>
        <w:gridCol w:w="3505"/>
        <w:gridCol w:w="3577"/>
      </w:tblGrid>
      <w:tr w:rsidR="003821F6" w:rsidRPr="00E509FC" w14:paraId="1AFF1099" w14:textId="77777777" w:rsidTr="00003FFC">
        <w:trPr>
          <w:trHeight w:val="369"/>
        </w:trPr>
        <w:tc>
          <w:tcPr>
            <w:tcW w:w="3576" w:type="dxa"/>
            <w:vAlign w:val="center"/>
          </w:tcPr>
          <w:p w14:paraId="0F1353B2" w14:textId="77777777" w:rsidR="003821F6" w:rsidRPr="00E509FC" w:rsidRDefault="003821F6" w:rsidP="00003FF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FC">
              <w:rPr>
                <w:rFonts w:ascii="Arial,Bold" w:hAnsi="Arial,Bold"/>
                <w:b/>
                <w:bCs/>
                <w:sz w:val="20"/>
                <w:szCs w:val="20"/>
              </w:rPr>
              <w:t>Degré 1</w:t>
            </w:r>
          </w:p>
        </w:tc>
        <w:tc>
          <w:tcPr>
            <w:tcW w:w="3649" w:type="dxa"/>
            <w:vAlign w:val="center"/>
          </w:tcPr>
          <w:p w14:paraId="737E87A9" w14:textId="77777777" w:rsidR="003821F6" w:rsidRPr="00E509FC" w:rsidRDefault="003821F6" w:rsidP="00003FF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FC">
              <w:rPr>
                <w:rFonts w:ascii="Arial,Bold" w:hAnsi="Arial,Bold"/>
                <w:b/>
                <w:bCs/>
                <w:sz w:val="20"/>
                <w:szCs w:val="20"/>
              </w:rPr>
              <w:t>Degré 2</w:t>
            </w:r>
          </w:p>
        </w:tc>
        <w:tc>
          <w:tcPr>
            <w:tcW w:w="3505" w:type="dxa"/>
            <w:vAlign w:val="center"/>
          </w:tcPr>
          <w:p w14:paraId="582760D8" w14:textId="77777777" w:rsidR="003821F6" w:rsidRPr="00E509FC" w:rsidRDefault="003821F6" w:rsidP="00003FF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FC">
              <w:rPr>
                <w:rFonts w:ascii="Arial,Bold" w:hAnsi="Arial,Bold"/>
                <w:b/>
                <w:bCs/>
                <w:sz w:val="20"/>
                <w:szCs w:val="20"/>
              </w:rPr>
              <w:t>Degré 3</w:t>
            </w:r>
          </w:p>
        </w:tc>
        <w:tc>
          <w:tcPr>
            <w:tcW w:w="3577" w:type="dxa"/>
            <w:vAlign w:val="center"/>
          </w:tcPr>
          <w:p w14:paraId="79BB2172" w14:textId="77777777" w:rsidR="003821F6" w:rsidRPr="00E509FC" w:rsidRDefault="003821F6" w:rsidP="00003FF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FC">
              <w:rPr>
                <w:rFonts w:ascii="Arial,Bold" w:hAnsi="Arial,Bold"/>
                <w:b/>
                <w:bCs/>
                <w:sz w:val="20"/>
                <w:szCs w:val="20"/>
              </w:rPr>
              <w:t>Degré 4</w:t>
            </w:r>
          </w:p>
        </w:tc>
      </w:tr>
      <w:tr w:rsidR="008A3212" w:rsidRPr="004218BE" w14:paraId="4FC72ACE" w14:textId="77777777" w:rsidTr="00516DD5">
        <w:trPr>
          <w:trHeight w:val="2228"/>
        </w:trPr>
        <w:tc>
          <w:tcPr>
            <w:tcW w:w="3576" w:type="dxa"/>
          </w:tcPr>
          <w:p w14:paraId="3AEF0E30" w14:textId="77777777" w:rsidR="008A3212" w:rsidRDefault="008A3212" w:rsidP="008A3212">
            <w:pPr>
              <w:pStyle w:val="NormalWeb"/>
              <w:spacing w:before="0" w:beforeAutospacing="0" w:after="0" w:afterAutospacing="0"/>
              <w:jc w:val="center"/>
            </w:pPr>
            <w:r w:rsidRPr="008A3212">
              <w:rPr>
                <w:b/>
                <w:bCs/>
              </w:rPr>
              <w:t>L'élève conçoit/copie une séquence de travail inadaptée à ses ressources et/ou au thème d'entraînement choisi</w:t>
            </w:r>
            <w:r w:rsidRPr="00E45C5C">
              <w:t xml:space="preserve"> </w:t>
            </w:r>
          </w:p>
          <w:p w14:paraId="2073CDAF" w14:textId="77777777" w:rsidR="008A3212" w:rsidRDefault="008A3212" w:rsidP="008A3212">
            <w:pPr>
              <w:pStyle w:val="NormalWeb"/>
              <w:spacing w:before="0" w:beforeAutospacing="0" w:after="0" w:afterAutospacing="0"/>
              <w:jc w:val="center"/>
            </w:pPr>
            <w:r w:rsidRPr="00E45C5C">
              <w:sym w:font="Symbol" w:char="F0B7"/>
            </w:r>
            <w:r w:rsidRPr="00E45C5C">
              <w:t xml:space="preserve"> Connaissances liées aux muscles absentes ou erronées</w:t>
            </w:r>
          </w:p>
          <w:p w14:paraId="2BB9FF47" w14:textId="77777777" w:rsidR="008A3212" w:rsidRDefault="008A3212" w:rsidP="008A3212">
            <w:pPr>
              <w:pStyle w:val="NormalWeb"/>
              <w:spacing w:before="0" w:beforeAutospacing="0" w:after="0" w:afterAutospacing="0"/>
              <w:jc w:val="center"/>
            </w:pPr>
            <w:r w:rsidRPr="00E45C5C">
              <w:t xml:space="preserve"> </w:t>
            </w:r>
            <w:r w:rsidRPr="00E45C5C">
              <w:sym w:font="Symbol" w:char="F0B7"/>
            </w:r>
            <w:r w:rsidRPr="00E45C5C">
              <w:t xml:space="preserve"> Méconnait les paramètres liés au thème et ne les exploite pas.</w:t>
            </w:r>
          </w:p>
          <w:p w14:paraId="5490AF28" w14:textId="77777777" w:rsidR="008A3212" w:rsidRDefault="008A3212" w:rsidP="008A3212">
            <w:pPr>
              <w:pStyle w:val="NormalWeb"/>
              <w:spacing w:before="0" w:beforeAutospacing="0" w:after="0" w:afterAutospacing="0"/>
              <w:jc w:val="center"/>
            </w:pPr>
            <w:r w:rsidRPr="00E45C5C">
              <w:t xml:space="preserve"> </w:t>
            </w:r>
            <w:r w:rsidRPr="00E45C5C">
              <w:sym w:font="Symbol" w:char="F0B7"/>
            </w:r>
            <w:r w:rsidRPr="00E45C5C">
              <w:t xml:space="preserve"> L’équilibre dans le développement n’est pas recherché</w:t>
            </w:r>
          </w:p>
          <w:p w14:paraId="3D1CE13D" w14:textId="1D727B9C" w:rsidR="008A3212" w:rsidRDefault="008A3212" w:rsidP="008A3212">
            <w:pPr>
              <w:pStyle w:val="NormalWeb"/>
              <w:spacing w:before="0" w:beforeAutospacing="0" w:after="0" w:afterAutospacing="0"/>
              <w:jc w:val="center"/>
            </w:pPr>
            <w:r w:rsidRPr="00E45C5C">
              <w:t xml:space="preserve"> </w:t>
            </w:r>
            <w:r w:rsidRPr="00E45C5C">
              <w:sym w:font="Symbol" w:char="F0B7"/>
            </w:r>
            <w:r w:rsidRPr="00E45C5C">
              <w:t xml:space="preserve"> Aucune méthode</w:t>
            </w:r>
          </w:p>
          <w:p w14:paraId="5F6E645D" w14:textId="77777777" w:rsidR="008A3212" w:rsidRDefault="008A3212" w:rsidP="008A3212">
            <w:pPr>
              <w:pStyle w:val="NormalWeb"/>
              <w:spacing w:before="0" w:beforeAutospacing="0" w:after="0" w:afterAutospacing="0"/>
              <w:jc w:val="center"/>
            </w:pPr>
          </w:p>
          <w:p w14:paraId="462C6C90" w14:textId="67C7B1AD" w:rsidR="008A3212" w:rsidRPr="00D2561D" w:rsidRDefault="008A3212" w:rsidP="008A3212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649" w:type="dxa"/>
          </w:tcPr>
          <w:p w14:paraId="2AE5EA6D" w14:textId="77777777" w:rsidR="008A3212" w:rsidRDefault="008A3212" w:rsidP="008A321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A3212">
              <w:rPr>
                <w:b/>
                <w:bCs/>
              </w:rPr>
              <w:t xml:space="preserve">L'élève reproduit de manière stéréotypée et avec quelques incohérences un projet d'entraînement </w:t>
            </w:r>
          </w:p>
          <w:p w14:paraId="515F2466" w14:textId="77777777" w:rsidR="008A3212" w:rsidRDefault="008A3212" w:rsidP="008A3212">
            <w:pPr>
              <w:pStyle w:val="NormalWeb"/>
              <w:spacing w:before="0" w:beforeAutospacing="0" w:after="0" w:afterAutospacing="0"/>
              <w:jc w:val="center"/>
            </w:pPr>
            <w:r w:rsidRPr="00E45C5C">
              <w:sym w:font="Symbol" w:char="F0B7"/>
            </w:r>
            <w:r w:rsidRPr="00E45C5C">
              <w:t xml:space="preserve"> Connaissances liées aux muscles parcellaires </w:t>
            </w:r>
          </w:p>
          <w:p w14:paraId="4A043DDD" w14:textId="77777777" w:rsidR="008A3212" w:rsidRDefault="008A3212" w:rsidP="008A3212">
            <w:pPr>
              <w:pStyle w:val="NormalWeb"/>
              <w:spacing w:before="0" w:beforeAutospacing="0" w:after="0" w:afterAutospacing="0"/>
              <w:jc w:val="center"/>
            </w:pPr>
            <w:r w:rsidRPr="00E45C5C">
              <w:sym w:font="Symbol" w:char="F0B7"/>
            </w:r>
            <w:r w:rsidRPr="00E45C5C">
              <w:t xml:space="preserve"> Méconnait partiellement les paramètres liés au thème et ne les exploite pas à bon escient</w:t>
            </w:r>
          </w:p>
          <w:p w14:paraId="1FC614D7" w14:textId="77777777" w:rsidR="008A3212" w:rsidRDefault="008A3212" w:rsidP="008A3212">
            <w:pPr>
              <w:pStyle w:val="NormalWeb"/>
              <w:spacing w:before="0" w:beforeAutospacing="0" w:after="0" w:afterAutospacing="0"/>
              <w:jc w:val="center"/>
            </w:pPr>
            <w:r w:rsidRPr="00E45C5C">
              <w:t xml:space="preserve"> </w:t>
            </w:r>
            <w:r w:rsidRPr="00E45C5C">
              <w:sym w:font="Symbol" w:char="F0B7"/>
            </w:r>
            <w:r w:rsidRPr="00E45C5C">
              <w:t xml:space="preserve"> L’équilibre dans le développement est recherché mais non maîtrisé </w:t>
            </w:r>
          </w:p>
          <w:p w14:paraId="314DA5E2" w14:textId="0D1A2F82" w:rsidR="008A3212" w:rsidRPr="00D2561D" w:rsidRDefault="008A3212" w:rsidP="008A3212">
            <w:pPr>
              <w:pStyle w:val="NormalWeb"/>
              <w:spacing w:before="0" w:beforeAutospacing="0" w:after="0" w:afterAutospacing="0"/>
              <w:jc w:val="center"/>
            </w:pPr>
            <w:r w:rsidRPr="00E45C5C">
              <w:sym w:font="Symbol" w:char="F0B7"/>
            </w:r>
            <w:r w:rsidRPr="00E45C5C">
              <w:t xml:space="preserve"> Une seule méthode utilisée (souvent constante en concentrique</w:t>
            </w:r>
          </w:p>
        </w:tc>
        <w:tc>
          <w:tcPr>
            <w:tcW w:w="3505" w:type="dxa"/>
          </w:tcPr>
          <w:p w14:paraId="64E906AF" w14:textId="77777777" w:rsidR="008A3212" w:rsidRDefault="008A3212" w:rsidP="008A3212">
            <w:pPr>
              <w:pStyle w:val="NormalWeb"/>
              <w:spacing w:before="0" w:beforeAutospacing="0" w:after="0" w:afterAutospacing="0"/>
              <w:jc w:val="center"/>
            </w:pPr>
            <w:r w:rsidRPr="008A3212">
              <w:rPr>
                <w:b/>
                <w:bCs/>
              </w:rPr>
              <w:t>L'élève conçoit de manière pertinente son projet d'entraînement</w:t>
            </w:r>
            <w:r w:rsidRPr="00E45C5C">
              <w:t xml:space="preserve"> </w:t>
            </w:r>
          </w:p>
          <w:p w14:paraId="5AB2465B" w14:textId="77777777" w:rsidR="008A3212" w:rsidRDefault="008A3212" w:rsidP="008A3212">
            <w:pPr>
              <w:pStyle w:val="NormalWeb"/>
              <w:spacing w:before="0" w:beforeAutospacing="0" w:after="0" w:afterAutospacing="0"/>
              <w:jc w:val="center"/>
            </w:pPr>
            <w:r w:rsidRPr="00E45C5C">
              <w:sym w:font="Symbol" w:char="F0B7"/>
            </w:r>
            <w:r w:rsidRPr="00E45C5C">
              <w:t xml:space="preserve"> Muscles situés </w:t>
            </w:r>
          </w:p>
          <w:p w14:paraId="044208A6" w14:textId="77777777" w:rsidR="008A3212" w:rsidRDefault="008A3212" w:rsidP="008A3212">
            <w:pPr>
              <w:pStyle w:val="NormalWeb"/>
              <w:spacing w:before="0" w:beforeAutospacing="0" w:after="0" w:afterAutospacing="0"/>
              <w:jc w:val="center"/>
            </w:pPr>
            <w:r w:rsidRPr="00E45C5C">
              <w:sym w:font="Symbol" w:char="F0B7"/>
            </w:r>
            <w:r w:rsidRPr="00E45C5C">
              <w:t xml:space="preserve"> Connaît tous les paramètres liés au thème mais les ne les exploite pas à bon escient </w:t>
            </w:r>
          </w:p>
          <w:p w14:paraId="745277E2" w14:textId="6B55AA09" w:rsidR="008A3212" w:rsidRDefault="008A3212" w:rsidP="008A3212">
            <w:pPr>
              <w:pStyle w:val="NormalWeb"/>
              <w:spacing w:before="0" w:beforeAutospacing="0" w:after="0" w:afterAutospacing="0"/>
              <w:jc w:val="center"/>
            </w:pPr>
            <w:r w:rsidRPr="00E45C5C">
              <w:sym w:font="Symbol" w:char="F0B7"/>
            </w:r>
            <w:r w:rsidRPr="00E45C5C">
              <w:t xml:space="preserve"> L’équilibre dans le développement est visé (tronc-membres </w:t>
            </w:r>
            <w:r w:rsidR="008E659E">
              <w:t>ou</w:t>
            </w:r>
            <w:r w:rsidRPr="00E45C5C">
              <w:t xml:space="preserve"> agonistes-antagonistes) </w:t>
            </w:r>
          </w:p>
          <w:p w14:paraId="1ACE000E" w14:textId="77777777" w:rsidR="008A3212" w:rsidRDefault="008A3212" w:rsidP="008A3212">
            <w:pPr>
              <w:pStyle w:val="NormalWeb"/>
              <w:spacing w:before="0" w:beforeAutospacing="0" w:after="0" w:afterAutospacing="0"/>
              <w:jc w:val="center"/>
            </w:pPr>
            <w:r w:rsidRPr="00E45C5C">
              <w:sym w:font="Symbol" w:char="F0B7"/>
            </w:r>
            <w:r w:rsidRPr="00E45C5C">
              <w:t xml:space="preserve"> Différentes formes de contraction utilisées (mais pas toujours cohérente par rapport au thème)</w:t>
            </w:r>
          </w:p>
          <w:p w14:paraId="6BE4E2BD" w14:textId="77777777" w:rsidR="008A3212" w:rsidRDefault="008A3212" w:rsidP="008A3212">
            <w:pPr>
              <w:pStyle w:val="NormalWeb"/>
              <w:spacing w:before="0" w:beforeAutospacing="0" w:after="0" w:afterAutospacing="0"/>
              <w:jc w:val="center"/>
            </w:pPr>
          </w:p>
          <w:p w14:paraId="0AE19337" w14:textId="42308FE5" w:rsidR="008A3212" w:rsidRPr="004218BE" w:rsidRDefault="008A3212" w:rsidP="008A3212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577" w:type="dxa"/>
          </w:tcPr>
          <w:p w14:paraId="72F838C6" w14:textId="77777777" w:rsidR="008A3212" w:rsidRDefault="008A3212" w:rsidP="008A3212">
            <w:pPr>
              <w:pStyle w:val="NormalWeb"/>
              <w:spacing w:before="0" w:beforeAutospacing="0" w:after="0" w:afterAutospacing="0"/>
              <w:jc w:val="center"/>
            </w:pPr>
            <w:r w:rsidRPr="008A3212">
              <w:rPr>
                <w:b/>
                <w:bCs/>
              </w:rPr>
              <w:t>L'élève conçoit, régule et justifie son projet d'entraînement</w:t>
            </w:r>
            <w:r w:rsidRPr="00E45C5C">
              <w:t xml:space="preserve"> </w:t>
            </w:r>
          </w:p>
          <w:p w14:paraId="37A6F898" w14:textId="77777777" w:rsidR="008A3212" w:rsidRDefault="008A3212" w:rsidP="008A3212">
            <w:pPr>
              <w:pStyle w:val="NormalWeb"/>
              <w:spacing w:before="0" w:beforeAutospacing="0" w:after="0" w:afterAutospacing="0"/>
              <w:jc w:val="center"/>
            </w:pPr>
            <w:r w:rsidRPr="00E45C5C">
              <w:sym w:font="Symbol" w:char="F0B7"/>
            </w:r>
            <w:r w:rsidRPr="00E45C5C">
              <w:t xml:space="preserve"> Muscles situés et différenciés</w:t>
            </w:r>
          </w:p>
          <w:p w14:paraId="1B9BB204" w14:textId="77777777" w:rsidR="008A3212" w:rsidRDefault="008A3212" w:rsidP="008A3212">
            <w:pPr>
              <w:pStyle w:val="NormalWeb"/>
              <w:spacing w:before="0" w:beforeAutospacing="0" w:after="0" w:afterAutospacing="0"/>
              <w:jc w:val="center"/>
            </w:pPr>
            <w:r w:rsidRPr="00E45C5C">
              <w:sym w:font="Symbol" w:char="F0B7"/>
            </w:r>
            <w:r w:rsidRPr="00E45C5C">
              <w:t xml:space="preserve"> Connaît tous les paramètres liés au thème et exploite le bon. </w:t>
            </w:r>
          </w:p>
          <w:p w14:paraId="3F091247" w14:textId="7F265C03" w:rsidR="008A3212" w:rsidRDefault="008A3212" w:rsidP="008A3212">
            <w:pPr>
              <w:pStyle w:val="NormalWeb"/>
              <w:spacing w:before="0" w:beforeAutospacing="0" w:after="0" w:afterAutospacing="0"/>
              <w:jc w:val="center"/>
            </w:pPr>
            <w:r w:rsidRPr="00E45C5C">
              <w:sym w:font="Symbol" w:char="F0B7"/>
            </w:r>
            <w:r w:rsidRPr="00E45C5C">
              <w:t xml:space="preserve"> L’équilibre dans le développement est visé (tronc-membres </w:t>
            </w:r>
            <w:r w:rsidR="008E659E">
              <w:t>et</w:t>
            </w:r>
            <w:r w:rsidRPr="00E45C5C">
              <w:t xml:space="preserve"> agonistes-antagonistes) </w:t>
            </w:r>
          </w:p>
          <w:p w14:paraId="0AD95CBB" w14:textId="04153C7C" w:rsidR="008A3212" w:rsidRPr="004218BE" w:rsidRDefault="008A3212" w:rsidP="008A3212">
            <w:pPr>
              <w:pStyle w:val="NormalWeb"/>
              <w:spacing w:before="0" w:beforeAutospacing="0" w:after="0" w:afterAutospacing="0"/>
              <w:jc w:val="center"/>
            </w:pPr>
            <w:r w:rsidRPr="00E45C5C">
              <w:sym w:font="Symbol" w:char="F0B7"/>
            </w:r>
            <w:r w:rsidRPr="00E45C5C">
              <w:t>Formes de contraction utilisées de façon cohérente par rapport au thème (isométrique, concentrique, excentrique</w:t>
            </w:r>
            <w:r w:rsidR="008E659E">
              <w:t>…</w:t>
            </w:r>
            <w:r w:rsidRPr="00E45C5C">
              <w:t>)</w:t>
            </w:r>
          </w:p>
        </w:tc>
      </w:tr>
    </w:tbl>
    <w:p w14:paraId="26C1F582" w14:textId="77777777" w:rsidR="003821F6" w:rsidRDefault="003821F6" w:rsidP="003821F6">
      <w:pPr>
        <w:rPr>
          <w:rFonts w:ascii="Arial" w:eastAsia="Times New Roman" w:hAnsi="Arial" w:cs="Arial"/>
          <w:sz w:val="22"/>
          <w:szCs w:val="22"/>
          <w:lang w:eastAsia="fr-FR"/>
        </w:rPr>
      </w:pPr>
    </w:p>
    <w:p w14:paraId="79F43971" w14:textId="240F7E8E" w:rsidR="002F56C9" w:rsidRDefault="002F56C9" w:rsidP="002F56C9">
      <w:pPr>
        <w:pStyle w:val="NormalWeb"/>
        <w:rPr>
          <w:rFonts w:ascii="Arial" w:hAnsi="Arial" w:cs="Arial"/>
          <w:sz w:val="22"/>
          <w:szCs w:val="22"/>
        </w:rPr>
      </w:pPr>
      <w:r w:rsidRPr="002F56C9">
        <w:rPr>
          <w:rFonts w:ascii="Arial,Bold" w:hAnsi="Arial,Bold"/>
          <w:b/>
          <w:bCs/>
          <w:sz w:val="22"/>
          <w:szCs w:val="22"/>
        </w:rPr>
        <w:t>Rep</w:t>
      </w:r>
      <w:r>
        <w:rPr>
          <w:rFonts w:ascii="Arial,Bold" w:hAnsi="Arial,Bold"/>
          <w:b/>
          <w:bCs/>
          <w:sz w:val="22"/>
          <w:szCs w:val="22"/>
        </w:rPr>
        <w:t>è</w:t>
      </w:r>
      <w:r w:rsidRPr="002F56C9">
        <w:rPr>
          <w:rFonts w:ascii="Arial,Bold" w:hAnsi="Arial,Bold"/>
          <w:b/>
          <w:bCs/>
          <w:sz w:val="22"/>
          <w:szCs w:val="22"/>
        </w:rPr>
        <w:t>res d’</w:t>
      </w:r>
      <w:r>
        <w:rPr>
          <w:rFonts w:ascii="Arial,Bold" w:hAnsi="Arial,Bold"/>
          <w:b/>
          <w:bCs/>
          <w:sz w:val="22"/>
          <w:szCs w:val="22"/>
        </w:rPr>
        <w:t>é</w:t>
      </w:r>
      <w:r w:rsidRPr="002F56C9">
        <w:rPr>
          <w:rFonts w:ascii="Arial,Bold" w:hAnsi="Arial,Bold"/>
          <w:b/>
          <w:bCs/>
          <w:sz w:val="22"/>
          <w:szCs w:val="22"/>
        </w:rPr>
        <w:t>valuation de l’AFL3</w:t>
      </w:r>
      <w:r>
        <w:rPr>
          <w:rFonts w:ascii="Arial,Bold" w:hAnsi="Arial,Bold"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</w:rPr>
        <w:t xml:space="preserve">« Coopérer pour faire progresser. » </w:t>
      </w:r>
    </w:p>
    <w:p w14:paraId="0176CDBB" w14:textId="235CF3BA" w:rsidR="008A3212" w:rsidRDefault="008A3212" w:rsidP="002F56C9">
      <w:pPr>
        <w:pStyle w:val="NormalWeb"/>
      </w:pPr>
      <w:r>
        <w:rPr>
          <w:sz w:val="22"/>
          <w:szCs w:val="22"/>
        </w:rPr>
        <w:t>R</w:t>
      </w:r>
      <w:r w:rsidR="002E5093">
        <w:rPr>
          <w:sz w:val="22"/>
          <w:szCs w:val="22"/>
        </w:rPr>
        <w:t>ô</w:t>
      </w:r>
      <w:r>
        <w:rPr>
          <w:sz w:val="22"/>
          <w:szCs w:val="22"/>
        </w:rPr>
        <w:t>le de coach</w:t>
      </w:r>
      <w:r w:rsidR="002E5093">
        <w:rPr>
          <w:sz w:val="22"/>
          <w:szCs w:val="22"/>
        </w:rPr>
        <w:t>, partenaire d’entrainement (évaluer tout au long de l’année et lors de l’évaluation finale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76"/>
        <w:gridCol w:w="3649"/>
        <w:gridCol w:w="3505"/>
        <w:gridCol w:w="3577"/>
      </w:tblGrid>
      <w:tr w:rsidR="003821F6" w:rsidRPr="00E509FC" w14:paraId="7BC0084C" w14:textId="77777777" w:rsidTr="00003FFC">
        <w:trPr>
          <w:trHeight w:val="369"/>
        </w:trPr>
        <w:tc>
          <w:tcPr>
            <w:tcW w:w="3576" w:type="dxa"/>
            <w:vAlign w:val="center"/>
          </w:tcPr>
          <w:p w14:paraId="294C8D40" w14:textId="77777777" w:rsidR="003821F6" w:rsidRPr="00E509FC" w:rsidRDefault="003821F6" w:rsidP="00003FF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FC">
              <w:rPr>
                <w:rFonts w:ascii="Arial,Bold" w:hAnsi="Arial,Bold"/>
                <w:b/>
                <w:bCs/>
                <w:sz w:val="20"/>
                <w:szCs w:val="20"/>
              </w:rPr>
              <w:t>Degré 1</w:t>
            </w:r>
          </w:p>
        </w:tc>
        <w:tc>
          <w:tcPr>
            <w:tcW w:w="3649" w:type="dxa"/>
            <w:vAlign w:val="center"/>
          </w:tcPr>
          <w:p w14:paraId="78D3AAFC" w14:textId="77777777" w:rsidR="003821F6" w:rsidRPr="00E509FC" w:rsidRDefault="003821F6" w:rsidP="00003FF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FC">
              <w:rPr>
                <w:rFonts w:ascii="Arial,Bold" w:hAnsi="Arial,Bold"/>
                <w:b/>
                <w:bCs/>
                <w:sz w:val="20"/>
                <w:szCs w:val="20"/>
              </w:rPr>
              <w:t>Degré 2</w:t>
            </w:r>
          </w:p>
        </w:tc>
        <w:tc>
          <w:tcPr>
            <w:tcW w:w="3505" w:type="dxa"/>
            <w:vAlign w:val="center"/>
          </w:tcPr>
          <w:p w14:paraId="6B538479" w14:textId="77777777" w:rsidR="003821F6" w:rsidRPr="00E509FC" w:rsidRDefault="003821F6" w:rsidP="00003FF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FC">
              <w:rPr>
                <w:rFonts w:ascii="Arial,Bold" w:hAnsi="Arial,Bold"/>
                <w:b/>
                <w:bCs/>
                <w:sz w:val="20"/>
                <w:szCs w:val="20"/>
              </w:rPr>
              <w:t>Degré 3</w:t>
            </w:r>
          </w:p>
        </w:tc>
        <w:tc>
          <w:tcPr>
            <w:tcW w:w="3577" w:type="dxa"/>
            <w:vAlign w:val="center"/>
          </w:tcPr>
          <w:p w14:paraId="7E0E0AC4" w14:textId="77777777" w:rsidR="003821F6" w:rsidRPr="00E509FC" w:rsidRDefault="003821F6" w:rsidP="00003FF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FC">
              <w:rPr>
                <w:rFonts w:ascii="Arial,Bold" w:hAnsi="Arial,Bold"/>
                <w:b/>
                <w:bCs/>
                <w:sz w:val="20"/>
                <w:szCs w:val="20"/>
              </w:rPr>
              <w:t>Degré 4</w:t>
            </w:r>
          </w:p>
        </w:tc>
      </w:tr>
      <w:tr w:rsidR="003821F6" w:rsidRPr="004218BE" w14:paraId="5A8894FE" w14:textId="77777777" w:rsidTr="00003FFC">
        <w:trPr>
          <w:trHeight w:val="1977"/>
        </w:trPr>
        <w:tc>
          <w:tcPr>
            <w:tcW w:w="3576" w:type="dxa"/>
            <w:vAlign w:val="center"/>
          </w:tcPr>
          <w:p w14:paraId="062F42CE" w14:textId="77777777" w:rsidR="002E5093" w:rsidRDefault="002E5093" w:rsidP="00D72514">
            <w:pPr>
              <w:pStyle w:val="NormalWeb"/>
              <w:spacing w:before="0" w:beforeAutospacing="0" w:after="0" w:afterAutospacing="0"/>
              <w:jc w:val="center"/>
            </w:pPr>
            <w:r w:rsidRPr="002E5093">
              <w:rPr>
                <w:b/>
                <w:bCs/>
              </w:rPr>
              <w:lastRenderedPageBreak/>
              <w:t>L'élève agit seul et pour lui-même et/ou interagit dangereusement avec ses partenaires</w:t>
            </w:r>
            <w:r>
              <w:t xml:space="preserve"> </w:t>
            </w:r>
          </w:p>
          <w:p w14:paraId="6D179A1F" w14:textId="77777777" w:rsidR="002E5093" w:rsidRDefault="002E5093" w:rsidP="00D72514">
            <w:pPr>
              <w:pStyle w:val="NormalWeb"/>
              <w:spacing w:before="0" w:beforeAutospacing="0" w:after="0" w:afterAutospacing="0"/>
              <w:jc w:val="center"/>
            </w:pPr>
            <w:r>
              <w:sym w:font="Symbol" w:char="F0B7"/>
            </w:r>
            <w:r>
              <w:t xml:space="preserve"> Peu ou pas attentif dans l’observation (Amplitude, respiration, rythme, postures sécuritaires) et l’analyse des ressentis (Ex : discute avec un camarade, constamment assis).</w:t>
            </w:r>
          </w:p>
          <w:p w14:paraId="110B38A2" w14:textId="46F9CA93" w:rsidR="003821F6" w:rsidRPr="00D2561D" w:rsidRDefault="002E5093" w:rsidP="00D72514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 </w:t>
            </w:r>
            <w:r>
              <w:sym w:font="Symbol" w:char="F0B7"/>
            </w:r>
            <w:r>
              <w:t xml:space="preserve"> N’apporte pas de conseils. </w:t>
            </w:r>
          </w:p>
        </w:tc>
        <w:tc>
          <w:tcPr>
            <w:tcW w:w="3649" w:type="dxa"/>
            <w:vAlign w:val="center"/>
          </w:tcPr>
          <w:p w14:paraId="40805474" w14:textId="77777777" w:rsidR="002E5093" w:rsidRDefault="002E5093" w:rsidP="00D72514">
            <w:pPr>
              <w:pStyle w:val="NormalWeb"/>
              <w:spacing w:before="0" w:beforeAutospacing="0" w:after="0" w:afterAutospacing="0"/>
              <w:jc w:val="center"/>
            </w:pPr>
            <w:r w:rsidRPr="002E5093">
              <w:rPr>
                <w:b/>
                <w:bCs/>
              </w:rPr>
              <w:t>L'élève collabore au niveau organisationnel avec son partenaire ponctuellement et/ou de manière inadaptée</w:t>
            </w:r>
            <w:r>
              <w:t xml:space="preserve"> </w:t>
            </w:r>
          </w:p>
          <w:p w14:paraId="7E03F0E4" w14:textId="77777777" w:rsidR="002E5093" w:rsidRDefault="002E5093" w:rsidP="00D72514">
            <w:pPr>
              <w:pStyle w:val="NormalWeb"/>
              <w:spacing w:before="0" w:beforeAutospacing="0" w:after="0" w:afterAutospacing="0"/>
              <w:jc w:val="center"/>
            </w:pPr>
            <w:r>
              <w:sym w:font="Symbol" w:char="F0B7"/>
            </w:r>
            <w:r>
              <w:t xml:space="preserve"> Partiellement attentif dans l’observation ou l’analyse des ressentis </w:t>
            </w:r>
          </w:p>
          <w:p w14:paraId="76885D6A" w14:textId="1634AE00" w:rsidR="003821F6" w:rsidRPr="00D2561D" w:rsidRDefault="002E5093" w:rsidP="00D72514">
            <w:pPr>
              <w:pStyle w:val="NormalWeb"/>
              <w:spacing w:before="0" w:beforeAutospacing="0" w:after="0" w:afterAutospacing="0"/>
              <w:jc w:val="center"/>
            </w:pPr>
            <w:r>
              <w:sym w:font="Symbol" w:char="F0B7"/>
            </w:r>
            <w:r>
              <w:t xml:space="preserve"> Apporte des conseils essentiellement de l’ordre de l’encouragement (Ex : "c'est bien", "continue", "encore 2 répétitions"…)</w:t>
            </w:r>
          </w:p>
        </w:tc>
        <w:tc>
          <w:tcPr>
            <w:tcW w:w="3505" w:type="dxa"/>
            <w:vAlign w:val="center"/>
          </w:tcPr>
          <w:p w14:paraId="7A41620C" w14:textId="77777777" w:rsidR="002E5093" w:rsidRDefault="002E5093" w:rsidP="00D72514">
            <w:pPr>
              <w:pStyle w:val="NormalWeb"/>
              <w:spacing w:before="0" w:beforeAutospacing="0" w:after="0" w:afterAutospacing="0"/>
              <w:jc w:val="center"/>
            </w:pPr>
            <w:r w:rsidRPr="002E5093">
              <w:rPr>
                <w:b/>
                <w:bCs/>
              </w:rPr>
              <w:t>L'élève est disponible et réactif dans l'instant pour observer et aider son partenaire à partir d'indicateurs simples et exploitables</w:t>
            </w:r>
            <w:r>
              <w:t xml:space="preserve"> </w:t>
            </w:r>
          </w:p>
          <w:p w14:paraId="03942764" w14:textId="77777777" w:rsidR="002E5093" w:rsidRDefault="002E5093" w:rsidP="00D72514">
            <w:pPr>
              <w:pStyle w:val="NormalWeb"/>
              <w:spacing w:before="0" w:beforeAutospacing="0" w:after="0" w:afterAutospacing="0"/>
              <w:jc w:val="center"/>
            </w:pPr>
            <w:r>
              <w:sym w:font="Symbol" w:char="F0B7"/>
            </w:r>
            <w:r>
              <w:t xml:space="preserve"> Attentif et impliqué dans l’observation OU l'analyse des ressentis </w:t>
            </w:r>
          </w:p>
          <w:p w14:paraId="68749F0C" w14:textId="395B6DE8" w:rsidR="003821F6" w:rsidRPr="00D72514" w:rsidRDefault="002E5093" w:rsidP="00D725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sym w:font="Symbol" w:char="F0B7"/>
            </w:r>
            <w:r>
              <w:t xml:space="preserve"> Apporte des conseils justes mais génériques (Ex : "tends tes bras", "touche la poitrine avec la barre", "colle tes lombaires au banc"…)</w:t>
            </w:r>
          </w:p>
        </w:tc>
        <w:tc>
          <w:tcPr>
            <w:tcW w:w="3577" w:type="dxa"/>
            <w:vAlign w:val="center"/>
          </w:tcPr>
          <w:p w14:paraId="20C78ADD" w14:textId="77777777" w:rsidR="002E5093" w:rsidRDefault="002E5093" w:rsidP="00D72514">
            <w:pPr>
              <w:pStyle w:val="NormalWeb"/>
              <w:spacing w:before="0" w:beforeAutospacing="0" w:after="0" w:afterAutospacing="0"/>
              <w:jc w:val="center"/>
            </w:pPr>
            <w:r w:rsidRPr="002E5093">
              <w:rPr>
                <w:b/>
                <w:bCs/>
              </w:rPr>
              <w:t>L'élève est capable de conseiller un partenaire de manière volontaire et à partir d'indicateurs précis et pertinents (mise en relation des données et de ce qui est observé)</w:t>
            </w:r>
            <w:r>
              <w:t xml:space="preserve"> </w:t>
            </w:r>
            <w:r>
              <w:sym w:font="Symbol" w:char="F0B7"/>
            </w:r>
            <w:r>
              <w:t xml:space="preserve"> Attentif et impliqué dans l’observation ET l'analyse des ressentis </w:t>
            </w:r>
          </w:p>
          <w:p w14:paraId="5D066CCB" w14:textId="7DC59A90" w:rsidR="003821F6" w:rsidRPr="004218BE" w:rsidRDefault="002E5093" w:rsidP="00D72514">
            <w:pPr>
              <w:pStyle w:val="NormalWeb"/>
              <w:spacing w:before="0" w:beforeAutospacing="0" w:after="0" w:afterAutospacing="0"/>
              <w:jc w:val="center"/>
            </w:pPr>
            <w:r>
              <w:sym w:font="Symbol" w:char="F0B7"/>
            </w:r>
            <w:r>
              <w:t xml:space="preserve"> Apporte des conseils pertinents et ciblés par rapport aux actions de son partenaire</w:t>
            </w:r>
          </w:p>
        </w:tc>
      </w:tr>
    </w:tbl>
    <w:p w14:paraId="44C8A7AB" w14:textId="1C0978F7" w:rsidR="003821F6" w:rsidRDefault="002E5093" w:rsidP="003821F6">
      <w:pPr>
        <w:pStyle w:val="NormalWeb"/>
      </w:pPr>
      <w:r>
        <w:t>Correspondance entre degrés et points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61"/>
        <w:gridCol w:w="2861"/>
        <w:gridCol w:w="2861"/>
        <w:gridCol w:w="2862"/>
        <w:gridCol w:w="2862"/>
      </w:tblGrid>
      <w:tr w:rsidR="002E5093" w14:paraId="0E1AA56E" w14:textId="77777777" w:rsidTr="002E5093">
        <w:tc>
          <w:tcPr>
            <w:tcW w:w="2861" w:type="dxa"/>
          </w:tcPr>
          <w:p w14:paraId="4B6ABCDE" w14:textId="34A375DC" w:rsidR="002E5093" w:rsidRDefault="002E5093" w:rsidP="002E5093">
            <w:pPr>
              <w:jc w:val="center"/>
            </w:pPr>
            <w:r>
              <w:t>Points choisis AFL2 / AFL3</w:t>
            </w:r>
          </w:p>
        </w:tc>
        <w:tc>
          <w:tcPr>
            <w:tcW w:w="2861" w:type="dxa"/>
          </w:tcPr>
          <w:p w14:paraId="58DC5BCD" w14:textId="0ECB8D30" w:rsidR="002E5093" w:rsidRDefault="002E5093" w:rsidP="002E5093">
            <w:pPr>
              <w:jc w:val="center"/>
            </w:pPr>
            <w:r>
              <w:t>Degré 1</w:t>
            </w:r>
          </w:p>
        </w:tc>
        <w:tc>
          <w:tcPr>
            <w:tcW w:w="2861" w:type="dxa"/>
          </w:tcPr>
          <w:p w14:paraId="18BAA86F" w14:textId="20C7F12B" w:rsidR="002E5093" w:rsidRDefault="002E5093" w:rsidP="002E5093">
            <w:pPr>
              <w:jc w:val="center"/>
            </w:pPr>
            <w:r>
              <w:t>Degré 2</w:t>
            </w:r>
          </w:p>
        </w:tc>
        <w:tc>
          <w:tcPr>
            <w:tcW w:w="2862" w:type="dxa"/>
          </w:tcPr>
          <w:p w14:paraId="4BDC5F73" w14:textId="16D2014C" w:rsidR="002E5093" w:rsidRDefault="002E5093" w:rsidP="002E5093">
            <w:pPr>
              <w:jc w:val="center"/>
            </w:pPr>
            <w:r>
              <w:t>Degré 3</w:t>
            </w:r>
          </w:p>
        </w:tc>
        <w:tc>
          <w:tcPr>
            <w:tcW w:w="2862" w:type="dxa"/>
          </w:tcPr>
          <w:p w14:paraId="6046904C" w14:textId="295ED70E" w:rsidR="002E5093" w:rsidRDefault="002E5093" w:rsidP="002E5093">
            <w:pPr>
              <w:jc w:val="center"/>
            </w:pPr>
            <w:r>
              <w:t>Degré 4</w:t>
            </w:r>
          </w:p>
        </w:tc>
      </w:tr>
      <w:tr w:rsidR="002E5093" w14:paraId="1A0A59C7" w14:textId="77777777" w:rsidTr="002E5093">
        <w:tc>
          <w:tcPr>
            <w:tcW w:w="2861" w:type="dxa"/>
          </w:tcPr>
          <w:p w14:paraId="2F491D11" w14:textId="025D04EC" w:rsidR="002E5093" w:rsidRDefault="002E5093" w:rsidP="002E5093">
            <w:pPr>
              <w:jc w:val="center"/>
            </w:pPr>
            <w:r>
              <w:t>/4pts</w:t>
            </w:r>
          </w:p>
        </w:tc>
        <w:tc>
          <w:tcPr>
            <w:tcW w:w="2861" w:type="dxa"/>
          </w:tcPr>
          <w:p w14:paraId="22ECE02E" w14:textId="45929086" w:rsidR="002E5093" w:rsidRDefault="002E5093" w:rsidP="002E5093">
            <w:pPr>
              <w:jc w:val="center"/>
            </w:pPr>
            <w:r>
              <w:t>1</w:t>
            </w:r>
          </w:p>
        </w:tc>
        <w:tc>
          <w:tcPr>
            <w:tcW w:w="2861" w:type="dxa"/>
          </w:tcPr>
          <w:p w14:paraId="746117BB" w14:textId="599BCEEF" w:rsidR="002E5093" w:rsidRDefault="002E5093" w:rsidP="002E5093">
            <w:pPr>
              <w:jc w:val="center"/>
            </w:pPr>
            <w:r>
              <w:t>2</w:t>
            </w:r>
          </w:p>
        </w:tc>
        <w:tc>
          <w:tcPr>
            <w:tcW w:w="2862" w:type="dxa"/>
          </w:tcPr>
          <w:p w14:paraId="4BD844AA" w14:textId="495E9531" w:rsidR="002E5093" w:rsidRDefault="002E5093" w:rsidP="002E5093">
            <w:pPr>
              <w:jc w:val="center"/>
            </w:pPr>
            <w:r>
              <w:t>3</w:t>
            </w:r>
          </w:p>
        </w:tc>
        <w:tc>
          <w:tcPr>
            <w:tcW w:w="2862" w:type="dxa"/>
          </w:tcPr>
          <w:p w14:paraId="42CEFE9B" w14:textId="4C8E67FE" w:rsidR="002E5093" w:rsidRDefault="002E5093" w:rsidP="002E5093">
            <w:pPr>
              <w:jc w:val="center"/>
            </w:pPr>
            <w:r>
              <w:t>4</w:t>
            </w:r>
          </w:p>
        </w:tc>
      </w:tr>
      <w:tr w:rsidR="002E5093" w14:paraId="5670B4ED" w14:textId="77777777" w:rsidTr="002E5093">
        <w:tc>
          <w:tcPr>
            <w:tcW w:w="2861" w:type="dxa"/>
          </w:tcPr>
          <w:p w14:paraId="1A22D620" w14:textId="4149DFFD" w:rsidR="002E5093" w:rsidRDefault="002E5093" w:rsidP="002E5093">
            <w:pPr>
              <w:jc w:val="center"/>
            </w:pPr>
            <w:r>
              <w:t>/2pts</w:t>
            </w:r>
          </w:p>
        </w:tc>
        <w:tc>
          <w:tcPr>
            <w:tcW w:w="2861" w:type="dxa"/>
          </w:tcPr>
          <w:p w14:paraId="457D5142" w14:textId="7D0408FC" w:rsidR="002E5093" w:rsidRDefault="002E5093" w:rsidP="002E5093">
            <w:pPr>
              <w:jc w:val="center"/>
            </w:pPr>
            <w:r>
              <w:t>0.5</w:t>
            </w:r>
          </w:p>
        </w:tc>
        <w:tc>
          <w:tcPr>
            <w:tcW w:w="2861" w:type="dxa"/>
          </w:tcPr>
          <w:p w14:paraId="73A31D53" w14:textId="1ED9B57E" w:rsidR="002E5093" w:rsidRDefault="002E5093" w:rsidP="002E5093">
            <w:pPr>
              <w:jc w:val="center"/>
            </w:pPr>
            <w:r>
              <w:t>1</w:t>
            </w:r>
          </w:p>
        </w:tc>
        <w:tc>
          <w:tcPr>
            <w:tcW w:w="2862" w:type="dxa"/>
          </w:tcPr>
          <w:p w14:paraId="53A8FCE0" w14:textId="28E2BA9A" w:rsidR="002E5093" w:rsidRDefault="002E5093" w:rsidP="002E5093">
            <w:pPr>
              <w:jc w:val="center"/>
            </w:pPr>
            <w:r>
              <w:t>1.5</w:t>
            </w:r>
          </w:p>
        </w:tc>
        <w:tc>
          <w:tcPr>
            <w:tcW w:w="2862" w:type="dxa"/>
          </w:tcPr>
          <w:p w14:paraId="14FA03CE" w14:textId="1D1D749F" w:rsidR="002E5093" w:rsidRDefault="002E5093" w:rsidP="002E5093">
            <w:pPr>
              <w:jc w:val="center"/>
            </w:pPr>
            <w:r>
              <w:t>2</w:t>
            </w:r>
          </w:p>
        </w:tc>
      </w:tr>
      <w:tr w:rsidR="002E5093" w14:paraId="6284E8FF" w14:textId="77777777" w:rsidTr="002E5093">
        <w:tc>
          <w:tcPr>
            <w:tcW w:w="2861" w:type="dxa"/>
          </w:tcPr>
          <w:p w14:paraId="3CD9BFB0" w14:textId="032F94BC" w:rsidR="002E5093" w:rsidRDefault="002E5093" w:rsidP="002E5093">
            <w:pPr>
              <w:jc w:val="center"/>
            </w:pPr>
            <w:r>
              <w:t>/6pts</w:t>
            </w:r>
          </w:p>
        </w:tc>
        <w:tc>
          <w:tcPr>
            <w:tcW w:w="2861" w:type="dxa"/>
          </w:tcPr>
          <w:p w14:paraId="089BA9BE" w14:textId="46D61450" w:rsidR="002E5093" w:rsidRDefault="002E5093" w:rsidP="002E5093">
            <w:pPr>
              <w:jc w:val="center"/>
            </w:pPr>
            <w:r>
              <w:t>1.5</w:t>
            </w:r>
          </w:p>
        </w:tc>
        <w:tc>
          <w:tcPr>
            <w:tcW w:w="2861" w:type="dxa"/>
          </w:tcPr>
          <w:p w14:paraId="56CB9997" w14:textId="67E0FBDC" w:rsidR="002E5093" w:rsidRDefault="002E5093" w:rsidP="002E5093">
            <w:pPr>
              <w:jc w:val="center"/>
            </w:pPr>
            <w:r>
              <w:t>2.5</w:t>
            </w:r>
          </w:p>
        </w:tc>
        <w:tc>
          <w:tcPr>
            <w:tcW w:w="2862" w:type="dxa"/>
          </w:tcPr>
          <w:p w14:paraId="5BD01F34" w14:textId="1FDA0EFD" w:rsidR="002E5093" w:rsidRDefault="002E5093" w:rsidP="002E5093">
            <w:pPr>
              <w:jc w:val="center"/>
            </w:pPr>
            <w:r>
              <w:t>4.5</w:t>
            </w:r>
          </w:p>
        </w:tc>
        <w:tc>
          <w:tcPr>
            <w:tcW w:w="2862" w:type="dxa"/>
          </w:tcPr>
          <w:p w14:paraId="5A49F690" w14:textId="0B7DB15E" w:rsidR="002E5093" w:rsidRDefault="002E5093" w:rsidP="002E5093">
            <w:pPr>
              <w:jc w:val="center"/>
            </w:pPr>
            <w:r>
              <w:t>6</w:t>
            </w:r>
          </w:p>
        </w:tc>
      </w:tr>
    </w:tbl>
    <w:p w14:paraId="60D52B54" w14:textId="77777777" w:rsidR="00DD03FB" w:rsidRPr="00A75EBE" w:rsidRDefault="00DD03FB"/>
    <w:sectPr w:rsidR="00DD03FB" w:rsidRPr="00A75EBE" w:rsidSect="00D66291">
      <w:pgSz w:w="16820" w:h="11900" w:orient="landscape"/>
      <w:pgMar w:top="843" w:right="10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080BF" w14:textId="77777777" w:rsidR="003377F9" w:rsidRDefault="003377F9" w:rsidP="00176356">
      <w:r>
        <w:separator/>
      </w:r>
    </w:p>
  </w:endnote>
  <w:endnote w:type="continuationSeparator" w:id="0">
    <w:p w14:paraId="193C773A" w14:textId="77777777" w:rsidR="003377F9" w:rsidRDefault="003377F9" w:rsidP="0017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81954692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75CB574" w14:textId="77777777" w:rsidR="00003FFC" w:rsidRDefault="00003FFC" w:rsidP="003672B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AAA26F1" w14:textId="77777777" w:rsidR="00003FFC" w:rsidRDefault="00003FFC" w:rsidP="0017635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0FF97" w14:textId="77777777" w:rsidR="00003FFC" w:rsidRDefault="00003FFC" w:rsidP="003672B6">
    <w:pPr>
      <w:pStyle w:val="Pieddepage"/>
      <w:framePr w:wrap="none" w:vAnchor="text" w:hAnchor="margin" w:xAlign="right" w:y="1"/>
      <w:rPr>
        <w:rStyle w:val="Numrodepage"/>
      </w:rPr>
    </w:pPr>
  </w:p>
  <w:p w14:paraId="353A1FF1" w14:textId="047EB861" w:rsidR="00003FFC" w:rsidRPr="00176356" w:rsidRDefault="00003FFC" w:rsidP="00176356">
    <w:pPr>
      <w:pStyle w:val="NormalWeb"/>
      <w:rPr>
        <w:rFonts w:ascii="Arial" w:hAnsi="Arial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F19C4" w14:textId="77777777" w:rsidR="003377F9" w:rsidRDefault="003377F9" w:rsidP="00176356">
      <w:r>
        <w:separator/>
      </w:r>
    </w:p>
  </w:footnote>
  <w:footnote w:type="continuationSeparator" w:id="0">
    <w:p w14:paraId="3942B4D7" w14:textId="77777777" w:rsidR="003377F9" w:rsidRDefault="003377F9" w:rsidP="00176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03574" w14:textId="292678D3" w:rsidR="008E659E" w:rsidRPr="008E659E" w:rsidRDefault="008E659E">
    <w:pPr>
      <w:pStyle w:val="En-tte"/>
      <w:rPr>
        <w:i/>
        <w:iCs/>
      </w:rPr>
    </w:pPr>
    <w:r w:rsidRPr="008E659E">
      <w:rPr>
        <w:i/>
        <w:iCs/>
      </w:rPr>
      <w:t>Lycée de la jetée – le François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17C0D"/>
    <w:multiLevelType w:val="multilevel"/>
    <w:tmpl w:val="A338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91FED"/>
    <w:multiLevelType w:val="multilevel"/>
    <w:tmpl w:val="0428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F79E3"/>
    <w:multiLevelType w:val="multilevel"/>
    <w:tmpl w:val="8BB29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F7139C"/>
    <w:multiLevelType w:val="multilevel"/>
    <w:tmpl w:val="E63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D47AD"/>
    <w:multiLevelType w:val="multilevel"/>
    <w:tmpl w:val="191C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252FA8"/>
    <w:multiLevelType w:val="multilevel"/>
    <w:tmpl w:val="E746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00183C"/>
    <w:multiLevelType w:val="multilevel"/>
    <w:tmpl w:val="F4D2A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2A118C"/>
    <w:multiLevelType w:val="multilevel"/>
    <w:tmpl w:val="95E2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C26595"/>
    <w:multiLevelType w:val="multilevel"/>
    <w:tmpl w:val="B950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963543"/>
    <w:multiLevelType w:val="multilevel"/>
    <w:tmpl w:val="F966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C513AD"/>
    <w:multiLevelType w:val="multilevel"/>
    <w:tmpl w:val="F43C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9B4546"/>
    <w:multiLevelType w:val="multilevel"/>
    <w:tmpl w:val="4C68844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1374F"/>
    <w:multiLevelType w:val="multilevel"/>
    <w:tmpl w:val="055C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252757"/>
    <w:multiLevelType w:val="hybridMultilevel"/>
    <w:tmpl w:val="4C68844A"/>
    <w:lvl w:ilvl="0" w:tplc="E278D3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F2862"/>
    <w:multiLevelType w:val="multilevel"/>
    <w:tmpl w:val="ED6E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9473EF"/>
    <w:multiLevelType w:val="multilevel"/>
    <w:tmpl w:val="BC7A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530155"/>
    <w:multiLevelType w:val="multilevel"/>
    <w:tmpl w:val="7F46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3"/>
  </w:num>
  <w:num w:numId="5">
    <w:abstractNumId w:val="11"/>
  </w:num>
  <w:num w:numId="6">
    <w:abstractNumId w:val="9"/>
  </w:num>
  <w:num w:numId="7">
    <w:abstractNumId w:val="15"/>
  </w:num>
  <w:num w:numId="8">
    <w:abstractNumId w:val="0"/>
  </w:num>
  <w:num w:numId="9">
    <w:abstractNumId w:val="7"/>
  </w:num>
  <w:num w:numId="10">
    <w:abstractNumId w:val="5"/>
  </w:num>
  <w:num w:numId="11">
    <w:abstractNumId w:val="12"/>
  </w:num>
  <w:num w:numId="12">
    <w:abstractNumId w:val="14"/>
  </w:num>
  <w:num w:numId="13">
    <w:abstractNumId w:val="1"/>
  </w:num>
  <w:num w:numId="14">
    <w:abstractNumId w:val="2"/>
  </w:num>
  <w:num w:numId="15">
    <w:abstractNumId w:val="6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24"/>
    <w:rsid w:val="00003FFC"/>
    <w:rsid w:val="00090650"/>
    <w:rsid w:val="000A1260"/>
    <w:rsid w:val="000B5C82"/>
    <w:rsid w:val="000D3D2E"/>
    <w:rsid w:val="000D5D48"/>
    <w:rsid w:val="000F0DD5"/>
    <w:rsid w:val="00105283"/>
    <w:rsid w:val="00126A21"/>
    <w:rsid w:val="001616BA"/>
    <w:rsid w:val="00173479"/>
    <w:rsid w:val="00176356"/>
    <w:rsid w:val="001A04CB"/>
    <w:rsid w:val="001E35DB"/>
    <w:rsid w:val="00204ADC"/>
    <w:rsid w:val="00226B9C"/>
    <w:rsid w:val="00233AF2"/>
    <w:rsid w:val="0024255B"/>
    <w:rsid w:val="002B3901"/>
    <w:rsid w:val="002E5093"/>
    <w:rsid w:val="002F56C9"/>
    <w:rsid w:val="00304FE1"/>
    <w:rsid w:val="00321E98"/>
    <w:rsid w:val="0033654C"/>
    <w:rsid w:val="003377F9"/>
    <w:rsid w:val="003672B6"/>
    <w:rsid w:val="003821F6"/>
    <w:rsid w:val="003D78FE"/>
    <w:rsid w:val="003F12E7"/>
    <w:rsid w:val="004218BE"/>
    <w:rsid w:val="00455732"/>
    <w:rsid w:val="004B6DB3"/>
    <w:rsid w:val="0055041C"/>
    <w:rsid w:val="005674F7"/>
    <w:rsid w:val="005F1D36"/>
    <w:rsid w:val="00611CA4"/>
    <w:rsid w:val="006201EA"/>
    <w:rsid w:val="006271EA"/>
    <w:rsid w:val="006313A9"/>
    <w:rsid w:val="006643B4"/>
    <w:rsid w:val="006701BD"/>
    <w:rsid w:val="006775B1"/>
    <w:rsid w:val="006B6FE9"/>
    <w:rsid w:val="006D4111"/>
    <w:rsid w:val="006E17A1"/>
    <w:rsid w:val="00706DF4"/>
    <w:rsid w:val="00715324"/>
    <w:rsid w:val="00731680"/>
    <w:rsid w:val="00751531"/>
    <w:rsid w:val="0077162E"/>
    <w:rsid w:val="007717A8"/>
    <w:rsid w:val="00790FB0"/>
    <w:rsid w:val="0079131D"/>
    <w:rsid w:val="007C20C3"/>
    <w:rsid w:val="00842FE0"/>
    <w:rsid w:val="0085473A"/>
    <w:rsid w:val="00873BDB"/>
    <w:rsid w:val="008A3212"/>
    <w:rsid w:val="008E659E"/>
    <w:rsid w:val="008F6E7B"/>
    <w:rsid w:val="009A33EB"/>
    <w:rsid w:val="009A4268"/>
    <w:rsid w:val="009A48A4"/>
    <w:rsid w:val="009C30EC"/>
    <w:rsid w:val="009C6D3E"/>
    <w:rsid w:val="009D0470"/>
    <w:rsid w:val="009D5F24"/>
    <w:rsid w:val="009F1996"/>
    <w:rsid w:val="009F29F2"/>
    <w:rsid w:val="00A161EC"/>
    <w:rsid w:val="00A1714F"/>
    <w:rsid w:val="00A30D62"/>
    <w:rsid w:val="00A40B3D"/>
    <w:rsid w:val="00A521D0"/>
    <w:rsid w:val="00A70FA0"/>
    <w:rsid w:val="00A75EBE"/>
    <w:rsid w:val="00AA01DD"/>
    <w:rsid w:val="00AF2577"/>
    <w:rsid w:val="00B10C5C"/>
    <w:rsid w:val="00B3440F"/>
    <w:rsid w:val="00B42360"/>
    <w:rsid w:val="00B42BDC"/>
    <w:rsid w:val="00B535FD"/>
    <w:rsid w:val="00B54AA4"/>
    <w:rsid w:val="00BB43B3"/>
    <w:rsid w:val="00BC607E"/>
    <w:rsid w:val="00BD267C"/>
    <w:rsid w:val="00C534CC"/>
    <w:rsid w:val="00CC3743"/>
    <w:rsid w:val="00CD089D"/>
    <w:rsid w:val="00D2561D"/>
    <w:rsid w:val="00D413A6"/>
    <w:rsid w:val="00D520CB"/>
    <w:rsid w:val="00D5455D"/>
    <w:rsid w:val="00D66291"/>
    <w:rsid w:val="00D72514"/>
    <w:rsid w:val="00D8427E"/>
    <w:rsid w:val="00DD03FB"/>
    <w:rsid w:val="00E445FC"/>
    <w:rsid w:val="00E509FC"/>
    <w:rsid w:val="00E52677"/>
    <w:rsid w:val="00E734E9"/>
    <w:rsid w:val="00E87265"/>
    <w:rsid w:val="00EA3FFA"/>
    <w:rsid w:val="00EF7941"/>
    <w:rsid w:val="00F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6816"/>
  <w15:chartTrackingRefBased/>
  <w15:docId w15:val="{D54ADC67-1CA5-D44E-824C-07EC3080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2E7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43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7717A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763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6356"/>
    <w:rPr>
      <w:rFonts w:eastAsiaTheme="minorEastAsia"/>
    </w:rPr>
  </w:style>
  <w:style w:type="character" w:styleId="Numrodepage">
    <w:name w:val="page number"/>
    <w:basedOn w:val="Policepardfaut"/>
    <w:uiPriority w:val="99"/>
    <w:semiHidden/>
    <w:unhideWhenUsed/>
    <w:rsid w:val="00176356"/>
  </w:style>
  <w:style w:type="paragraph" w:styleId="En-tte">
    <w:name w:val="header"/>
    <w:basedOn w:val="Normal"/>
    <w:link w:val="En-tteCar"/>
    <w:uiPriority w:val="99"/>
    <w:unhideWhenUsed/>
    <w:rsid w:val="001763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6356"/>
    <w:rPr>
      <w:rFonts w:eastAsiaTheme="minorEastAsia"/>
    </w:rPr>
  </w:style>
  <w:style w:type="table" w:styleId="Grilledutableau">
    <w:name w:val="Table Grid"/>
    <w:basedOn w:val="TableauNormal"/>
    <w:uiPriority w:val="39"/>
    <w:rsid w:val="001A0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2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5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1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8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6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3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3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2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0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0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0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7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7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9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3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0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4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1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7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1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8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0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9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4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9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0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1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3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7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4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6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0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4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8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8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4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9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1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2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6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2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8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1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6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1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1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3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8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3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0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2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8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4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2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2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5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7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7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1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6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5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9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2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2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3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1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3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2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3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5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1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6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3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0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7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9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3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5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0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6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D89B3B-A5E9-49DE-869E-BB9BC1AF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Bouzonnet</dc:creator>
  <cp:keywords/>
  <dc:description/>
  <cp:lastModifiedBy>LYCEE LA JETEE</cp:lastModifiedBy>
  <cp:revision>2</cp:revision>
  <cp:lastPrinted>2019-11-21T08:03:00Z</cp:lastPrinted>
  <dcterms:created xsi:type="dcterms:W3CDTF">2020-09-28T15:33:00Z</dcterms:created>
  <dcterms:modified xsi:type="dcterms:W3CDTF">2020-09-28T15:33:00Z</dcterms:modified>
</cp:coreProperties>
</file>