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z w:val="24"/>
          <w:lang w:val="fr-FR"/>
        </w:rPr>
      </w:pPr>
      <w:r>
        <w:rPr>
          <w:rFonts w:ascii="Arial" w:hAnsi="Arial" w:eastAsia="Arial" w:cs="Arial"/>
          <w:b/>
          <w:color w:val="167F8C"/>
          <w:sz w:val="24"/>
          <w:lang w:val="fr-FR"/>
        </w:rPr>
        <w:t>Champ d'apprentissage n° 2 : Adapter son déplacement à des environnements variés et/ou incertains</w:t>
      </w: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z w:val="24"/>
          <w:lang w:val="fr-FR"/>
        </w:rPr>
      </w:pPr>
    </w:p>
    <w:p>
      <w:pPr>
        <w:spacing w:line="230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Dans ce champ d’apprentissage, l’élève prévoit et régule son déplacement à partir de l’analyse de l’environnement ; il s’y engage pour partir et revenir, tout en préservant sa sécurité et celle des autres.</w:t>
      </w: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z w:val="24"/>
          <w:lang w:val="fr-FR"/>
        </w:rPr>
      </w:pP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z w:val="24"/>
          <w:lang w:val="fr-FR"/>
        </w:rPr>
      </w:pP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z w:val="24"/>
          <w:lang w:val="fr-FR"/>
        </w:rPr>
      </w:pPr>
      <w:r>
        <w:rPr>
          <w:rFonts w:ascii="Arial" w:hAnsi="Arial" w:eastAsia="Arial" w:cs="Arial"/>
          <w:b/>
          <w:color w:val="167F8C"/>
          <w:sz w:val="24"/>
          <w:lang w:val="fr-FR"/>
        </w:rPr>
        <w:t>Principes d'évaluation</w:t>
      </w:r>
    </w:p>
    <w:p>
      <w:pPr>
        <w:spacing w:line="509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 xml:space="preserve">Deux moments d'évaluation sont prévus : l'un à l'occasion d'une situation en fin de séquence et l'autre au fil de la séquence. </w:t>
      </w:r>
    </w:p>
    <w:p>
      <w:pPr>
        <w:spacing w:line="509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b/>
          <w:color w:val="000000"/>
          <w:sz w:val="20"/>
          <w:lang w:val="fr-FR"/>
        </w:rPr>
        <w:t xml:space="preserve">Situation de fin de séquence </w:t>
      </w:r>
      <w:r>
        <w:rPr>
          <w:rFonts w:ascii="Arial" w:hAnsi="Arial" w:eastAsia="Arial" w:cs="Arial"/>
          <w:color w:val="000000"/>
          <w:sz w:val="20"/>
          <w:lang w:val="fr-FR"/>
        </w:rPr>
        <w:t xml:space="preserve">: notée sur </w:t>
      </w:r>
      <w:r>
        <w:rPr>
          <w:rFonts w:ascii="Arial" w:hAnsi="Arial" w:eastAsia="Arial" w:cs="Arial"/>
          <w:b/>
          <w:color w:val="000000"/>
          <w:sz w:val="20"/>
          <w:lang w:val="fr-FR"/>
        </w:rPr>
        <w:t>12 points</w:t>
      </w:r>
      <w:r>
        <w:rPr>
          <w:rFonts w:ascii="Arial" w:hAnsi="Arial" w:eastAsia="Arial" w:cs="Arial"/>
          <w:color w:val="000000"/>
          <w:sz w:val="20"/>
          <w:lang w:val="fr-FR"/>
        </w:rPr>
        <w:t>, elle porte sur l'évaluation des attendus suivants :</w:t>
      </w:r>
    </w:p>
    <w:p>
      <w:pPr>
        <w:tabs>
          <w:tab w:val="left" w:pos="360"/>
        </w:tabs>
        <w:spacing w:line="246" w:lineRule="exact"/>
        <w:textAlignment w:val="baseline"/>
        <w:rPr>
          <w:rFonts w:ascii="Arial" w:hAnsi="Arial" w:eastAsia="Verdana" w:cs="Arial"/>
          <w:color w:val="000000"/>
          <w:sz w:val="24"/>
          <w:lang w:val="fr-FR"/>
        </w:rPr>
      </w:pPr>
      <w:r>
        <w:rPr>
          <w:rFonts w:ascii="Arial" w:hAnsi="Arial" w:eastAsia="Verdana" w:cs="Arial"/>
          <w:color w:val="000000"/>
          <w:sz w:val="24"/>
          <w:lang w:val="fr-FR"/>
        </w:rPr>
        <w:t>&gt;</w:t>
      </w:r>
      <w:r>
        <w:rPr>
          <w:rFonts w:ascii="Arial" w:hAnsi="Arial" w:eastAsia="Verdana" w:cs="Arial"/>
          <w:color w:val="000000"/>
          <w:sz w:val="24"/>
          <w:lang w:val="fr-FR"/>
        </w:rPr>
        <w:tab/>
      </w:r>
      <w:r>
        <w:rPr>
          <w:rFonts w:ascii="Arial" w:hAnsi="Arial" w:eastAsia="Arial" w:cs="Arial"/>
          <w:color w:val="000000"/>
          <w:sz w:val="20"/>
          <w:lang w:val="fr-FR"/>
        </w:rPr>
        <w:t>Planifier et conduire un déplacement adapté à ses ressources pour effectuer le trajet prévu dans sa totalité ; le cas échéant, savoir renoncer.</w:t>
      </w:r>
    </w:p>
    <w:p>
      <w:pPr>
        <w:tabs>
          <w:tab w:val="left" w:pos="360"/>
        </w:tabs>
        <w:spacing w:line="247" w:lineRule="exact"/>
        <w:textAlignment w:val="baseline"/>
        <w:rPr>
          <w:rFonts w:ascii="Arial" w:hAnsi="Arial" w:eastAsia="Verdana" w:cs="Arial"/>
          <w:color w:val="000000"/>
          <w:sz w:val="24"/>
          <w:lang w:val="fr-FR"/>
        </w:rPr>
      </w:pPr>
      <w:r>
        <w:rPr>
          <w:rFonts w:ascii="Arial" w:hAnsi="Arial" w:eastAsia="Verdana" w:cs="Arial"/>
          <w:color w:val="000000"/>
          <w:sz w:val="24"/>
          <w:lang w:val="fr-FR"/>
        </w:rPr>
        <w:t>&gt;</w:t>
      </w:r>
      <w:r>
        <w:rPr>
          <w:rFonts w:ascii="Arial" w:hAnsi="Arial" w:eastAsia="Verdana" w:cs="Arial"/>
          <w:color w:val="000000"/>
          <w:sz w:val="24"/>
          <w:lang w:val="fr-FR"/>
        </w:rPr>
        <w:tab/>
      </w:r>
      <w:r>
        <w:rPr>
          <w:rFonts w:ascii="Arial" w:hAnsi="Arial" w:eastAsia="Arial" w:cs="Arial"/>
          <w:color w:val="000000"/>
          <w:sz w:val="20"/>
          <w:lang w:val="fr-FR"/>
        </w:rPr>
        <w:t>Utiliser des techniques efficaces pour adapter son déplacement aux caractéristiques du milieu.</w:t>
      </w:r>
    </w:p>
    <w:p>
      <w:pPr>
        <w:spacing w:line="232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L’équipe pédagogique spécifie l’épreuve d’évaluation du CCF et les repères nationaux dans l’Apsa support de l’évaluation.</w:t>
      </w:r>
    </w:p>
    <w:p>
      <w:pPr>
        <w:spacing w:line="234" w:lineRule="exact"/>
        <w:textAlignment w:val="baseline"/>
        <w:rPr>
          <w:rFonts w:ascii="Arial" w:hAnsi="Arial" w:eastAsia="Arial" w:cs="Arial"/>
          <w:b/>
          <w:color w:val="000000"/>
          <w:sz w:val="20"/>
          <w:lang w:val="fr-FR"/>
        </w:rPr>
      </w:pPr>
    </w:p>
    <w:p>
      <w:pPr>
        <w:spacing w:line="234" w:lineRule="exact"/>
        <w:textAlignment w:val="baseline"/>
        <w:rPr>
          <w:rFonts w:ascii="Arial" w:hAnsi="Arial" w:eastAsia="Arial" w:cs="Arial"/>
          <w:b/>
          <w:color w:val="000000"/>
          <w:sz w:val="20"/>
          <w:lang w:val="fr-FR"/>
        </w:rPr>
      </w:pPr>
      <w:r>
        <w:rPr>
          <w:rFonts w:ascii="Arial" w:hAnsi="Arial" w:eastAsia="Arial" w:cs="Arial"/>
          <w:b/>
          <w:color w:val="000000"/>
          <w:sz w:val="20"/>
          <w:lang w:val="fr-FR"/>
        </w:rPr>
        <w:t xml:space="preserve">Évaluation au fil de la séquence </w:t>
      </w:r>
      <w:r>
        <w:rPr>
          <w:rFonts w:ascii="Arial" w:hAnsi="Arial" w:eastAsia="Arial" w:cs="Arial"/>
          <w:color w:val="000000"/>
          <w:sz w:val="20"/>
          <w:lang w:val="fr-FR"/>
        </w:rPr>
        <w:t xml:space="preserve">: notée sur </w:t>
      </w:r>
      <w:r>
        <w:rPr>
          <w:rFonts w:ascii="Arial" w:hAnsi="Arial" w:eastAsia="Arial" w:cs="Arial"/>
          <w:b/>
          <w:color w:val="000000"/>
          <w:sz w:val="20"/>
          <w:lang w:val="fr-FR"/>
        </w:rPr>
        <w:t>8 points</w:t>
      </w:r>
      <w:r>
        <w:rPr>
          <w:rFonts w:ascii="Arial" w:hAnsi="Arial" w:eastAsia="Arial" w:cs="Arial"/>
          <w:color w:val="000000"/>
          <w:sz w:val="20"/>
          <w:lang w:val="fr-FR"/>
        </w:rPr>
        <w:t>, elle porte sur l’évaluation de 2 AFLP retenus par l’enseignant parmi les 4 suivants :</w:t>
      </w:r>
    </w:p>
    <w:p>
      <w:pPr>
        <w:tabs>
          <w:tab w:val="left" w:pos="360"/>
        </w:tabs>
        <w:spacing w:line="220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Verdana" w:cs="Arial"/>
          <w:color w:val="000000"/>
          <w:sz w:val="24"/>
          <w:lang w:val="fr-FR"/>
        </w:rPr>
        <w:t>&gt;</w:t>
      </w:r>
      <w:r>
        <w:rPr>
          <w:rFonts w:ascii="Arial" w:hAnsi="Arial" w:eastAsia="Verdana" w:cs="Arial"/>
          <w:color w:val="000000"/>
          <w:sz w:val="24"/>
          <w:lang w:val="fr-FR"/>
        </w:rPr>
        <w:tab/>
      </w:r>
      <w:r>
        <w:rPr>
          <w:rFonts w:ascii="Arial" w:hAnsi="Arial" w:eastAsia="Arial" w:cs="Arial"/>
          <w:color w:val="000000"/>
          <w:sz w:val="20"/>
          <w:lang w:val="fr-FR"/>
        </w:rPr>
        <w:t xml:space="preserve">Sélectionner des informations utiles pour planifier son itinéraire et l’adapter éventuellement en cours de déplacement. </w:t>
      </w:r>
    </w:p>
    <w:p>
      <w:pPr>
        <w:tabs>
          <w:tab w:val="left" w:pos="360"/>
        </w:tabs>
        <w:spacing w:line="220" w:lineRule="exact"/>
        <w:textAlignment w:val="baseline"/>
        <w:rPr>
          <w:rFonts w:ascii="Arial" w:hAnsi="Arial" w:eastAsia="Verdana" w:cs="Arial"/>
          <w:color w:val="000000"/>
          <w:sz w:val="24"/>
          <w:lang w:val="fr-FR"/>
        </w:rPr>
      </w:pPr>
      <w:r>
        <w:rPr>
          <w:rFonts w:ascii="Arial" w:hAnsi="Arial" w:eastAsia="Verdana" w:cs="Arial"/>
          <w:color w:val="000000"/>
          <w:sz w:val="24"/>
          <w:lang w:val="fr-FR"/>
        </w:rPr>
        <w:t xml:space="preserve">&gt;   </w:t>
      </w:r>
      <w:r>
        <w:rPr>
          <w:rFonts w:ascii="Arial" w:hAnsi="Arial" w:eastAsia="Arial" w:cs="Arial"/>
          <w:color w:val="000000"/>
          <w:sz w:val="20"/>
          <w:lang w:val="fr-FR"/>
        </w:rPr>
        <w:t>S’impliquer dans des rôles sociaux pour assurer le bon fonctionnement d’une activité de pleine nature.</w:t>
      </w:r>
    </w:p>
    <w:p>
      <w:pPr>
        <w:tabs>
          <w:tab w:val="left" w:pos="360"/>
        </w:tabs>
        <w:spacing w:line="228" w:lineRule="exact"/>
        <w:textAlignment w:val="baseline"/>
        <w:rPr>
          <w:rFonts w:ascii="Arial" w:hAnsi="Arial" w:eastAsia="Verdana" w:cs="Arial"/>
          <w:color w:val="000000"/>
          <w:sz w:val="24"/>
          <w:lang w:val="fr-FR"/>
        </w:rPr>
      </w:pPr>
      <w:r>
        <w:rPr>
          <w:rFonts w:ascii="Arial" w:hAnsi="Arial" w:eastAsia="Verdana" w:cs="Arial"/>
          <w:color w:val="000000"/>
          <w:sz w:val="24"/>
          <w:lang w:val="fr-FR"/>
        </w:rPr>
        <w:t>&gt;</w:t>
      </w:r>
      <w:r>
        <w:rPr>
          <w:rFonts w:ascii="Arial" w:hAnsi="Arial" w:eastAsia="Verdana" w:cs="Arial"/>
          <w:color w:val="000000"/>
          <w:sz w:val="24"/>
          <w:lang w:val="fr-FR"/>
        </w:rPr>
        <w:tab/>
      </w:r>
      <w:r>
        <w:rPr>
          <w:rFonts w:ascii="Arial" w:hAnsi="Arial" w:eastAsia="Arial" w:cs="Arial"/>
          <w:color w:val="000000"/>
          <w:sz w:val="20"/>
          <w:lang w:val="fr-FR"/>
        </w:rPr>
        <w:t>Contrôler ses émotions pour accepter de s’engager dans un environnement partiellement connu.</w:t>
      </w:r>
    </w:p>
    <w:p>
      <w:pPr>
        <w:spacing w:line="241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Verdana" w:cs="Arial"/>
          <w:color w:val="000000"/>
          <w:spacing w:val="-1"/>
          <w:sz w:val="24"/>
          <w:lang w:val="fr-FR"/>
        </w:rPr>
        <w:t xml:space="preserve">&gt;   </w:t>
      </w:r>
      <w:r>
        <w:rPr>
          <w:rFonts w:ascii="Arial" w:hAnsi="Arial" w:eastAsia="Arial" w:cs="Arial"/>
          <w:color w:val="000000"/>
          <w:spacing w:val="-1"/>
          <w:sz w:val="20"/>
          <w:lang w:val="fr-FR"/>
        </w:rPr>
        <w:t xml:space="preserve">Se préparer, connaître les risques, respecter la réglementation et appliquer les procédures d’urgence à mettre en œuvre dans les différents environnements </w:t>
      </w:r>
      <w:r>
        <w:rPr>
          <w:rFonts w:ascii="Arial" w:hAnsi="Arial" w:eastAsia="Arial" w:cs="Arial"/>
          <w:color w:val="000000"/>
          <w:sz w:val="20"/>
          <w:lang w:val="fr-FR"/>
        </w:rPr>
        <w:t>de pratique pour s’y engager en sécurité.</w:t>
      </w: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pacing w:val="-1"/>
          <w:sz w:val="24"/>
          <w:lang w:val="fr-FR"/>
        </w:rPr>
      </w:pP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pacing w:val="-1"/>
          <w:sz w:val="24"/>
          <w:lang w:val="fr-FR"/>
        </w:rPr>
      </w:pP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pacing w:val="-1"/>
          <w:sz w:val="24"/>
          <w:lang w:val="fr-FR"/>
        </w:rPr>
      </w:pPr>
      <w:r>
        <w:rPr>
          <w:rFonts w:ascii="Arial" w:hAnsi="Arial" w:eastAsia="Arial" w:cs="Arial"/>
          <w:b/>
          <w:color w:val="167F8C"/>
          <w:spacing w:val="-1"/>
          <w:sz w:val="24"/>
          <w:lang w:val="fr-FR"/>
        </w:rPr>
        <w:t>Modalités</w:t>
      </w:r>
    </w:p>
    <w:p>
      <w:pPr>
        <w:spacing w:line="271" w:lineRule="exact"/>
        <w:textAlignment w:val="baseline"/>
        <w:rPr>
          <w:rFonts w:ascii="Arial" w:hAnsi="Arial" w:eastAsia="Arial" w:cs="Arial"/>
          <w:b/>
          <w:color w:val="167F8C"/>
          <w:spacing w:val="-1"/>
          <w:sz w:val="24"/>
          <w:lang w:val="fr-FR"/>
        </w:rPr>
      </w:pPr>
    </w:p>
    <w:p>
      <w:pPr>
        <w:spacing w:line="230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En fin de formation, le candidat choisit de répartir les 8 points entre les deux AFLP retenus avant la situation d’évaluation (avec un minimum de 2 points pour un AFLP).</w:t>
      </w:r>
    </w:p>
    <w:p>
      <w:pPr>
        <w:spacing w:line="231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Trois choix sont possibles : 4-4 / 6-2 / 2-6.</w:t>
      </w:r>
    </w:p>
    <w:p>
      <w:pPr>
        <w:spacing w:line="231" w:lineRule="exact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La répartition choisie doit être annoncée par l’élève au cours des premières séances de la séquence, avant la situation d’évaluation.</w:t>
      </w:r>
    </w:p>
    <w:p>
      <w:pPr>
        <w:spacing w:before="2" w:after="274" w:line="232" w:lineRule="exact"/>
        <w:ind w:left="72"/>
        <w:textAlignment w:val="baseline"/>
        <w:rPr>
          <w:rFonts w:ascii="Arial" w:hAnsi="Arial" w:eastAsia="Arial" w:cs="Arial"/>
          <w:b/>
          <w:color w:val="000000"/>
          <w:spacing w:val="-1"/>
          <w:sz w:val="20"/>
          <w:lang w:val="fr-FR"/>
        </w:rPr>
      </w:pPr>
    </w:p>
    <w:p>
      <w:pPr>
        <w:spacing w:before="2" w:after="274" w:line="232" w:lineRule="exact"/>
        <w:ind w:left="72"/>
        <w:textAlignment w:val="baseline"/>
        <w:rPr>
          <w:rFonts w:ascii="Arial" w:hAnsi="Arial" w:eastAsia="Arial" w:cs="Arial"/>
          <w:b/>
          <w:color w:val="000000"/>
          <w:spacing w:val="-1"/>
          <w:sz w:val="20"/>
          <w:lang w:val="fr-FR"/>
        </w:rPr>
      </w:pPr>
    </w:p>
    <w:p>
      <w:pPr>
        <w:numPr>
          <w:ilvl w:val="0"/>
          <w:numId w:val="1"/>
        </w:numPr>
        <w:spacing w:before="26" w:line="185" w:lineRule="exact"/>
        <w:ind w:left="0"/>
        <w:textAlignment w:val="baseline"/>
        <w:rPr>
          <w:rFonts w:ascii="Arial" w:hAnsi="Arial" w:eastAsia="Calibri" w:cs="Arial"/>
          <w:color w:val="000000"/>
          <w:spacing w:val="-1"/>
          <w:sz w:val="18"/>
          <w:lang w:val="fr-FR"/>
        </w:rPr>
      </w:pPr>
      <w:r>
        <w:rPr>
          <w:rFonts w:ascii="Arial" w:hAnsi="Arial" w:eastAsia="Calibri" w:cs="Arial"/>
          <w:color w:val="000000"/>
          <w:spacing w:val="-1"/>
          <w:sz w:val="18"/>
          <w:lang w:val="fr-FR"/>
        </w:rPr>
        <w:t>Un abandon ou un dépassement important de la durée de l’épreuve (</w:t>
      </w:r>
      <w:r>
        <w:rPr>
          <w:rFonts w:ascii="Arial" w:hAnsi="Arial" w:eastAsia="MS Mincho" w:cs="Arial"/>
          <w:bCs/>
          <w:sz w:val="18"/>
          <w:szCs w:val="18"/>
          <w:lang w:val="fr-FR" w:eastAsia="fr-FR"/>
        </w:rPr>
        <w:t>A partir de 8’ de retard)</w:t>
      </w:r>
      <w:r>
        <w:rPr>
          <w:rFonts w:ascii="Arial" w:hAnsi="Arial" w:eastAsia="Calibri" w:cs="Arial"/>
          <w:color w:val="000000"/>
          <w:spacing w:val="-1"/>
          <w:sz w:val="18"/>
          <w:lang w:val="fr-FR"/>
        </w:rPr>
        <w:t xml:space="preserve"> doit être considéré comme un indicateur d’un choix d’itinéraire inapproprié de l’élève (degré 1 de ’AFLP).</w:t>
      </w:r>
    </w:p>
    <w:p>
      <w:pPr>
        <w:numPr>
          <w:ilvl w:val="0"/>
          <w:numId w:val="1"/>
        </w:numPr>
        <w:spacing w:before="1" w:line="218" w:lineRule="exact"/>
        <w:ind w:left="0" w:right="144"/>
        <w:jc w:val="both"/>
        <w:textAlignment w:val="baseline"/>
        <w:rPr>
          <w:rFonts w:ascii="Arial" w:hAnsi="Arial" w:eastAsia="Calibri" w:cs="Arial"/>
          <w:color w:val="000000"/>
          <w:sz w:val="18"/>
          <w:lang w:val="fr-FR"/>
        </w:rPr>
      </w:pPr>
      <w:r>
        <w:rPr>
          <w:rFonts w:ascii="Arial" w:hAnsi="Arial" w:eastAsia="Calibri" w:cs="Arial"/>
          <w:color w:val="000000"/>
          <w:sz w:val="18"/>
          <w:lang w:val="fr-FR"/>
        </w:rPr>
        <w:t>L’incertitude peut relever d’une autre nature que celle du milieu inconnu, elle peut être évènementielle par exemple (nombre de mannequins à récupérer, déclenchement de leur coulée, nature des obstacles en VTT, nombre de blocs ou de voies à réaliser...).</w:t>
      </w:r>
    </w:p>
    <w:p>
      <w:pPr>
        <w:numPr>
          <w:ilvl w:val="0"/>
          <w:numId w:val="1"/>
        </w:numPr>
        <w:spacing w:before="1" w:line="218" w:lineRule="exact"/>
        <w:ind w:left="0" w:right="648"/>
        <w:textAlignment w:val="baseline"/>
        <w:rPr>
          <w:rFonts w:ascii="Arial" w:hAnsi="Arial" w:eastAsia="Calibri" w:cs="Arial"/>
          <w:color w:val="000000"/>
          <w:sz w:val="18"/>
          <w:lang w:val="fr-FR"/>
        </w:rPr>
      </w:pPr>
      <w:r>
        <w:rPr>
          <w:rFonts w:ascii="Arial" w:hAnsi="Arial" w:eastAsia="Calibri" w:cs="Arial"/>
          <w:color w:val="000000"/>
          <w:sz w:val="18"/>
          <w:lang w:val="fr-FR"/>
        </w:rPr>
        <w:t>Par exemple, délai de conception du projet de déplacement, modalités de régulation du projet initial, possibilité d’itinéraire de réchappe, nombre d’essais ou de points de repos.</w:t>
      </w:r>
    </w:p>
    <w:p>
      <w:pPr>
        <w:numPr>
          <w:ilvl w:val="0"/>
          <w:numId w:val="1"/>
        </w:numPr>
        <w:spacing w:before="31" w:line="185" w:lineRule="exact"/>
        <w:ind w:left="0"/>
        <w:textAlignment w:val="baseline"/>
        <w:rPr>
          <w:rFonts w:ascii="Arial" w:hAnsi="Arial" w:eastAsia="Calibri" w:cs="Arial"/>
          <w:color w:val="000000"/>
          <w:sz w:val="18"/>
          <w:lang w:val="fr-FR"/>
        </w:rPr>
      </w:pPr>
      <w:r>
        <w:rPr>
          <w:rFonts w:ascii="Arial" w:hAnsi="Arial" w:eastAsia="Calibri" w:cs="Arial"/>
          <w:color w:val="000000"/>
          <w:sz w:val="18"/>
          <w:lang w:val="fr-FR"/>
        </w:rPr>
        <w:t>Signaux d’alerte : sur le milieu : dégradation des conditions météo et sur soi : stress, fatigue.</w:t>
      </w:r>
    </w:p>
    <w:p>
      <w:pPr>
        <w:numPr>
          <w:ilvl w:val="0"/>
          <w:numId w:val="1"/>
        </w:numPr>
        <w:spacing w:line="218" w:lineRule="exact"/>
        <w:ind w:left="0" w:right="504"/>
        <w:textAlignment w:val="baseline"/>
        <w:rPr>
          <w:rFonts w:ascii="Arial" w:hAnsi="Arial" w:eastAsia="Arial" w:cs="Arial"/>
          <w:b/>
          <w:color w:val="000000"/>
          <w:sz w:val="20"/>
          <w:lang w:val="fr-FR"/>
        </w:rPr>
      </w:pPr>
      <w:r>
        <w:rPr>
          <w:rFonts w:ascii="Arial" w:hAnsi="Arial" w:eastAsia="Calibri" w:cs="Arial"/>
          <w:color w:val="000000"/>
          <w:sz w:val="18"/>
          <w:lang w:val="fr-FR"/>
        </w:rPr>
        <w:t>Pour l’AFLP,  parcours A, B ou C</w:t>
      </w:r>
    </w:p>
    <w:p>
      <w:pPr>
        <w:spacing w:line="218" w:lineRule="exact"/>
        <w:ind w:right="504"/>
        <w:textAlignment w:val="baseline"/>
        <w:rPr>
          <w:rFonts w:ascii="Arial" w:hAnsi="Arial" w:eastAsia="Calibri" w:cs="Arial"/>
          <w:color w:val="000000"/>
          <w:sz w:val="18"/>
          <w:lang w:val="fr-FR"/>
        </w:rPr>
      </w:pPr>
    </w:p>
    <w:p>
      <w:pPr>
        <w:spacing w:before="2" w:after="274" w:line="232" w:lineRule="exact"/>
        <w:ind w:left="72"/>
        <w:textAlignment w:val="baseline"/>
        <w:rPr>
          <w:rFonts w:ascii="Arial" w:hAnsi="Arial" w:eastAsia="Arial" w:cs="Arial"/>
          <w:b/>
          <w:color w:val="000000"/>
          <w:spacing w:val="-1"/>
          <w:sz w:val="20"/>
          <w:lang w:val="fr-FR"/>
        </w:rPr>
      </w:pPr>
      <w:r>
        <w:rPr>
          <w:rFonts w:ascii="Arial" w:hAnsi="Arial" w:eastAsia="Arial" w:cs="Arial"/>
          <w:b/>
          <w:color w:val="000000"/>
          <w:spacing w:val="-1"/>
          <w:sz w:val="20"/>
          <w:lang w:val="fr-FR"/>
        </w:rPr>
        <w:br w:type="page"/>
      </w:r>
    </w:p>
    <w:p>
      <w:pPr>
        <w:spacing w:before="2" w:after="274" w:line="232" w:lineRule="exact"/>
        <w:ind w:left="72"/>
        <w:textAlignment w:val="baseline"/>
        <w:rPr>
          <w:rFonts w:ascii="Arial" w:hAnsi="Arial" w:eastAsia="Arial" w:cs="Arial"/>
          <w:b/>
          <w:color w:val="000000"/>
          <w:spacing w:val="-1"/>
          <w:sz w:val="20"/>
          <w:lang w:val="fr-FR"/>
        </w:rPr>
      </w:pPr>
      <w:r>
        <w:rPr>
          <w:rFonts w:ascii="Arial" w:hAnsi="Arial" w:eastAsia="Arial" w:cs="Arial"/>
          <w:b/>
          <w:color w:val="000000"/>
          <w:spacing w:val="-1"/>
          <w:sz w:val="20"/>
          <w:lang w:val="fr-FR"/>
        </w:rPr>
        <w:t>Situation d’évaluation de fin de séquence : 12 points</w:t>
      </w:r>
    </w:p>
    <w:p>
      <w:pPr>
        <w:spacing w:line="211" w:lineRule="exact"/>
        <w:ind w:left="72"/>
        <w:jc w:val="center"/>
        <w:textAlignment w:val="baseline"/>
        <w:rPr>
          <w:rFonts w:ascii="Arial" w:hAnsi="Arial" w:eastAsia="Arial" w:cs="Arial"/>
          <w:color w:val="167F8C"/>
          <w:spacing w:val="-4"/>
          <w:sz w:val="21"/>
          <w:u w:val="single"/>
          <w:lang w:val="fr-FR"/>
        </w:rPr>
      </w:pPr>
    </w:p>
    <w:tbl>
      <w:tblPr>
        <w:tblStyle w:val="4"/>
        <w:tblW w:w="161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55"/>
        <w:gridCol w:w="3191"/>
        <w:gridCol w:w="3192"/>
        <w:gridCol w:w="3192"/>
        <w:gridCol w:w="971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3355" w:type="dxa"/>
            <w:vAlign w:val="center"/>
          </w:tcPr>
          <w:p>
            <w:pPr>
              <w:pStyle w:val="2"/>
              <w:tabs>
                <w:tab w:val="left" w:pos="510"/>
              </w:tabs>
              <w:spacing w:before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 w:eastAsia="en-US"/>
              </w:rPr>
              <w:t>KAYAK</w:t>
            </w:r>
          </w:p>
        </w:tc>
        <w:tc>
          <w:tcPr>
            <w:tcW w:w="1276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PRINCIPES D’ELABORATION DE L’EPREUVE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fr-FR"/>
              </w:rPr>
              <w:t>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3355" w:type="dxa"/>
            <w:vAlign w:val="center"/>
          </w:tcPr>
          <w:p>
            <w:pPr>
              <w:pStyle w:val="2"/>
              <w:tabs>
                <w:tab w:val="left" w:pos="510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fr-FR" w:eastAsia="en-US"/>
              </w:rPr>
              <w:t>COMPETENCE ATTENDUE</w:t>
            </w:r>
          </w:p>
        </w:tc>
        <w:tc>
          <w:tcPr>
            <w:tcW w:w="1276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44" w:hRule="atLeast"/>
        </w:trPr>
        <w:tc>
          <w:tcPr>
            <w:tcW w:w="335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546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jour de l’épreuve, l’enseignant installe et propose sur une carte marine, 3 possibilités de randonnée 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A: facile, B : moyenne, C : difficile à réaliser en 30’ et non connues des élèves.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 groupes (formés précédemment) de 3 ou 4 élèves maximum, les élèves choisissent et réalisent l’une des randonnées.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l’arrivée, mais toujours en eau profonde (+2m),  les candidats effectuent un dessalage et remontent dans leur kayak</w:t>
            </w:r>
          </w:p>
          <w:tbl>
            <w:tblPr>
              <w:tblStyle w:val="4"/>
              <w:tblW w:w="9815" w:type="dxa"/>
              <w:tblInd w:w="2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152"/>
              <w:gridCol w:w="2008"/>
              <w:gridCol w:w="1152"/>
              <w:gridCol w:w="2066"/>
              <w:gridCol w:w="1152"/>
              <w:gridCol w:w="22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72" w:hRule="atLeast"/>
              </w:trPr>
              <w:tc>
                <w:tcPr>
                  <w:tcW w:w="3160" w:type="dxa"/>
                  <w:gridSpan w:val="2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A</w:t>
                  </w:r>
                </w:p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 xml:space="preserve">Difficulté faible. Peu d’influence du milieu. </w:t>
                  </w:r>
                </w:p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Petite distance </w:t>
                  </w:r>
                </w:p>
              </w:tc>
              <w:tc>
                <w:tcPr>
                  <w:tcW w:w="3218" w:type="dxa"/>
                  <w:gridSpan w:val="2"/>
                  <w:vAlign w:val="center"/>
                </w:tcPr>
                <w:p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B</w:t>
                  </w:r>
                </w:p>
                <w:p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Difficulté variable. Distance moyenne </w:t>
                  </w:r>
                </w:p>
              </w:tc>
              <w:tc>
                <w:tcPr>
                  <w:tcW w:w="3437" w:type="dxa"/>
                  <w:gridSpan w:val="2"/>
                  <w:vAlign w:val="center"/>
                </w:tcPr>
                <w:p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C</w:t>
                  </w:r>
                </w:p>
                <w:p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Difficulté et distance plus importantes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9" w:hRule="atLeast"/>
              </w:trPr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FILLES</w:t>
                  </w:r>
                </w:p>
              </w:tc>
              <w:tc>
                <w:tcPr>
                  <w:tcW w:w="2008" w:type="dxa"/>
                  <w:vAlign w:val="center"/>
                </w:tcPr>
                <w:p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 xml:space="preserve"> 1,5 km (+ ou – 100m)</w:t>
                  </w:r>
                </w:p>
              </w:tc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FILLES</w:t>
                  </w:r>
                </w:p>
              </w:tc>
              <w:tc>
                <w:tcPr>
                  <w:tcW w:w="2066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2 km (+ ou – 100m)</w:t>
                  </w:r>
                </w:p>
              </w:tc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FILLES</w:t>
                  </w:r>
                </w:p>
              </w:tc>
              <w:tc>
                <w:tcPr>
                  <w:tcW w:w="2285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2,5 km (+ou – 100m)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18" w:hRule="atLeast"/>
              </w:trPr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GARCONS</w:t>
                  </w:r>
                </w:p>
              </w:tc>
              <w:tc>
                <w:tcPr>
                  <w:tcW w:w="2008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2 km (+ ou – 100m)</w:t>
                  </w:r>
                </w:p>
              </w:tc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GARCONS</w:t>
                  </w:r>
                </w:p>
              </w:tc>
              <w:tc>
                <w:tcPr>
                  <w:tcW w:w="2066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2,5 km (+ ou – 100m)</w:t>
                  </w:r>
                </w:p>
              </w:tc>
              <w:tc>
                <w:tcPr>
                  <w:tcW w:w="1152" w:type="dxa"/>
                  <w:vAlign w:val="center"/>
                </w:tcPr>
                <w:p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GARCONS</w:t>
                  </w:r>
                </w:p>
              </w:tc>
              <w:tc>
                <w:tcPr>
                  <w:tcW w:w="2285" w:type="dxa"/>
                  <w:vAlign w:val="center"/>
                </w:tcPr>
                <w:p>
                  <w:pPr>
                    <w:spacing w:before="20" w:after="20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 xml:space="preserve"> 3,2 km (+ ou – 100m)</w:t>
                  </w:r>
                </w:p>
              </w:tc>
            </w:tr>
          </w:tbl>
          <w:p>
            <w:pPr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101600</wp:posOffset>
                      </wp:positionV>
                      <wp:extent cx="381635" cy="650875"/>
                      <wp:effectExtent l="0" t="0" r="0" b="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650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" o:spid="_x0000_s1026" o:spt="32" type="#_x0000_t32" style="position:absolute;left:0pt;flip:x;margin-left:23.35pt;margin-top:8pt;height:51.25pt;width:30.05pt;z-index:251661312;mso-width-relative:page;mso-height-relative:page;" filled="f" stroked="t" coordsize="21600,21600" o:gfxdata="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TmFCbVAAAACQEAAA8AAAAAAAAAAQAgAAAA&#10;IgAAAGRycy9kb3ducmV2LnhtbFBLAQIUABQAAAAIAIdO4kBVFfAp1QEAAIg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15240</wp:posOffset>
                      </wp:positionV>
                      <wp:extent cx="99695" cy="114935"/>
                      <wp:effectExtent l="0" t="0" r="0" b="0"/>
                      <wp:wrapNone/>
                      <wp:docPr id="11" name="Organigramme : Extrai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493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Extraire 11" o:spid="_x0000_s1026" o:spt="127" type="#_x0000_t127" style="position:absolute;left:0pt;margin-left:51.1pt;margin-top:1.2pt;height:9.05pt;width:7.85pt;z-index:251646976;mso-width-relative:page;mso-height-relative:page;" fillcolor="#000000" filled="t" stroked="t" coordsize="21600,21600" o:gfxdata="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fbotzUAAAACAEAAA8A&#10;AAAAAAAAAQAgAAAAIgAAAGRycy9kb3ducmV2LnhtbFBLAQIUABQAAAAIAIdO4kAc11fsGwIAAD8E&#10;AAAOAAAAAAAAAAEAIAAAACM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106680</wp:posOffset>
                      </wp:positionV>
                      <wp:extent cx="443230" cy="764540"/>
                      <wp:effectExtent l="0" t="0" r="0" b="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30" cy="764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o:spt="32" type="#_x0000_t32" style="position:absolute;left:0pt;margin-left:59.35pt;margin-top:8.4pt;height:60.2pt;width:34.9pt;z-index:251651072;mso-width-relative:page;mso-height-relative:page;" filled="f" stroked="t" coordsize="21600,21600" o:gfxdata="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QCByvXAAAACgEAAA8AAAAAAAAAAQAgAAAAIgAA&#10;AGRycy9kb3ducmV2LnhtbFBLAQIUABQAAAAIAIdO4kA/pmzY0AEAAH4DAAAOAAAAAAAAAAEAIAAA&#10;ACY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99695</wp:posOffset>
                      </wp:positionV>
                      <wp:extent cx="99695" cy="114935"/>
                      <wp:effectExtent l="0" t="0" r="0" b="0"/>
                      <wp:wrapNone/>
                      <wp:docPr id="9" name="Organigramme : Extrai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493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Extraire 9" o:spid="_x0000_s1026" o:spt="127" type="#_x0000_t127" style="position:absolute;left:0pt;margin-left:50.5pt;margin-top:7.85pt;height:9.05pt;width:7.85pt;z-index:251665408;mso-width-relative:page;mso-height-relative:page;" fillcolor="#000000" filled="t" stroked="t" coordsize="21600,21600" o:gfxdata="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SYpLNUAAAAJAQAA&#10;DwAAAAAAAAABACAAAAAiAAAAZHJzL2Rvd25yZXYueG1sUEsBAhQAFAAAAAgAh07iQIbHIGUcAgAA&#10;PQ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66675</wp:posOffset>
                      </wp:positionV>
                      <wp:extent cx="384810" cy="274955"/>
                      <wp:effectExtent l="0" t="0" r="0" b="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481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8" o:spid="_x0000_s1026" o:spt="32" type="#_x0000_t32" style="position:absolute;left:0pt;flip:x;margin-left:20.4pt;margin-top:5.25pt;height:21.65pt;width:30.3pt;z-index:251653120;mso-width-relative:page;mso-height-relative:page;" filled="f" stroked="t" coordsize="21600,21600" o:gfxdata="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wD+ITWAAAACAEAAA8AAAAAAAAAAQAgAAAA&#10;IgAAAGRycy9kb3ducmV2LnhtbFBLAQIUABQAAAAIAIdO4kDWfY9O1AEAAIY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67945</wp:posOffset>
                      </wp:positionV>
                      <wp:extent cx="387350" cy="281305"/>
                      <wp:effectExtent l="0" t="0" r="0" b="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7" o:spid="_x0000_s1026" o:spt="32" type="#_x0000_t32" style="position:absolute;left:0pt;margin-left:59.3pt;margin-top:5.35pt;height:22.15pt;width:30.5pt;z-index:251663360;mso-width-relative:page;mso-height-relative:page;" filled="f" stroked="t" coordsize="21600,21600" o:gfxdata="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5K83tcAAAAJAQAADwAAAAAAAAABACAAAAAiAAAA&#10;ZHJzL2Rvd25yZXYueG1sUEsBAhQAFAAAAAgAh07iQJ5dR3LPAQAAfAMAAA4AAAAAAAAAAQAgAAAA&#10;J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22225</wp:posOffset>
                      </wp:positionV>
                      <wp:extent cx="99695" cy="114935"/>
                      <wp:effectExtent l="0" t="0" r="0" b="0"/>
                      <wp:wrapNone/>
                      <wp:docPr id="6" name="Organigramme : Extrai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493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Extraire 6" o:spid="_x0000_s1026" o:spt="127" type="#_x0000_t127" style="position:absolute;left:0pt;margin-left:85.3pt;margin-top:1.75pt;height:9.05pt;width:7.85pt;z-index:251669504;mso-width-relative:page;mso-height-relative:page;" fillcolor="#000000" filled="t" stroked="t" coordsize="21600,21600" o:gfxdata="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3ImT1AAAAAgBAAAP&#10;AAAAAAAAAAEAIAAAACIAAABkcnMvZG93bnJldi54bWxQSwECFAAUAAAACACHTuJAQOH4QBwCAAA9&#10;BAAADgAAAAAAAAABACAAAAAj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22225</wp:posOffset>
                      </wp:positionV>
                      <wp:extent cx="99695" cy="114935"/>
                      <wp:effectExtent l="0" t="0" r="0" b="0"/>
                      <wp:wrapNone/>
                      <wp:docPr id="5" name="Organigramme : Extrai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493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Extraire 5" o:spid="_x0000_s1026" o:spt="127" type="#_x0000_t127" style="position:absolute;left:0pt;margin-left:15.95pt;margin-top:1.75pt;height:9.05pt;width:7.85pt;z-index:251667456;mso-width-relative:page;mso-height-relative:page;" fillcolor="#000000" filled="t" stroked="t" coordsize="21600,21600" o:gfxdata="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0uVv1AAAAAYBAAAP&#10;AAAAAAAAAAEAIAAAACIAAABkcnMvZG93bnJldi54bWxQSwECFAAUAAAACACHTuJAQb26/RwCAAA9&#10;BAAADgAAAAAAAAABACAAAAAj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-5715</wp:posOffset>
                      </wp:positionV>
                      <wp:extent cx="342265" cy="331470"/>
                      <wp:effectExtent l="0" t="0" r="0" b="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" o:spid="_x0000_s1026" o:spt="32" type="#_x0000_t32" style="position:absolute;left:0pt;margin-left:24.1pt;margin-top:-0.45pt;height:26.1pt;width:26.95pt;z-index:251659264;mso-width-relative:page;mso-height-relative:page;" filled="f" stroked="t" coordsize="21600,21600" o:gfxdata="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8eU4w1QAAAAcBAAAPAAAAAAAAAAEAIAAAACIAAABk&#10;cnMvZG93bnJldi54bWxQSwECFAAUAAAACACHTuJAajgwfNABAAB8AwAADgAAAAAAAAABACAAAAAk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781050" cy="0"/>
                      <wp:effectExtent l="0" t="0" r="0" b="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o:spt="32" type="#_x0000_t32" style="position:absolute;left:0pt;flip:x;margin-left:23.75pt;margin-top:-0.75pt;height:0pt;width:61.5pt;z-index:251657216;mso-width-relative:page;mso-height-relative:page;" filled="f" stroked="t" coordsize="21600,21600" o:gfxdata="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Y7f4fVAAAACAEAAA8AAAAAAAAAAQAgAAAAIgAAAGRy&#10;cy9kb3ducmV2LnhtbFBLAQIUABQAAAAIAIdO4kDveMbkzwEAAIE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-7620</wp:posOffset>
                      </wp:positionV>
                      <wp:extent cx="342900" cy="332105"/>
                      <wp:effectExtent l="0" t="0" r="0" b="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" o:spid="_x0000_s1026" o:spt="32" type="#_x0000_t32" style="position:absolute;left:0pt;flip:y;margin-left:58.6pt;margin-top:-0.6pt;height:26.15pt;width:27pt;z-index:251655168;mso-width-relative:page;mso-height-relative:page;" filled="f" stroked="t" coordsize="21600,21600" o:gfxdata="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Oan41gAAAAkBAAAPAAAAAAAAAAEAIAAAACIA&#10;AABkcnMvZG93bnJldi54bWxQSwECFAAUAAAACACHTuJAKXzzQ9IBAACGAwAADgAAAAAAAAABACAA&#10;AAAl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91440</wp:posOffset>
                      </wp:positionV>
                      <wp:extent cx="104775" cy="161925"/>
                      <wp:effectExtent l="0" t="0" r="0" b="0"/>
                      <wp:wrapNone/>
                      <wp:docPr id="1" name="Organigramme : Extrai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6192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Extraire 1" o:spid="_x0000_s1026" o:spt="127" type="#_x0000_t127" style="position:absolute;left:0pt;margin-left:50.7pt;margin-top:7.2pt;height:12.75pt;width:8.25pt;z-index:251649024;mso-width-relative:page;mso-height-relative:page;" fillcolor="#000000" filled="t" stroked="t" coordsize="21600,21600" o:gfxdata="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r9AJ/WAAAACQEAAA8AAAAA&#10;AAAAAQAgAAAAIgAAAGRycy9kb3ducmV2LnhtbFBLAQIUABQAAAAIAIdO4kDr9ZeDFgIAAD4EAAAO&#10;AAAAAAAAAAEAIAAAACU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3355" w:type="dxa"/>
            <w:vMerge w:val="restart"/>
            <w:vAlign w:val="center"/>
          </w:tcPr>
          <w:p>
            <w:pPr>
              <w:tabs>
                <w:tab w:val="left" w:pos="510"/>
                <w:tab w:val="left" w:pos="2385"/>
              </w:tabs>
              <w:jc w:val="center"/>
              <w:rPr>
                <w:rFonts w:hint="default"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AFLP évalué</w:t>
            </w:r>
            <w:r>
              <w:rPr>
                <w:rFonts w:hint="default" w:ascii="Arial" w:hAnsi="Arial" w:eastAsia="Arial" w:cs="Arial"/>
                <w:color w:val="167F8C"/>
                <w:sz w:val="20"/>
                <w:lang w:val="fr-FR"/>
              </w:rPr>
              <w:t>s</w:t>
            </w:r>
          </w:p>
        </w:tc>
        <w:tc>
          <w:tcPr>
            <w:tcW w:w="12767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Repères d’évaluation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355" w:type="dxa"/>
            <w:vMerge w:val="continue"/>
            <w:vAlign w:val="center"/>
          </w:tcPr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1</w:t>
            </w:r>
          </w:p>
        </w:tc>
        <w:tc>
          <w:tcPr>
            <w:tcW w:w="3192" w:type="dxa"/>
            <w:vAlign w:val="center"/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2</w:t>
            </w:r>
          </w:p>
        </w:tc>
        <w:tc>
          <w:tcPr>
            <w:tcW w:w="3192" w:type="dxa"/>
            <w:vAlign w:val="center"/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3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4"/>
                <w:lang w:val="fr-FR"/>
              </w:rPr>
              <w:t>AFLP1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Times New Roman" w:cs="Arial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4"/>
                <w:lang w:val="fr-FR"/>
              </w:rPr>
              <w:t>Planifier et conduire un déplacement adapté à ses ressources pour effectuer le trajet prévu dans sa totalité ; le cas</w:t>
            </w:r>
          </w:p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eastAsia="Times New Roman" w:cs="Arial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4"/>
                <w:lang w:val="fr-FR"/>
              </w:rPr>
              <w:t>échéant, savoir renoncer</w:t>
            </w:r>
          </w:p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eastAsia="Times New Roman" w:cs="Arial"/>
                <w:color w:val="000000"/>
                <w:sz w:val="20"/>
                <w:szCs w:val="24"/>
                <w:lang w:val="fr-FR"/>
              </w:rPr>
            </w:pPr>
          </w:p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  <w:lang w:val="fr-FR"/>
              </w:rPr>
              <w:t>Note sur 7 points</w:t>
            </w:r>
          </w:p>
        </w:tc>
        <w:tc>
          <w:tcPr>
            <w:tcW w:w="3191" w:type="dxa"/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fr-FR"/>
              </w:rPr>
              <w:t>L’élève choisit un parcours souvent inadapté à ses ressources.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fr-FR"/>
              </w:rPr>
              <w:t>Le parcours n’est réalisé que partiellement.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fr-FR"/>
              </w:rPr>
              <w:t>Il connaît peu les signaux d’alerte (4), le renoncement est subit et non anticipé.</w:t>
            </w:r>
          </w:p>
        </w:tc>
        <w:tc>
          <w:tcPr>
            <w:tcW w:w="3192" w:type="dxa"/>
          </w:tcPr>
          <w:p>
            <w:pPr>
              <w:tabs>
                <w:tab w:val="left" w:pos="288"/>
              </w:tabs>
              <w:spacing w:line="206" w:lineRule="exact"/>
              <w:textAlignment w:val="baseline"/>
              <w:rPr>
                <w:rFonts w:ascii="Arial" w:hAnsi="Arial" w:eastAsia="Arial" w:cs="Arial"/>
                <w:spacing w:val="-3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4324985</wp:posOffset>
                      </wp:positionH>
                      <wp:positionV relativeFrom="page">
                        <wp:posOffset>3968750</wp:posOffset>
                      </wp:positionV>
                      <wp:extent cx="1892935" cy="0"/>
                      <wp:effectExtent l="10160" t="6350" r="11430" b="1270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93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o:spt="20" style="position:absolute;left:0pt;margin-left:340.55pt;margin-top:312.5pt;height:0pt;width:149.05pt;mso-position-horizontal-relative:page;mso-position-vertical-relative:page;z-index:251672576;mso-width-relative:page;mso-height-relative:page;" filled="f" stroked="t" coordsize="21600,21600" o:gfxdata="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aXA52gAAAAsBAAAPAAAAAAAAAAEAIAAAACIAAABkcnMvZG93bnJl&#10;di54bWxQSwECFAAUAAAACACHTuJAS4B0BcIBAAB4AwAADgAAAAAAAAABACAAAAApAQAAZHJzL2Uy&#10;b0RvYy54bWxQSwUGAAAAAAYABgBZAQAAXQUAAAAA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6217920</wp:posOffset>
                      </wp:positionH>
                      <wp:positionV relativeFrom="page">
                        <wp:posOffset>2648585</wp:posOffset>
                      </wp:positionV>
                      <wp:extent cx="0" cy="1320165"/>
                      <wp:effectExtent l="7620" t="10160" r="11430" b="1270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1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o:spt="20" style="position:absolute;left:0pt;margin-left:489.6pt;margin-top:208.55pt;height:103.95pt;width:0pt;mso-position-horizontal-relative:page;mso-position-vertical-relative:page;z-index:251674624;mso-width-relative:page;mso-height-relative:page;" filled="f" stroked="t" coordsize="21600,21600" o:gfxdata="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MlW/aAAAACwEAAA8AAAAAAAAAAQAgAAAAIgAAAGRycy9kb3ducmV2&#10;LnhtbFBLAQIUABQAAAAIAIdO4kBpg69awQEAAHgDAAAOAAAAAAAAAAEAIAAAACkBAABkcnMvZTJv&#10;RG9jLnhtbFBLBQYAAAAABgAGAFkBAABcBQAAAAA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  <w:lang w:val="fr-FR"/>
              </w:rPr>
              <w:t>L’él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0"/>
                <w:lang w:val="fr-FR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  <w:lang w:val="fr-FR"/>
              </w:rPr>
              <w:t>ève réussit aisément un parcours souvent trop facile au regard de ses ressources.</w:t>
            </w:r>
          </w:p>
          <w:p>
            <w:pPr>
              <w:tabs>
                <w:tab w:val="left" w:pos="288"/>
              </w:tabs>
              <w:spacing w:line="204" w:lineRule="exact"/>
              <w:textAlignment w:val="baseline"/>
              <w:rPr>
                <w:rFonts w:ascii="Arial" w:hAnsi="Arial" w:eastAsia="Arial" w:cs="Arial"/>
                <w:spacing w:val="-4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4"/>
                <w:sz w:val="20"/>
                <w:szCs w:val="20"/>
                <w:lang w:val="fr-FR"/>
              </w:rPr>
              <w:t>Il connaît les signaux d’alerte mais ne mobilise pas les techniques et méthodes en vue d’en atténuer les effets.</w:t>
            </w:r>
          </w:p>
          <w:p>
            <w:pPr>
              <w:tabs>
                <w:tab w:val="left" w:pos="288"/>
              </w:tabs>
              <w:spacing w:line="204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4"/>
                <w:sz w:val="20"/>
                <w:szCs w:val="20"/>
                <w:lang w:val="fr-FR"/>
              </w:rPr>
              <w:t>La possibilité de renoncer est choisie tardivement et/ou à la suite d’hésitations multiples.</w:t>
            </w:r>
          </w:p>
        </w:tc>
        <w:tc>
          <w:tcPr>
            <w:tcW w:w="3192" w:type="dxa"/>
          </w:tcPr>
          <w:p>
            <w:pPr>
              <w:tabs>
                <w:tab w:val="left" w:pos="288"/>
              </w:tabs>
              <w:spacing w:line="206" w:lineRule="exact"/>
              <w:textAlignment w:val="baseline"/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6217920</wp:posOffset>
                      </wp:positionH>
                      <wp:positionV relativeFrom="page">
                        <wp:posOffset>2648585</wp:posOffset>
                      </wp:positionV>
                      <wp:extent cx="1822450" cy="0"/>
                      <wp:effectExtent l="7620" t="10160" r="8255" b="889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1" o:spid="_x0000_s1026" o:spt="20" style="position:absolute;left:0pt;margin-left:489.6pt;margin-top:208.55pt;height:0pt;width:143.5pt;mso-position-horizontal-relative:page;mso-position-vertical-relative:page;z-index:251676672;mso-width-relative:page;mso-height-relative:page;" filled="f" stroked="t" coordsize="21600,21600" o:gfxdata="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XYK5zaAAAADAEAAA8AAAAAAAAAAQAgAAAAIgAAAGRycy9kb3ducmV2&#10;LnhtbFBLAQIUABQAAAAIAIdO4kC34b8ywQEAAHgDAAAOAAAAAAAAAAEAIAAAACkBAABkcnMvZTJv&#10;RG9jLnhtbFBLBQYAAAAABgAGAFkBAABcBQAAAAA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6217920</wp:posOffset>
                      </wp:positionH>
                      <wp:positionV relativeFrom="page">
                        <wp:posOffset>3968750</wp:posOffset>
                      </wp:positionV>
                      <wp:extent cx="1822450" cy="0"/>
                      <wp:effectExtent l="7620" t="6350" r="8255" b="1270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0" o:spid="_x0000_s1026" o:spt="20" style="position:absolute;left:0pt;margin-left:489.6pt;margin-top:312.5pt;height:0pt;width:143.5pt;mso-position-horizontal-relative:page;mso-position-vertical-relative:page;z-index:251677696;mso-width-relative:page;mso-height-relative:page;" filled="f" stroked="t" coordsize="21600,21600" o:gfxdata="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Rgx5dkAAAAMAQAADwAAAAAAAAABACAAAAAiAAAAZHJzL2Rvd25yZXYu&#10;eG1sUEsBAhQAFAAAAAgAh07iQA5bWQLBAQAAeAMAAA4AAAAAAAAAAQAgAAAAKAEAAGRycy9lMm9E&#10;b2MueG1sUEsFBgAAAAAGAAYAWQEAAFsFAAAAAA=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6217920</wp:posOffset>
                      </wp:positionH>
                      <wp:positionV relativeFrom="page">
                        <wp:posOffset>2648585</wp:posOffset>
                      </wp:positionV>
                      <wp:extent cx="0" cy="1320165"/>
                      <wp:effectExtent l="7620" t="10160" r="11430" b="1270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1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9" o:spid="_x0000_s1026" o:spt="20" style="position:absolute;left:0pt;margin-left:489.6pt;margin-top:208.55pt;height:103.95pt;width:0pt;mso-position-horizontal-relative:page;mso-position-vertical-relative:page;z-index:251678720;mso-width-relative:page;mso-height-relative:page;" filled="f" stroked="t" coordsize="21600,21600" o:gfxdata="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MlW/aAAAACwEAAA8AAAAAAAAAAQAgAAAAIgAAAGRycy9kb3ducmV2&#10;LnhtbFBLAQIUABQAAAAIAIdO4kC9AJf1wQEAAHgDAAAOAAAAAAAAAAEAIAAAACkBAABkcnMvZTJv&#10;RG9jLnhtbFBLBQYAAAAABgAGAFkBAABcBQAAAAA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8040370</wp:posOffset>
                      </wp:positionH>
                      <wp:positionV relativeFrom="page">
                        <wp:posOffset>2648585</wp:posOffset>
                      </wp:positionV>
                      <wp:extent cx="0" cy="1320165"/>
                      <wp:effectExtent l="10795" t="10160" r="8255" b="127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1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8" o:spid="_x0000_s1026" o:spt="20" style="position:absolute;left:0pt;margin-left:633.1pt;margin-top:208.55pt;height:103.95pt;width:0pt;mso-position-horizontal-relative:page;mso-position-vertical-relative:page;z-index:251679744;mso-width-relative:page;mso-height-relative:page;" filled="f" stroked="t" coordsize="21600,21600" o:gfxdata="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P4NcLaAAAADQEAAA8AAAAAAAAAAQAgAAAAIgAAAGRycy9kb3ducmV2&#10;LnhtbFBLAQIUABQAAAAIAIdO4kAEunHFwQEAAHgDAAAOAAAAAAAAAAEAIAAAACkBAABkcnMvZTJv&#10;RG9jLnhtbFBLBQYAAAAABgAGAFkBAABcBQAAAAA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  <w:t>L’élève choisit un parcours adapté à ses ressources et le mène à son terme.</w:t>
            </w:r>
          </w:p>
          <w:p>
            <w:pPr>
              <w:tabs>
                <w:tab w:val="left" w:pos="288"/>
              </w:tabs>
              <w:spacing w:line="206" w:lineRule="exact"/>
              <w:textAlignment w:val="baseline"/>
              <w:rPr>
                <w:rFonts w:ascii="Arial" w:hAnsi="Arial" w:eastAsia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  <w:lang w:val="fr-FR"/>
              </w:rPr>
              <w:t>Il connaît les principaux signaux d’alerte et mobilise des compétences en vue d’en atténuer les effets.</w:t>
            </w:r>
          </w:p>
          <w:p>
            <w:pPr>
              <w:tabs>
                <w:tab w:val="left" w:pos="288"/>
              </w:tabs>
              <w:spacing w:line="206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  <w:lang w:val="fr-FR"/>
              </w:rPr>
              <w:t>Le renoncement est un acte volontaire et anticipé.</w:t>
            </w:r>
          </w:p>
        </w:tc>
        <w:tc>
          <w:tcPr>
            <w:tcW w:w="3192" w:type="dxa"/>
            <w:gridSpan w:val="2"/>
          </w:tcPr>
          <w:p>
            <w:pPr>
              <w:tabs>
                <w:tab w:val="left" w:pos="288"/>
              </w:tabs>
              <w:spacing w:line="206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8040370</wp:posOffset>
                      </wp:positionH>
                      <wp:positionV relativeFrom="page">
                        <wp:posOffset>2648585</wp:posOffset>
                      </wp:positionV>
                      <wp:extent cx="1945005" cy="0"/>
                      <wp:effectExtent l="10795" t="10160" r="6350" b="889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5" o:spid="_x0000_s1026" o:spt="20" style="position:absolute;left:0pt;margin-left:633.1pt;margin-top:208.55pt;height:0pt;width:153.15pt;mso-position-horizontal-relative:page;mso-position-vertical-relative:page;z-index:251681792;mso-width-relative:page;mso-height-relative:page;" filled="f" stroked="t" coordsize="21600,21600" o:gfxdata="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a3nzdsAAAANAQAADwAAAAAAAAABACAAAAAiAAAAZHJzL2Rvd25y&#10;ZXYueG1sUEsBAhQAFAAAAAgAh07iQJirSh3CAQAAeAMAAA4AAAAAAAAAAQAgAAAAKgEAAGRycy9l&#10;Mm9Eb2MueG1sUEsFBgAAAAAGAAYAWQEAAF4FAAAAAA=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8040370</wp:posOffset>
                      </wp:positionH>
                      <wp:positionV relativeFrom="page">
                        <wp:posOffset>3968750</wp:posOffset>
                      </wp:positionV>
                      <wp:extent cx="1945005" cy="0"/>
                      <wp:effectExtent l="10795" t="6350" r="6350" b="1270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4" o:spid="_x0000_s1026" o:spt="20" style="position:absolute;left:0pt;margin-left:633.1pt;margin-top:312.5pt;height:0pt;width:153.15pt;mso-position-horizontal-relative:page;mso-position-vertical-relative:page;z-index:251682816;mso-width-relative:page;mso-height-relative:page;" filled="f" stroked="t" coordsize="21600,21600" o:gfxdata="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Fbf202gAAAA0BAAAPAAAAAAAAAAEAIAAAACIAAABkcnMvZG93bnJl&#10;di54bWxQSwECFAAUAAAACACHTuJAIRGsLcIBAAB4AwAADgAAAAAAAAABACAAAAApAQAAZHJzL2Uy&#10;b0RvYy54bWxQSwUGAAAAAAYABgBZAQAAXQUAAAAA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8040370</wp:posOffset>
                      </wp:positionH>
                      <wp:positionV relativeFrom="page">
                        <wp:posOffset>2648585</wp:posOffset>
                      </wp:positionV>
                      <wp:extent cx="0" cy="1320165"/>
                      <wp:effectExtent l="10795" t="10160" r="8255" b="1270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1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3" o:spid="_x0000_s1026" o:spt="20" style="position:absolute;left:0pt;margin-left:633.1pt;margin-top:208.55pt;height:103.95pt;width:0pt;mso-position-horizontal-relative:page;mso-position-vertical-relative:page;z-index:251683840;mso-width-relative:page;mso-height-relative:page;" filled="f" stroked="t" coordsize="21600,21600" o:gfxdata="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P4NcLaAAAADQEAAA8AAAAAAAAAAQAgAAAAIgAAAGRycy9kb3ducmV2&#10;LnhtbFBLAQIUABQAAAAIAIdO4kCxlvnEwQEAAHgDAAAOAAAAAAAAAAEAIAAAACkBAABkcnMvZTJv&#10;RG9jLnhtbFBLBQYAAAAABgAGAFkBAABcBQAAAAA=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9985375</wp:posOffset>
                      </wp:positionH>
                      <wp:positionV relativeFrom="page">
                        <wp:posOffset>2648585</wp:posOffset>
                      </wp:positionV>
                      <wp:extent cx="0" cy="1320165"/>
                      <wp:effectExtent l="12700" t="10160" r="6350" b="1270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1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2" o:spid="_x0000_s1026" o:spt="20" style="position:absolute;left:0pt;margin-left:786.25pt;margin-top:208.55pt;height:103.95pt;width:0pt;mso-position-horizontal-relative:page;mso-position-vertical-relative:page;z-index:251684864;mso-width-relative:page;mso-height-relative:page;" filled="f" stroked="t" coordsize="21600,21600" o:gfxdata="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y+3ET2wAAAA0BAAAPAAAAAAAAAAEAIAAAACIAAABkcnMvZG93bnJl&#10;di54bWxQSwECFAAUAAAACACHTuJACCwf9MEBAAB4AwAADgAAAAAAAAABACAAAAAqAQAAZHJzL2Uy&#10;b0RvYy54bWxQSwUGAAAAAAYABgBZAQAAXQUAAAAA&#10;">
                      <v:fill on="f" focussize="0,0"/>
                      <v:stroke weight="0.7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lang w:val="fr-FR"/>
              </w:rPr>
              <w:t>L’élève choisit des parcours exigeants qu’il réussit très régulièrement en exploitant pleinement ses ressources.</w:t>
            </w:r>
          </w:p>
          <w:p>
            <w:pPr>
              <w:tabs>
                <w:tab w:val="left" w:pos="288"/>
              </w:tabs>
              <w:spacing w:line="203" w:lineRule="exact"/>
              <w:textAlignment w:val="baseline"/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  <w:t>Il connaît les signaux d’alerte et anticipe pour pouvoir en reculer les effets dans le temps.</w:t>
            </w:r>
          </w:p>
          <w:p>
            <w:pPr>
              <w:tabs>
                <w:tab w:val="left" w:pos="288"/>
              </w:tabs>
              <w:spacing w:line="203" w:lineRule="exact"/>
              <w:textAlignment w:val="baseline"/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eastAsia="Arial" w:cs="Arial"/>
                <w:spacing w:val="-2"/>
                <w:sz w:val="20"/>
                <w:szCs w:val="20"/>
                <w:lang w:val="fr-FR"/>
              </w:rPr>
              <w:t>Le renoncement est un acte volontaire dont l’expérience est utilisée pour progresser.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4" w:hRule="atLeast"/>
        </w:trPr>
        <w:tc>
          <w:tcPr>
            <w:tcW w:w="3355" w:type="dxa"/>
            <w:vMerge w:val="continue"/>
            <w:vAlign w:val="center"/>
          </w:tcPr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191" w:type="dxa"/>
          </w:tcPr>
          <w:p>
            <w:pPr>
              <w:spacing w:line="205" w:lineRule="exact"/>
              <w:textAlignment w:val="baseline"/>
              <w:rPr>
                <w:rFonts w:ascii="Arial" w:hAnsi="Arial" w:eastAsia="Arial" w:cs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18"/>
                <w:lang w:val="fr-FR"/>
              </w:rPr>
              <w:t>Itinéraire non réalisé, impossibilité d’estimer la difficulté</w:t>
            </w:r>
          </w:p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0 pt à 1 pt</w:t>
            </w:r>
          </w:p>
        </w:tc>
        <w:tc>
          <w:tcPr>
            <w:tcW w:w="3192" w:type="dxa"/>
          </w:tcPr>
          <w:p>
            <w:pPr>
              <w:rPr>
                <w:rStyle w:val="8"/>
                <w:rFonts w:ascii="Arial" w:hAnsi="Arial" w:cs="Arial"/>
                <w:lang w:val="fr-FR"/>
              </w:rPr>
            </w:pPr>
            <w:r>
              <w:rPr>
                <w:rStyle w:val="8"/>
                <w:rFonts w:ascii="Arial" w:hAnsi="Arial" w:cs="Arial"/>
                <w:lang w:val="fr-FR"/>
              </w:rPr>
              <w:t>Coefficient de difficulté de l’itinéraire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 w:type="textWrapping"/>
            </w:r>
            <w:r>
              <w:rPr>
                <w:rStyle w:val="8"/>
                <w:rFonts w:ascii="Arial" w:hAnsi="Arial" w:cs="Arial"/>
                <w:lang w:val="fr-FR"/>
              </w:rPr>
              <w:t>(5)</w:t>
            </w:r>
          </w:p>
          <w:p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Style w:val="9"/>
                <w:rFonts w:ascii="Arial" w:hAnsi="Arial" w:cs="Arial"/>
                <w:lang w:val="fr-FR"/>
              </w:rPr>
              <w:t>1,5 pt à 3pts</w:t>
            </w:r>
          </w:p>
        </w:tc>
        <w:tc>
          <w:tcPr>
            <w:tcW w:w="3192" w:type="dxa"/>
          </w:tcPr>
          <w:p>
            <w:pPr>
              <w:spacing w:line="206" w:lineRule="exact"/>
              <w:textAlignment w:val="baseline"/>
              <w:rPr>
                <w:rFonts w:ascii="Arial" w:hAnsi="Arial" w:eastAsia="Arial" w:cs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18"/>
                <w:lang w:val="fr-FR"/>
              </w:rPr>
              <w:t xml:space="preserve">Coefficient de difficulté de </w:t>
            </w:r>
            <w:r>
              <w:rPr>
                <w:rFonts w:ascii="Arial" w:hAnsi="Arial" w:eastAsia="Arial" w:cs="Arial"/>
                <w:color w:val="000000"/>
                <w:sz w:val="18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18"/>
                <w:lang w:val="fr-FR"/>
              </w:rPr>
              <w:t>l’itinéraire (5)</w:t>
            </w:r>
          </w:p>
          <w:p>
            <w:pPr>
              <w:spacing w:line="206" w:lineRule="exact"/>
              <w:textAlignment w:val="baseline"/>
              <w:rPr>
                <w:rFonts w:ascii="Arial" w:hAnsi="Arial" w:eastAsia="Arial" w:cs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3,5 pts à 5 pts</w:t>
            </w:r>
          </w:p>
        </w:tc>
        <w:tc>
          <w:tcPr>
            <w:tcW w:w="3192" w:type="dxa"/>
            <w:gridSpan w:val="2"/>
          </w:tcPr>
          <w:p>
            <w:pPr>
              <w:spacing w:line="206" w:lineRule="exact"/>
              <w:textAlignment w:val="baseline"/>
              <w:rPr>
                <w:rFonts w:ascii="Arial" w:hAnsi="Arial" w:eastAsia="Arial" w:cs="Arial"/>
                <w:sz w:val="18"/>
                <w:lang w:val="fr-FR"/>
              </w:rPr>
            </w:pPr>
            <w:r>
              <w:rPr>
                <w:rFonts w:ascii="Arial" w:hAnsi="Arial" w:eastAsia="Arial" w:cs="Arial"/>
                <w:sz w:val="18"/>
                <w:lang w:val="fr-FR"/>
              </w:rPr>
              <w:t xml:space="preserve">Coefficient de difficulté de </w:t>
            </w:r>
            <w:r>
              <w:rPr>
                <w:rFonts w:ascii="Arial" w:hAnsi="Arial" w:eastAsia="Arial" w:cs="Arial"/>
                <w:sz w:val="18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sz w:val="18"/>
                <w:lang w:val="fr-FR"/>
              </w:rPr>
              <w:t>l’itinéraire (5)</w:t>
            </w:r>
          </w:p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b/>
                <w:sz w:val="20"/>
                <w:lang w:val="fr-FR"/>
              </w:rPr>
              <w:t>5,5 pts</w:t>
            </w:r>
            <w:r>
              <w:rPr>
                <w:rFonts w:ascii="Arial" w:hAnsi="Arial" w:eastAsia="Arial" w:cs="Arial"/>
                <w:b/>
                <w:sz w:val="20"/>
                <w:lang w:val="fr-FR"/>
              </w:rPr>
              <w:tab/>
            </w:r>
            <w:r>
              <w:rPr>
                <w:rFonts w:ascii="Arial" w:hAnsi="Arial" w:eastAsia="Arial" w:cs="Arial"/>
                <w:b/>
                <w:sz w:val="20"/>
                <w:lang w:val="fr-FR"/>
              </w:rPr>
              <w:t>7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355" w:type="dxa"/>
          </w:tcPr>
          <w:p>
            <w:pPr>
              <w:spacing w:before="147" w:line="232" w:lineRule="exact"/>
              <w:jc w:val="center"/>
              <w:textAlignment w:val="baseline"/>
              <w:rPr>
                <w:rFonts w:ascii="Arial" w:hAnsi="Arial" w:eastAsia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lang w:val="fr-FR"/>
              </w:rPr>
              <w:t>AFLP2</w:t>
            </w:r>
          </w:p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eastAsia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>Utiliser des techniques efficaces pour adapter son déplacement aux caractéristiques du milieu (vent-houle) pour naviguer en groupe.</w:t>
            </w:r>
          </w:p>
          <w:p>
            <w:pPr>
              <w:tabs>
                <w:tab w:val="left" w:pos="510"/>
                <w:tab w:val="left" w:pos="238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  <w:lang w:val="fr-FR"/>
              </w:rPr>
              <w:t>Note sur 5 points</w:t>
            </w:r>
          </w:p>
        </w:tc>
        <w:tc>
          <w:tcPr>
            <w:tcW w:w="3191" w:type="dxa"/>
          </w:tcPr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L’élève utilise des techniques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>de déplacement usuelles.</w:t>
            </w:r>
          </w:p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>N’arrive pas à rester en groupe.</w:t>
            </w:r>
          </w:p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</w:p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</w:p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</w:p>
          <w:p>
            <w:pPr>
              <w:spacing w:line="205" w:lineRule="exact"/>
              <w:textAlignment w:val="baseline"/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</w:pPr>
          </w:p>
          <w:p>
            <w:pPr>
              <w:spacing w:line="205" w:lineRule="exact"/>
              <w:jc w:val="center"/>
              <w:textAlignment w:val="baseline"/>
              <w:rPr>
                <w:rFonts w:ascii="Arial" w:hAnsi="Arial" w:eastAsia="Arial" w:cs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 xml:space="preserve">0 pt à </w:t>
            </w:r>
            <w:r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  <w:t>0.5</w:t>
            </w: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 xml:space="preserve"> pt</w:t>
            </w:r>
          </w:p>
        </w:tc>
        <w:tc>
          <w:tcPr>
            <w:tcW w:w="3192" w:type="dxa"/>
          </w:tcPr>
          <w:p>
            <w:pPr>
              <w:spacing w:line="229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L’élève utilise prioritairement et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optimise des techniques de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déplacement peu spécifiques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ne répondant que trop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partiellement aux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>caractéristiques du milieu.</w:t>
            </w:r>
          </w:p>
          <w:p>
            <w:pPr>
              <w:spacing w:line="229" w:lineRule="exact"/>
              <w:jc w:val="center"/>
              <w:textAlignment w:val="baseline"/>
              <w:rPr>
                <w:rStyle w:val="8"/>
                <w:rFonts w:ascii="Arial" w:hAnsi="Arial" w:cs="Arial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1 pt à 2 pts</w:t>
            </w:r>
          </w:p>
        </w:tc>
        <w:tc>
          <w:tcPr>
            <w:tcW w:w="3192" w:type="dxa"/>
          </w:tcPr>
          <w:p>
            <w:pPr>
              <w:tabs>
                <w:tab w:val="left" w:leader="dot" w:pos="2016"/>
              </w:tabs>
              <w:spacing w:line="232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L’élève utilise différentes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techniques spécifiques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d’appui et de déplacement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 xml:space="preserve">pour répondre au système de </w:t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20"/>
                <w:lang w:val="fr-FR"/>
              </w:rPr>
              <w:t>contrainte proposé.</w:t>
            </w:r>
          </w:p>
          <w:p>
            <w:pPr>
              <w:tabs>
                <w:tab w:val="left" w:leader="dot" w:pos="2016"/>
              </w:tabs>
              <w:spacing w:line="232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r-FR"/>
              </w:rPr>
            </w:pPr>
          </w:p>
          <w:p>
            <w:pPr>
              <w:tabs>
                <w:tab w:val="left" w:leader="dot" w:pos="2016"/>
              </w:tabs>
              <w:spacing w:line="232" w:lineRule="exact"/>
              <w:jc w:val="center"/>
              <w:textAlignment w:val="baseline"/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2,5 pts à 4 pts</w:t>
            </w:r>
          </w:p>
        </w:tc>
        <w:tc>
          <w:tcPr>
            <w:tcW w:w="3192" w:type="dxa"/>
            <w:gridSpan w:val="2"/>
          </w:tcPr>
          <w:p>
            <w:pPr>
              <w:spacing w:line="205" w:lineRule="exact"/>
              <w:textAlignment w:val="baseline"/>
              <w:rPr>
                <w:rFonts w:ascii="Arial" w:hAnsi="Arial" w:eastAsia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/>
                <w:color w:val="000000"/>
                <w:sz w:val="18"/>
                <w:lang w:val="fr-FR"/>
              </w:rPr>
              <w:t xml:space="preserve">L’élève mobilise des techniques </w:t>
            </w:r>
            <w:r>
              <w:rPr>
                <w:rFonts w:ascii="Arial" w:hAnsi="Arial" w:eastAsia="Arial"/>
                <w:color w:val="000000"/>
                <w:sz w:val="18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18"/>
                <w:lang w:val="fr-FR"/>
              </w:rPr>
              <w:t xml:space="preserve">efficientes pour rendre son déplacement fluide. Elles permettent de s’adapter à la majorité des milieux dans des zones de difficulté moyenne et prennent en compte son niveau de </w:t>
            </w:r>
            <w:r>
              <w:rPr>
                <w:rFonts w:ascii="Arial" w:hAnsi="Arial" w:eastAsia="Arial"/>
                <w:color w:val="000000"/>
                <w:sz w:val="18"/>
                <w:lang w:val="fr-FR"/>
              </w:rPr>
              <w:br w:type="textWrapping"/>
            </w:r>
            <w:r>
              <w:rPr>
                <w:rFonts w:ascii="Arial" w:hAnsi="Arial" w:eastAsia="Arial"/>
                <w:color w:val="000000"/>
                <w:sz w:val="18"/>
                <w:lang w:val="fr-FR"/>
              </w:rPr>
              <w:t>ressources.</w:t>
            </w:r>
          </w:p>
          <w:p>
            <w:pPr>
              <w:spacing w:line="205" w:lineRule="exact"/>
              <w:jc w:val="center"/>
              <w:textAlignment w:val="baseline"/>
              <w:rPr>
                <w:rFonts w:ascii="Arial" w:hAnsi="Arial" w:eastAsia="Arial"/>
                <w:color w:val="000000"/>
                <w:sz w:val="18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4,5 pts à 5 pts</w:t>
            </w:r>
          </w:p>
        </w:tc>
      </w:tr>
    </w:tbl>
    <w:p>
      <w:pPr>
        <w:spacing w:line="211" w:lineRule="exact"/>
        <w:ind w:left="72"/>
        <w:jc w:val="center"/>
        <w:textAlignment w:val="baseline"/>
        <w:rPr>
          <w:rFonts w:ascii="Arial" w:hAnsi="Arial" w:eastAsia="Arial" w:cs="Arial"/>
          <w:color w:val="167F8C"/>
          <w:spacing w:val="-4"/>
          <w:sz w:val="21"/>
          <w:u w:val="single"/>
          <w:lang w:val="fr-FR"/>
        </w:rPr>
      </w:pPr>
    </w:p>
    <w:p>
      <w:pPr>
        <w:rPr>
          <w:rFonts w:ascii="Arial" w:hAnsi="Arial" w:eastAsia="Calibri" w:cs="Arial"/>
          <w:color w:val="000000"/>
          <w:spacing w:val="-1"/>
          <w:sz w:val="18"/>
          <w:lang w:val="fr-FR"/>
        </w:rPr>
      </w:pPr>
      <w:r>
        <w:rPr>
          <w:rFonts w:ascii="Arial" w:hAnsi="Arial" w:eastAsia="Calibri" w:cs="Arial"/>
          <w:color w:val="000000"/>
          <w:spacing w:val="-1"/>
          <w:sz w:val="18"/>
          <w:lang w:val="fr-FR"/>
        </w:rPr>
        <w:br w:type="page"/>
      </w:r>
    </w:p>
    <w:p>
      <w:pPr>
        <w:spacing w:before="2" w:line="235" w:lineRule="exact"/>
        <w:ind w:left="144"/>
        <w:textAlignment w:val="baseline"/>
        <w:rPr>
          <w:rFonts w:ascii="Arial" w:hAnsi="Arial" w:eastAsia="Arial" w:cs="Arial"/>
          <w:b/>
          <w:color w:val="000000"/>
          <w:sz w:val="20"/>
          <w:lang w:val="fr-FR"/>
        </w:rPr>
      </w:pPr>
      <w:r>
        <w:rPr>
          <w:rFonts w:ascii="Arial" w:hAnsi="Arial" w:eastAsia="Arial" w:cs="Arial"/>
          <w:b/>
          <w:color w:val="000000"/>
          <w:sz w:val="20"/>
          <w:lang w:val="fr-FR"/>
        </w:rPr>
        <w:t>Évaluation au fil de la séquence : 8 points</w:t>
      </w:r>
    </w:p>
    <w:p>
      <w:pPr>
        <w:spacing w:after="242" w:line="230" w:lineRule="exact"/>
        <w:ind w:left="144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  <w:r>
        <w:rPr>
          <w:rFonts w:ascii="Arial" w:hAnsi="Arial" w:eastAsia="Arial" w:cs="Arial"/>
          <w:color w:val="000000"/>
          <w:sz w:val="20"/>
          <w:lang w:val="fr-FR"/>
        </w:rPr>
        <w:t>Seuls deux AFLP seront retenus pour constituer cette partie de la note sur 8 points</w:t>
      </w:r>
    </w:p>
    <w:p>
      <w:pPr>
        <w:spacing w:after="242" w:line="230" w:lineRule="exact"/>
        <w:ind w:left="144"/>
        <w:textAlignment w:val="baseline"/>
        <w:rPr>
          <w:rFonts w:ascii="Arial" w:hAnsi="Arial" w:eastAsia="Arial" w:cs="Arial"/>
          <w:color w:val="000000"/>
          <w:sz w:val="20"/>
          <w:lang w:val="fr-FR"/>
        </w:rPr>
      </w:pPr>
    </w:p>
    <w:tbl>
      <w:tblPr>
        <w:tblStyle w:val="4"/>
        <w:tblW w:w="15972" w:type="dxa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2832"/>
        <w:gridCol w:w="3009"/>
        <w:gridCol w:w="2909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346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31"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AFLP évalué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31"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31"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31"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31"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1184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5" w:lineRule="exact"/>
              <w:jc w:val="center"/>
              <w:textAlignment w:val="baseline"/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</w:pPr>
            <w:bookmarkStart w:id="0" w:name="_GoBack"/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AFLP</w:t>
            </w:r>
            <w:r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  <w:t>4</w:t>
            </w:r>
          </w:p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 xml:space="preserve">S’impliquer dans des rôles sociaux pour assurer le bon fonctionnement d’une </w:t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activité de pleine nature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Ne range pas correctement son matériel.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Navigue systématiquement seul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Range de façon aléatoire son matériel.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Navigue régulièrement seul.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Range systématiquement son matériel.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Le travail de groupe est acquis.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Range son matériel et aide les autres.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Ecoute et applique les consignes de navigations.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379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AFLP évalué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1241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5" w:lineRule="exact"/>
              <w:jc w:val="center"/>
              <w:textAlignment w:val="baseline"/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AFLP</w:t>
            </w:r>
            <w:r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  <w:t>5</w:t>
            </w:r>
          </w:p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 xml:space="preserve">Contrôler ses émotions pour accepter de s’engager dans un environnement </w:t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partiellement connu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L’élève contrôle ses émotions uniquement lorsqu’il y a peu de fond.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Peut se mettre à l’eau en eau profonde.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Peut se mettre à l’eau en eau profonde.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Et capable de dessaler quelque soit la profondeur de l’eau.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Peut se mettre à l’eau en eau profonde.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Et capable de dessaler quelque soit la profondeur de l’eau.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Peu naviguer dans les vagues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380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AFLP évalué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jc w:val="center"/>
              <w:textAlignment w:val="baseline"/>
              <w:rPr>
                <w:rFonts w:ascii="Arial" w:hAnsi="Arial" w:eastAsia="Arial" w:cs="Arial"/>
                <w:color w:val="167F8C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167F8C"/>
                <w:sz w:val="20"/>
                <w:lang w:val="fr-FR"/>
              </w:rPr>
              <w:t>Degré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1845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5" w:lineRule="exact"/>
              <w:jc w:val="center"/>
              <w:textAlignment w:val="baseline"/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lang w:val="fr-FR"/>
              </w:rPr>
              <w:t>AFLP</w:t>
            </w:r>
            <w:r>
              <w:rPr>
                <w:rFonts w:hint="default" w:ascii="Arial" w:hAnsi="Arial" w:eastAsia="Arial" w:cs="Arial"/>
                <w:b/>
                <w:color w:val="000000"/>
                <w:sz w:val="20"/>
                <w:lang w:val="fr-FR"/>
              </w:rPr>
              <w:t>6</w:t>
            </w:r>
          </w:p>
          <w:p>
            <w:pPr>
              <w:spacing w:line="229" w:lineRule="exact"/>
              <w:jc w:val="center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Se préparer, connaître les risques, respecter la réglementation et appliquer les procédures d’urgence à mettre en œuvre dans les différents environnements de pratique pour s’y engager en sécurité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Les critères de sécurité relatifs protocole de sécurité ne sont pas respectés :</w:t>
            </w:r>
          </w:p>
          <w:p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Gilet non fermé ou non adapté (taille)</w:t>
            </w:r>
          </w:p>
          <w:p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Bateau non vérifié (bouchon)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Pagaie non adaptée (taille)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 xml:space="preserve">Les critères de sécurité relatifs </w:t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 xml:space="preserve">au protocole de sécurité sont </w:t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respectés de façon intermittente :</w:t>
            </w:r>
          </w:p>
          <w:p>
            <w:pPr>
              <w:spacing w:before="20" w:after="20"/>
              <w:rPr>
                <w:rFonts w:hint="default"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Gilet non fermé ou non adapté (taille) ou bateau non vérifié ou (bouchon) ou pagaie non adaptée (taille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Les critères de sécurité relatifs au protocole de sécurité sont systématiquement respectés :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équipement et matériel vérifiés et adaptés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 xml:space="preserve">Les critères de sécurité relatifs </w:t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br w:type="textWrapping"/>
            </w: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au protocole de sécurité sont systématiquement respectés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et l’élève participe à leur acquisition au sein du groupe :</w:t>
            </w:r>
          </w:p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fr-FR"/>
              </w:rPr>
              <w:t>équipement, matériel vérifiés et adaptés ; connait la météo du jour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8" w:type="dxa"/>
          <w:trHeight w:val="720" w:hRule="exac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9" w:lineRule="exact"/>
              <w:jc w:val="both"/>
              <w:textAlignment w:val="baseline"/>
              <w:rPr>
                <w:rFonts w:hint="default" w:ascii="Arial" w:hAnsi="Arial" w:eastAsia="Arial" w:cs="Arial"/>
                <w:color w:val="000000"/>
                <w:sz w:val="20"/>
                <w:lang w:val="fr-FR"/>
              </w:rPr>
            </w:pPr>
          </w:p>
          <w:p>
            <w:pPr>
              <w:spacing w:line="229" w:lineRule="exact"/>
              <w:jc w:val="both"/>
              <w:textAlignment w:val="baseline"/>
              <w:rPr>
                <w:rFonts w:hint="default" w:ascii="Arial" w:hAnsi="Arial" w:eastAsia="Arial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hint="default" w:ascii="Arial" w:hAnsi="Arial" w:eastAsia="Arial" w:cs="Arial"/>
                <w:color w:val="000000"/>
                <w:sz w:val="20"/>
                <w:lang w:val="fr-FR"/>
              </w:rPr>
              <w:t xml:space="preserve">            </w:t>
            </w:r>
            <w:r>
              <w:rPr>
                <w:rFonts w:hint="default" w:ascii="Arial" w:hAnsi="Arial" w:eastAsia="Arial" w:cs="Arial"/>
                <w:b/>
                <w:bCs/>
                <w:color w:val="000000"/>
                <w:sz w:val="20"/>
                <w:lang w:val="fr-FR"/>
              </w:rPr>
              <w:t xml:space="preserve">1er </w:t>
            </w:r>
            <w:r>
              <w:rPr>
                <w:rFonts w:hint="default" w:ascii="Arial" w:hAnsi="Arial" w:eastAsia="Arial" w:cs="Arial"/>
                <w:b/>
                <w:bCs/>
                <w:color w:val="000000"/>
                <w:sz w:val="20"/>
                <w:lang w:val="fr-FR"/>
              </w:rPr>
              <w:t>AFLP choisi: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exact"/>
              <w:textAlignment w:val="baseline"/>
              <w:rPr>
                <w:rFonts w:ascii="Arial" w:hAnsi="Arial" w:eastAsia="Arial" w:cs="Arial"/>
                <w:color w:val="000000"/>
                <w:sz w:val="20"/>
                <w:lang w:val="fr-FR"/>
              </w:rPr>
            </w:pPr>
          </w:p>
        </w:tc>
      </w:tr>
    </w:tbl>
    <w:tbl>
      <w:tblPr>
        <w:tblStyle w:val="5"/>
        <w:tblW w:w="15578" w:type="dxa"/>
        <w:tblInd w:w="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5"/>
        <w:gridCol w:w="2850"/>
        <w:gridCol w:w="3000"/>
        <w:gridCol w:w="2666"/>
        <w:gridCol w:w="227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n°1       6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494028642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8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n°2       4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306015133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1 pt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 à 2 pts</w:t>
            </w:r>
          </w:p>
        </w:tc>
        <w:tc>
          <w:tcPr>
            <w:tcW w:w="28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2 à 3 pts</w:t>
            </w:r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n°3       2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299685823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8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985" w:type="dxa"/>
          </w:tcPr>
          <w:p>
            <w:pPr>
              <w:spacing w:after="0" w:line="240" w:lineRule="auto"/>
              <w:jc w:val="left"/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after="0" w:line="240" w:lineRule="auto"/>
              <w:ind w:firstLine="600" w:firstLineChars="300"/>
              <w:jc w:val="left"/>
              <w:rPr>
                <w:rFonts w:hint="default" w:cstheme="minorHAnsi"/>
                <w:b/>
                <w:bCs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color w:val="000000" w:themeColor="text1"/>
                <w:sz w:val="20"/>
                <w:szCs w:val="20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  <w14:textFill>
                  <w14:solidFill>
                    <w14:schemeClr w14:val="tx1"/>
                  </w14:solidFill>
                </w14:textFill>
              </w:rPr>
              <w:t>2ème AFLP choisi:</w:t>
            </w:r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n°1       6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494028642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6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30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n°2       4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306015133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1 pt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 à 2 pts</w:t>
            </w:r>
          </w:p>
        </w:tc>
        <w:tc>
          <w:tcPr>
            <w:tcW w:w="26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2 à 3 pts</w:t>
            </w:r>
          </w:p>
        </w:tc>
        <w:tc>
          <w:tcPr>
            <w:tcW w:w="30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8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Cas n°3       2 points 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299685823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85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30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6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30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</w:tbl>
    <w:p>
      <w:pPr>
        <w:spacing w:after="500" w:line="20" w:lineRule="exact"/>
        <w:rPr>
          <w:rFonts w:ascii="Arial" w:hAnsi="Arial" w:cs="Arial"/>
          <w:lang w:val="fr-FR"/>
        </w:rPr>
      </w:pPr>
    </w:p>
    <w:sectPr>
      <w:pgSz w:w="16838" w:h="11909" w:orient="landscape"/>
      <w:pgMar w:top="568" w:right="816" w:bottom="1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4D42"/>
    <w:multiLevelType w:val="multilevel"/>
    <w:tmpl w:val="7C3F4D42"/>
    <w:lvl w:ilvl="0" w:tentative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hint="default" w:ascii="Arial" w:hAnsi="Arial" w:eastAsia="Calibri" w:cs="Arial"/>
        <w:b w:val="0"/>
        <w:strike w:val="0"/>
        <w:color w:val="000000"/>
        <w:spacing w:val="-1"/>
        <w:w w:val="100"/>
        <w:sz w:val="18"/>
        <w:vertAlign w:val="baseline"/>
        <w:lang w:val="fr-FR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E"/>
    <w:rsid w:val="00364CF3"/>
    <w:rsid w:val="004C02A8"/>
    <w:rsid w:val="0068385E"/>
    <w:rsid w:val="007773B5"/>
    <w:rsid w:val="008A571F"/>
    <w:rsid w:val="00936DEA"/>
    <w:rsid w:val="00A31875"/>
    <w:rsid w:val="00BC07EE"/>
    <w:rsid w:val="00C365D9"/>
    <w:rsid w:val="00E605A6"/>
    <w:rsid w:val="00E97B2B"/>
    <w:rsid w:val="00ED2A65"/>
    <w:rsid w:val="00FC68A3"/>
    <w:rsid w:val="42B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  <w:lang w:val="zh-CN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itre 2 Car"/>
    <w:basedOn w:val="3"/>
    <w:link w:val="2"/>
    <w:uiPriority w:val="0"/>
    <w:rPr>
      <w:rFonts w:ascii="Cambria" w:hAnsi="Cambria" w:eastAsia="Calibri"/>
      <w:b/>
      <w:bCs/>
      <w:color w:val="4F81BD"/>
      <w:sz w:val="26"/>
      <w:szCs w:val="26"/>
      <w:lang w:val="zh-CN" w:eastAsia="zh-CN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3"/>
    <w:uiPriority w:val="0"/>
    <w:rPr>
      <w:rFonts w:hint="default" w:ascii="ArialMT" w:hAnsi="ArialMT"/>
      <w:color w:val="000000"/>
      <w:sz w:val="18"/>
      <w:szCs w:val="18"/>
    </w:rPr>
  </w:style>
  <w:style w:type="character" w:customStyle="1" w:styleId="9">
    <w:name w:val="fontstyle21"/>
    <w:basedOn w:val="3"/>
    <w:uiPriority w:val="0"/>
    <w:rPr>
      <w:rFonts w:hint="default" w:ascii="Arial-BoldMT" w:hAnsi="Arial-BoldMT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1267</Words>
  <Characters>6969</Characters>
  <Lines>58</Lines>
  <Paragraphs>16</Paragraphs>
  <TotalTime>6</TotalTime>
  <ScaleCrop>false</ScaleCrop>
  <LinksUpToDate>false</LinksUpToDate>
  <CharactersWithSpaces>8220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2020-11-13T16:00:00Z</dcterms:created>
  <dc:creator>Fred</dc:creator>
  <cp:lastModifiedBy>Georgette</cp:lastModifiedBy>
  <dcterms:modified xsi:type="dcterms:W3CDTF">2020-11-14T02:48:12Z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