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5E9F" w14:textId="0F25A675" w:rsidR="009D675B" w:rsidRDefault="009D675B" w:rsidP="009D675B">
      <w:pPr>
        <w:pStyle w:val="Standard"/>
        <w:jc w:val="both"/>
        <w:sectPr w:rsidR="009D675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pPr>
    </w:p>
    <w:tbl>
      <w:tblPr>
        <w:tblW w:w="15211" w:type="dxa"/>
        <w:tblInd w:w="-641" w:type="dxa"/>
        <w:tblLayout w:type="fixed"/>
        <w:tblCellMar>
          <w:left w:w="10" w:type="dxa"/>
          <w:right w:w="10" w:type="dxa"/>
        </w:tblCellMar>
        <w:tblLook w:val="04A0" w:firstRow="1" w:lastRow="0" w:firstColumn="1" w:lastColumn="0" w:noHBand="0" w:noVBand="1"/>
      </w:tblPr>
      <w:tblGrid>
        <w:gridCol w:w="1875"/>
        <w:gridCol w:w="1693"/>
        <w:gridCol w:w="2218"/>
        <w:gridCol w:w="2496"/>
        <w:gridCol w:w="2432"/>
        <w:gridCol w:w="4497"/>
      </w:tblGrid>
      <w:tr w:rsidR="00EF60F9" w14:paraId="1DA955B6" w14:textId="77777777">
        <w:tc>
          <w:tcPr>
            <w:tcW w:w="18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62284B" w14:textId="77777777" w:rsidR="00EF60F9" w:rsidRDefault="00201E50">
            <w:pPr>
              <w:pStyle w:val="TableContents"/>
              <w:jc w:val="center"/>
              <w:rPr>
                <w:b/>
                <w:bCs/>
                <w:i/>
                <w:iCs/>
              </w:rPr>
            </w:pPr>
            <w:r>
              <w:rPr>
                <w:b/>
                <w:bCs/>
                <w:i/>
                <w:iCs/>
              </w:rPr>
              <w:lastRenderedPageBreak/>
              <w:t>Séance</w:t>
            </w:r>
          </w:p>
        </w:tc>
        <w:tc>
          <w:tcPr>
            <w:tcW w:w="1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B07115" w14:textId="77777777" w:rsidR="00EF60F9" w:rsidRDefault="00201E50">
            <w:pPr>
              <w:pStyle w:val="TableContents"/>
              <w:jc w:val="center"/>
              <w:rPr>
                <w:b/>
                <w:bCs/>
                <w:i/>
                <w:iCs/>
              </w:rPr>
            </w:pPr>
            <w:r>
              <w:rPr>
                <w:b/>
                <w:bCs/>
                <w:i/>
                <w:iCs/>
              </w:rPr>
              <w:t>Problématique</w:t>
            </w:r>
          </w:p>
        </w:tc>
        <w:tc>
          <w:tcPr>
            <w:tcW w:w="22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EEF011" w14:textId="219E4935" w:rsidR="00EF60F9" w:rsidRDefault="00A666B6">
            <w:pPr>
              <w:pStyle w:val="TableContents"/>
              <w:jc w:val="center"/>
              <w:rPr>
                <w:b/>
                <w:bCs/>
                <w:i/>
                <w:iCs/>
              </w:rPr>
            </w:pPr>
            <w:r>
              <w:rPr>
                <w:b/>
                <w:bCs/>
                <w:i/>
                <w:iCs/>
              </w:rPr>
              <w:t>Capacités travaillées</w:t>
            </w:r>
            <w:r w:rsidR="00B31136">
              <w:rPr>
                <w:b/>
                <w:bCs/>
                <w:i/>
                <w:iCs/>
              </w:rPr>
              <w:t xml:space="preserve"> </w:t>
            </w:r>
          </w:p>
        </w:tc>
        <w:tc>
          <w:tcPr>
            <w:tcW w:w="24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7CBA48" w14:textId="77777777" w:rsidR="00EF60F9" w:rsidRDefault="00201E50">
            <w:pPr>
              <w:pStyle w:val="TableContents"/>
              <w:jc w:val="center"/>
              <w:rPr>
                <w:b/>
                <w:bCs/>
                <w:i/>
                <w:iCs/>
              </w:rPr>
            </w:pPr>
            <w:r>
              <w:rPr>
                <w:b/>
                <w:bCs/>
                <w:i/>
                <w:iCs/>
              </w:rPr>
              <w:t>Supports</w:t>
            </w:r>
          </w:p>
        </w:tc>
        <w:tc>
          <w:tcPr>
            <w:tcW w:w="24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032A9B" w14:textId="77777777" w:rsidR="00EF60F9" w:rsidRDefault="00201E50">
            <w:pPr>
              <w:pStyle w:val="TableContents"/>
              <w:jc w:val="center"/>
              <w:rPr>
                <w:b/>
                <w:bCs/>
                <w:i/>
                <w:iCs/>
              </w:rPr>
            </w:pPr>
            <w:r>
              <w:rPr>
                <w:b/>
                <w:bCs/>
                <w:i/>
                <w:iCs/>
              </w:rPr>
              <w:t>Notions - clés</w:t>
            </w:r>
          </w:p>
        </w:tc>
        <w:tc>
          <w:tcPr>
            <w:tcW w:w="4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865CF7" w14:textId="77777777" w:rsidR="00EF60F9" w:rsidRDefault="00201E50">
            <w:pPr>
              <w:pStyle w:val="TableContents"/>
              <w:jc w:val="center"/>
              <w:rPr>
                <w:b/>
                <w:bCs/>
                <w:i/>
                <w:iCs/>
              </w:rPr>
            </w:pPr>
            <w:r>
              <w:rPr>
                <w:b/>
                <w:bCs/>
                <w:i/>
                <w:iCs/>
              </w:rPr>
              <w:t>Activités élèves</w:t>
            </w:r>
          </w:p>
        </w:tc>
      </w:tr>
      <w:tr w:rsidR="00EF60F9" w14:paraId="2246677C"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0449E2C4" w14:textId="6704074A" w:rsidR="00EF60F9" w:rsidRPr="006F1E3D" w:rsidRDefault="00201E50">
            <w:pPr>
              <w:pStyle w:val="Standard"/>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Séance n°1</w:t>
            </w:r>
          </w:p>
          <w:p w14:paraId="209893ED" w14:textId="186FB01C" w:rsidR="007268C5" w:rsidRPr="006F1E3D" w:rsidRDefault="007268C5">
            <w:pPr>
              <w:pStyle w:val="Standard"/>
              <w:jc w:val="center"/>
              <w:rPr>
                <w:rFonts w:ascii="Avenir Next Condensed" w:eastAsia="Calibri" w:hAnsi="Avenir Next Condensed" w:cs="Calibri"/>
                <w:b/>
                <w:bCs/>
                <w:color w:val="000000"/>
                <w:sz w:val="20"/>
                <w:szCs w:val="20"/>
              </w:rPr>
            </w:pPr>
          </w:p>
          <w:p w14:paraId="62E0CEDE" w14:textId="77777777" w:rsidR="00882E8D" w:rsidRPr="006F1E3D" w:rsidRDefault="00882E8D">
            <w:pPr>
              <w:pStyle w:val="Standard"/>
              <w:jc w:val="center"/>
              <w:rPr>
                <w:rFonts w:ascii="Avenir Next Condensed" w:eastAsia="Calibri" w:hAnsi="Avenir Next Condensed" w:cs="Calibri"/>
                <w:b/>
                <w:bCs/>
                <w:color w:val="000000"/>
                <w:sz w:val="20"/>
                <w:szCs w:val="20"/>
              </w:rPr>
            </w:pPr>
          </w:p>
          <w:p w14:paraId="2386E792" w14:textId="26878868" w:rsidR="00EF60F9" w:rsidRPr="006F1E3D" w:rsidRDefault="00882E8D" w:rsidP="004F52F0">
            <w:pPr>
              <w:pStyle w:val="Standard"/>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I – Des mobilités touristiques en pleine croissance : les enjeux du local au mondial (1h)</w:t>
            </w:r>
          </w:p>
          <w:p w14:paraId="760715BF" w14:textId="77777777" w:rsidR="00882E8D" w:rsidRPr="006F1E3D" w:rsidRDefault="00882E8D" w:rsidP="00882E8D">
            <w:pPr>
              <w:pStyle w:val="Standard"/>
              <w:rPr>
                <w:rFonts w:ascii="Avenir Next Condensed" w:eastAsia="Calibri" w:hAnsi="Avenir Next Condensed" w:cs="Calibri"/>
                <w:b/>
                <w:bCs/>
                <w:color w:val="000000"/>
                <w:sz w:val="20"/>
                <w:szCs w:val="20"/>
              </w:rPr>
            </w:pPr>
          </w:p>
          <w:p w14:paraId="3D967C4D" w14:textId="48E02563" w:rsidR="00882E8D" w:rsidRDefault="002F6323" w:rsidP="00882E8D">
            <w:pPr>
              <w:pStyle w:val="Standard"/>
              <w:rPr>
                <w:rFonts w:ascii="Times New Roman" w:eastAsia="Calibri" w:hAnsi="Times New Roman" w:cs="Calibri"/>
                <w:b/>
                <w:bCs/>
                <w:color w:val="000000"/>
                <w:sz w:val="20"/>
                <w:szCs w:val="20"/>
              </w:rPr>
            </w:pPr>
            <w:r w:rsidRPr="006F1E3D">
              <w:rPr>
                <w:rFonts w:ascii="Avenir Next Condensed" w:eastAsia="Calibri" w:hAnsi="Avenir Next Condensed" w:cs="Calibri"/>
                <w:b/>
                <w:bCs/>
                <w:color w:val="000000"/>
                <w:sz w:val="20"/>
                <w:szCs w:val="20"/>
              </w:rPr>
              <w:t>1</w:t>
            </w:r>
            <w:r w:rsidR="00882E8D" w:rsidRPr="006F1E3D">
              <w:rPr>
                <w:rFonts w:ascii="Avenir Next Condensed" w:eastAsia="Calibri" w:hAnsi="Avenir Next Condensed" w:cs="Calibri"/>
                <w:b/>
                <w:bCs/>
                <w:color w:val="000000"/>
                <w:sz w:val="20"/>
                <w:szCs w:val="20"/>
              </w:rPr>
              <w:t>- A l’échelle locale</w:t>
            </w:r>
            <w:r w:rsidR="00882E8D">
              <w:rPr>
                <w:rFonts w:ascii="Times New Roman" w:eastAsia="Calibri" w:hAnsi="Times New Roman" w:cs="Calibri"/>
                <w:b/>
                <w:bCs/>
                <w:color w:val="000000"/>
                <w:sz w:val="20"/>
                <w:szCs w:val="20"/>
              </w:rPr>
              <w:t xml:space="preserve"> </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453A305C" w14:textId="77777777" w:rsidR="003C508E" w:rsidRPr="006F1E3D" w:rsidRDefault="00882E8D" w:rsidP="00B31136">
            <w:pPr>
              <w:pStyle w:val="Standard"/>
              <w:spacing w:after="160"/>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 xml:space="preserve">- A l’échelle locale de la Martinique, quels aménagements font de l’île une destination accessible et attractive pour le tourisme ? </w:t>
            </w:r>
          </w:p>
          <w:p w14:paraId="512B66AB" w14:textId="13ADAA82" w:rsidR="00882E8D" w:rsidRPr="006F1E3D" w:rsidRDefault="00882E8D" w:rsidP="00B31136">
            <w:pPr>
              <w:pStyle w:val="Standard"/>
              <w:spacing w:after="160"/>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w:t>
            </w:r>
            <w:r w:rsidR="002F6323" w:rsidRPr="006F1E3D">
              <w:rPr>
                <w:rFonts w:ascii="Avenir Next Condensed" w:eastAsia="Calibri" w:hAnsi="Avenir Next Condensed" w:cs="Calibri"/>
                <w:color w:val="000000"/>
                <w:sz w:val="20"/>
                <w:szCs w:val="20"/>
              </w:rPr>
              <w:t xml:space="preserve"> Quel est l’impact du tourisme sur le territoire local ? </w:t>
            </w:r>
            <w:r w:rsidR="00B31136" w:rsidRPr="006F1E3D">
              <w:rPr>
                <w:rFonts w:ascii="Avenir Next Condensed" w:eastAsia="Calibri" w:hAnsi="Avenir Next Condensed" w:cs="Calibri"/>
                <w:color w:val="000000"/>
                <w:sz w:val="20"/>
                <w:szCs w:val="20"/>
              </w:rPr>
              <w:t>(environnemental, économique…)</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2C084EDF" w14:textId="094B4802" w:rsidR="00B31136" w:rsidRPr="006F1E3D" w:rsidRDefault="00201E50">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w:t>
            </w:r>
            <w:r w:rsidR="00B31136" w:rsidRPr="006F1E3D">
              <w:rPr>
                <w:rFonts w:ascii="Avenir Next Condensed" w:hAnsi="Avenir Next Condensed"/>
                <w:color w:val="000000"/>
                <w:sz w:val="20"/>
                <w:szCs w:val="20"/>
              </w:rPr>
              <w:t xml:space="preserve">Questionner </w:t>
            </w:r>
            <w:proofErr w:type="gramStart"/>
            <w:r w:rsidR="00B31136" w:rsidRPr="006F1E3D">
              <w:rPr>
                <w:rFonts w:ascii="Avenir Next Condensed" w:hAnsi="Avenir Next Condensed"/>
                <w:color w:val="000000"/>
                <w:sz w:val="20"/>
                <w:szCs w:val="20"/>
              </w:rPr>
              <w:t>des  documents</w:t>
            </w:r>
            <w:proofErr w:type="gramEnd"/>
            <w:r w:rsidR="00B31136" w:rsidRPr="006F1E3D">
              <w:rPr>
                <w:rFonts w:ascii="Avenir Next Condensed" w:hAnsi="Avenir Next Condensed"/>
                <w:color w:val="000000"/>
                <w:sz w:val="20"/>
                <w:szCs w:val="20"/>
              </w:rPr>
              <w:t xml:space="preserve"> pour conduire une analyse géographique</w:t>
            </w:r>
          </w:p>
          <w:p w14:paraId="400CB295" w14:textId="649D5544" w:rsidR="00B31136" w:rsidRPr="006F1E3D" w:rsidRDefault="00B31136">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Construire une argumentation géographique</w:t>
            </w:r>
          </w:p>
          <w:p w14:paraId="02DD0A31" w14:textId="5163494B" w:rsidR="00C90F03" w:rsidRPr="006F1E3D" w:rsidRDefault="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-Situer et nommer des aménagements touristiques en Martinique</w:t>
            </w:r>
          </w:p>
          <w:p w14:paraId="5DC17ACB" w14:textId="1022CA6F" w:rsidR="00C52BC4" w:rsidRPr="006F1E3D" w:rsidRDefault="00201E50" w:rsidP="00B31136">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w:t>
            </w:r>
            <w:r w:rsidR="00B31136" w:rsidRPr="006F1E3D">
              <w:rPr>
                <w:rFonts w:ascii="Avenir Next Condensed" w:hAnsi="Avenir Next Condensed"/>
                <w:color w:val="000000"/>
                <w:sz w:val="20"/>
                <w:szCs w:val="20"/>
              </w:rPr>
              <w:t>S’impliquer dans des échanges</w:t>
            </w:r>
          </w:p>
          <w:p w14:paraId="21BCBCE6" w14:textId="36787503" w:rsidR="00B31136" w:rsidRPr="006F1E3D" w:rsidRDefault="00B31136" w:rsidP="00B31136">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-Confronter son point de vue à celui des autres</w:t>
            </w:r>
          </w:p>
          <w:p w14:paraId="462DBDD2" w14:textId="5165D9FA" w:rsidR="00B31136" w:rsidRPr="006F1E3D" w:rsidRDefault="00B31136" w:rsidP="00B31136">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Travailler en groupe, collaborer</w:t>
            </w:r>
          </w:p>
          <w:p w14:paraId="087903A7" w14:textId="4CADE5F7" w:rsidR="004F52F0" w:rsidRPr="006F1E3D" w:rsidRDefault="004F52F0" w:rsidP="004F52F0">
            <w:pPr>
              <w:pStyle w:val="TableContents"/>
              <w:rPr>
                <w:rFonts w:ascii="Avenir Next Condensed" w:hAnsi="Avenir Next Condensed"/>
                <w:color w:val="000000"/>
                <w:sz w:val="20"/>
                <w:szCs w:val="20"/>
              </w:rPr>
            </w:pPr>
          </w:p>
          <w:p w14:paraId="1820A47F" w14:textId="61B8C907" w:rsidR="00EF60F9" w:rsidRPr="006F1E3D" w:rsidRDefault="00EF60F9">
            <w:pPr>
              <w:pStyle w:val="TableContents"/>
              <w:rPr>
                <w:rFonts w:ascii="Avenir Next Condensed" w:hAnsi="Avenir Next Condensed"/>
                <w:color w:val="000000"/>
                <w:sz w:val="20"/>
                <w:szCs w:val="20"/>
              </w:rPr>
            </w:pP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212C01F7" w14:textId="44400C30" w:rsidR="00B31136" w:rsidRPr="006F1E3D" w:rsidRDefault="000514CF" w:rsidP="00B31136">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w:t>
            </w:r>
            <w:r w:rsidR="007F56E4" w:rsidRPr="006F1E3D">
              <w:rPr>
                <w:rFonts w:ascii="Avenir Next Condensed" w:hAnsi="Avenir Next Condensed"/>
                <w:color w:val="000000"/>
                <w:sz w:val="20"/>
                <w:szCs w:val="20"/>
              </w:rPr>
              <w:t>support documentaire co</w:t>
            </w:r>
            <w:r w:rsidR="003E16D2" w:rsidRPr="006F1E3D">
              <w:rPr>
                <w:rFonts w:ascii="Avenir Next Condensed" w:hAnsi="Avenir Next Condensed"/>
                <w:color w:val="000000"/>
                <w:sz w:val="20"/>
                <w:szCs w:val="20"/>
              </w:rPr>
              <w:t>r</w:t>
            </w:r>
            <w:r w:rsidR="007F56E4" w:rsidRPr="006F1E3D">
              <w:rPr>
                <w:rFonts w:ascii="Avenir Next Condensed" w:hAnsi="Avenir Next Condensed"/>
                <w:color w:val="000000"/>
                <w:sz w:val="20"/>
                <w:szCs w:val="20"/>
              </w:rPr>
              <w:t>re</w:t>
            </w:r>
            <w:r w:rsidR="003E16D2" w:rsidRPr="006F1E3D">
              <w:rPr>
                <w:rFonts w:ascii="Avenir Next Condensed" w:hAnsi="Avenir Next Condensed"/>
                <w:color w:val="000000"/>
                <w:sz w:val="20"/>
                <w:szCs w:val="20"/>
              </w:rPr>
              <w:t>s</w:t>
            </w:r>
            <w:r w:rsidR="007F56E4" w:rsidRPr="006F1E3D">
              <w:rPr>
                <w:rFonts w:ascii="Avenir Next Condensed" w:hAnsi="Avenir Next Condensed"/>
                <w:color w:val="000000"/>
                <w:sz w:val="20"/>
                <w:szCs w:val="20"/>
              </w:rPr>
              <w:t xml:space="preserve">pondant à 3 situations touristiques différentes + questionnaire pour conduire les recherches </w:t>
            </w:r>
          </w:p>
          <w:p w14:paraId="173584AA" w14:textId="0E30582E" w:rsidR="007F56E4" w:rsidRPr="006F1E3D" w:rsidRDefault="007F56E4" w:rsidP="007F56E4">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brochures touristiques de l’île de la Martinique </w:t>
            </w:r>
          </w:p>
          <w:p w14:paraId="131660B8" w14:textId="4B6824C3" w:rsidR="002B3DAB" w:rsidRPr="006F1E3D" w:rsidRDefault="002B3DAB">
            <w:pPr>
              <w:pStyle w:val="TableContents"/>
              <w:rPr>
                <w:rFonts w:ascii="Avenir Next Condensed" w:hAnsi="Avenir Next Condensed"/>
                <w:color w:val="000000"/>
                <w:sz w:val="20"/>
                <w:szCs w:val="20"/>
              </w:rPr>
            </w:pP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5C8920D9" w14:textId="7471F7B9" w:rsidR="00EF60F9" w:rsidRPr="006F1E3D" w:rsidRDefault="00201E50">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w:t>
            </w:r>
            <w:r w:rsidR="007F56E4" w:rsidRPr="006F1E3D">
              <w:rPr>
                <w:rFonts w:ascii="Avenir Next Condensed" w:hAnsi="Avenir Next Condensed"/>
                <w:color w:val="000000"/>
                <w:sz w:val="20"/>
                <w:szCs w:val="20"/>
              </w:rPr>
              <w:t>mobilité</w:t>
            </w:r>
          </w:p>
          <w:p w14:paraId="249854E0" w14:textId="59CE1450" w:rsidR="003C508E" w:rsidRPr="006F1E3D" w:rsidRDefault="003C508E">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w:t>
            </w:r>
            <w:r w:rsidR="007F56E4" w:rsidRPr="006F1E3D">
              <w:rPr>
                <w:rFonts w:ascii="Avenir Next Condensed" w:hAnsi="Avenir Next Condensed"/>
                <w:color w:val="000000"/>
                <w:sz w:val="20"/>
                <w:szCs w:val="20"/>
              </w:rPr>
              <w:t>aménagement touristique</w:t>
            </w:r>
          </w:p>
          <w:p w14:paraId="51EE337A" w14:textId="5BB59BCD" w:rsidR="007F56E4" w:rsidRPr="006F1E3D" w:rsidRDefault="007F56E4">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touristes</w:t>
            </w:r>
          </w:p>
          <w:p w14:paraId="7132FC11" w14:textId="0458B2C0" w:rsidR="003C508E" w:rsidRPr="006F1E3D" w:rsidRDefault="003C508E" w:rsidP="003C508E">
            <w:pPr>
              <w:pStyle w:val="TableContents"/>
              <w:rPr>
                <w:rFonts w:ascii="Avenir Next Condensed" w:hAnsi="Avenir Next Condensed"/>
                <w:color w:val="000000"/>
                <w:sz w:val="20"/>
                <w:szCs w:val="20"/>
              </w:rPr>
            </w:pPr>
          </w:p>
          <w:p w14:paraId="128917E7" w14:textId="2840D3C7" w:rsidR="003C508E" w:rsidRPr="006F1E3D" w:rsidRDefault="003C508E" w:rsidP="003C508E">
            <w:pPr>
              <w:pStyle w:val="TableContents"/>
              <w:rPr>
                <w:rFonts w:ascii="Avenir Next Condensed" w:hAnsi="Avenir Next Condensed"/>
                <w:color w:val="000000"/>
                <w:sz w:val="20"/>
                <w:szCs w:val="20"/>
              </w:rPr>
            </w:pPr>
          </w:p>
          <w:p w14:paraId="479E2C66" w14:textId="77777777" w:rsidR="00EF60F9" w:rsidRPr="006F1E3D" w:rsidRDefault="00EF60F9">
            <w:pPr>
              <w:pStyle w:val="TableContents"/>
              <w:rPr>
                <w:rFonts w:ascii="Avenir Next Condensed" w:hAnsi="Avenir Next Condensed"/>
                <w:color w:val="000000"/>
                <w:sz w:val="20"/>
                <w:szCs w:val="20"/>
              </w:rPr>
            </w:pPr>
          </w:p>
          <w:p w14:paraId="3A5004DF" w14:textId="24EAE23F" w:rsidR="00EF60F9" w:rsidRPr="006F1E3D" w:rsidRDefault="00EF60F9">
            <w:pPr>
              <w:pStyle w:val="TableContents"/>
              <w:rPr>
                <w:rFonts w:ascii="Avenir Next Condensed" w:hAnsi="Avenir Next Condensed"/>
                <w:color w:val="000000"/>
                <w:sz w:val="20"/>
                <w:szCs w:val="20"/>
              </w:rPr>
            </w:pP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1B6C5" w14:textId="7AA23BFD" w:rsidR="007F56E4" w:rsidRPr="006F1E3D" w:rsidRDefault="007F56E4">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b/>
                <w:bCs/>
                <w:color w:val="000000"/>
                <w:sz w:val="20"/>
                <w:szCs w:val="20"/>
              </w:rPr>
              <w:t xml:space="preserve">Activité : </w:t>
            </w:r>
            <w:r w:rsidRPr="006F1E3D">
              <w:rPr>
                <w:rFonts w:ascii="Avenir Next Condensed" w:eastAsia="Calibri" w:hAnsi="Avenir Next Condensed" w:cs="Calibri"/>
                <w:color w:val="000000"/>
                <w:sz w:val="20"/>
                <w:szCs w:val="20"/>
              </w:rPr>
              <w:t>Les élèves se mettent par groupes de 3 ou 4 personnes puis distribution d’un corpus documentaire lié à une situation : ils devront s’imaginer travailler dans une agence de voyage et devront organiser un séjour en Martinique pour leurs clients fictifs selon la situation qu’on leur propose en mettant en avant le type de transport, les types d’hébergement</w:t>
            </w:r>
            <w:r w:rsidR="00C90F03" w:rsidRPr="006F1E3D">
              <w:rPr>
                <w:rFonts w:ascii="Avenir Next Condensed" w:eastAsia="Calibri" w:hAnsi="Avenir Next Condensed" w:cs="Calibri"/>
                <w:color w:val="000000"/>
                <w:sz w:val="20"/>
                <w:szCs w:val="20"/>
              </w:rPr>
              <w:t>s</w:t>
            </w:r>
            <w:r w:rsidRPr="006F1E3D">
              <w:rPr>
                <w:rFonts w:ascii="Avenir Next Condensed" w:eastAsia="Calibri" w:hAnsi="Avenir Next Condensed" w:cs="Calibri"/>
                <w:color w:val="000000"/>
                <w:sz w:val="20"/>
                <w:szCs w:val="20"/>
              </w:rPr>
              <w:t>, les activités proposées</w:t>
            </w:r>
            <w:r w:rsidR="003E16D2" w:rsidRPr="006F1E3D">
              <w:rPr>
                <w:rFonts w:ascii="Avenir Next Condensed" w:eastAsia="Calibri" w:hAnsi="Avenir Next Condensed" w:cs="Calibri"/>
                <w:color w:val="000000"/>
                <w:sz w:val="20"/>
                <w:szCs w:val="20"/>
              </w:rPr>
              <w:t xml:space="preserve"> et argumenter pour les convaincre </w:t>
            </w:r>
            <w:r w:rsidR="00B764AF" w:rsidRPr="006F1E3D">
              <w:rPr>
                <w:rFonts w:ascii="Avenir Next Condensed" w:eastAsia="Calibri" w:hAnsi="Avenir Next Condensed" w:cs="Calibri"/>
                <w:color w:val="000000"/>
                <w:sz w:val="20"/>
                <w:szCs w:val="20"/>
              </w:rPr>
              <w:t xml:space="preserve">de choisir leur agence. Le travail se fait dans un premier temps à l’écrit. </w:t>
            </w:r>
          </w:p>
          <w:p w14:paraId="6D5EFE25" w14:textId="77777777" w:rsidR="007F56E4" w:rsidRPr="006F1E3D" w:rsidRDefault="007F56E4">
            <w:pPr>
              <w:pStyle w:val="Standard"/>
              <w:jc w:val="both"/>
              <w:rPr>
                <w:rFonts w:ascii="Avenir Next Condensed" w:eastAsia="Calibri" w:hAnsi="Avenir Next Condensed" w:cs="Calibri"/>
                <w:b/>
                <w:bCs/>
                <w:color w:val="000000"/>
                <w:sz w:val="20"/>
                <w:szCs w:val="20"/>
              </w:rPr>
            </w:pPr>
          </w:p>
          <w:p w14:paraId="43DD9B33" w14:textId="77777777" w:rsidR="007F56E4" w:rsidRPr="0073756F" w:rsidRDefault="007F56E4">
            <w:pPr>
              <w:pStyle w:val="Standard"/>
              <w:jc w:val="both"/>
              <w:rPr>
                <w:rFonts w:ascii="Avenir Next Condensed" w:eastAsia="Calibri" w:hAnsi="Avenir Next Condensed" w:cs="Calibri"/>
                <w:bCs/>
                <w:color w:val="000000"/>
                <w:sz w:val="20"/>
                <w:szCs w:val="20"/>
              </w:rPr>
            </w:pPr>
            <w:r w:rsidRPr="0073756F">
              <w:rPr>
                <w:rFonts w:ascii="Avenir Next Condensed" w:eastAsia="Calibri" w:hAnsi="Avenir Next Condensed" w:cs="Calibri"/>
                <w:bCs/>
                <w:color w:val="000000"/>
                <w:sz w:val="20"/>
                <w:szCs w:val="20"/>
              </w:rPr>
              <w:t xml:space="preserve">Ces 3 situations correspondent à des types de tourisme différents prédominants en Martinique : </w:t>
            </w:r>
          </w:p>
          <w:p w14:paraId="2DF86385" w14:textId="77777777" w:rsidR="007F56E4" w:rsidRPr="0073756F" w:rsidRDefault="007F56E4" w:rsidP="007F56E4">
            <w:pPr>
              <w:pStyle w:val="Standard"/>
              <w:numPr>
                <w:ilvl w:val="0"/>
                <w:numId w:val="11"/>
              </w:numPr>
              <w:jc w:val="both"/>
              <w:rPr>
                <w:rFonts w:ascii="Avenir Next Condensed" w:eastAsia="Calibri" w:hAnsi="Avenir Next Condensed" w:cs="Calibri"/>
                <w:bCs/>
                <w:color w:val="000000"/>
                <w:sz w:val="20"/>
                <w:szCs w:val="20"/>
              </w:rPr>
            </w:pPr>
            <w:r w:rsidRPr="0073756F">
              <w:rPr>
                <w:rFonts w:ascii="Avenir Next Condensed" w:eastAsia="Calibri" w:hAnsi="Avenir Next Condensed" w:cs="Calibri"/>
                <w:bCs/>
                <w:color w:val="000000"/>
                <w:sz w:val="20"/>
                <w:szCs w:val="20"/>
              </w:rPr>
              <w:t>Tourisme vert</w:t>
            </w:r>
          </w:p>
          <w:p w14:paraId="44714F6F" w14:textId="77777777" w:rsidR="007F56E4" w:rsidRPr="0073756F" w:rsidRDefault="007F56E4" w:rsidP="007F56E4">
            <w:pPr>
              <w:pStyle w:val="Standard"/>
              <w:numPr>
                <w:ilvl w:val="0"/>
                <w:numId w:val="11"/>
              </w:numPr>
              <w:jc w:val="both"/>
              <w:rPr>
                <w:rFonts w:ascii="Avenir Next Condensed" w:eastAsia="Calibri" w:hAnsi="Avenir Next Condensed" w:cs="Calibri"/>
                <w:bCs/>
                <w:color w:val="000000"/>
                <w:sz w:val="20"/>
                <w:szCs w:val="20"/>
              </w:rPr>
            </w:pPr>
            <w:r w:rsidRPr="0073756F">
              <w:rPr>
                <w:rFonts w:ascii="Avenir Next Condensed" w:eastAsia="Calibri" w:hAnsi="Avenir Next Condensed" w:cs="Calibri"/>
                <w:bCs/>
                <w:color w:val="000000"/>
                <w:sz w:val="20"/>
                <w:szCs w:val="20"/>
              </w:rPr>
              <w:t xml:space="preserve">Tourisme balnéaire </w:t>
            </w:r>
          </w:p>
          <w:p w14:paraId="2FB08761" w14:textId="394ADD09" w:rsidR="007F56E4" w:rsidRPr="006F1E3D" w:rsidRDefault="007F56E4" w:rsidP="007F56E4">
            <w:pPr>
              <w:pStyle w:val="Standard"/>
              <w:numPr>
                <w:ilvl w:val="0"/>
                <w:numId w:val="11"/>
              </w:numPr>
              <w:jc w:val="both"/>
              <w:rPr>
                <w:rFonts w:ascii="Avenir Next Condensed" w:eastAsia="Calibri" w:hAnsi="Avenir Next Condensed" w:cs="Calibri"/>
                <w:b/>
                <w:bCs/>
                <w:color w:val="000000"/>
                <w:sz w:val="20"/>
                <w:szCs w:val="20"/>
              </w:rPr>
            </w:pPr>
            <w:r w:rsidRPr="0073756F">
              <w:rPr>
                <w:rFonts w:ascii="Avenir Next Condensed" w:eastAsia="Calibri" w:hAnsi="Avenir Next Condensed" w:cs="Calibri"/>
                <w:bCs/>
                <w:color w:val="000000"/>
                <w:sz w:val="20"/>
                <w:szCs w:val="20"/>
              </w:rPr>
              <w:t>Tourisme de croisière</w:t>
            </w:r>
            <w:r w:rsidRPr="006F1E3D">
              <w:rPr>
                <w:rFonts w:ascii="Avenir Next Condensed" w:eastAsia="Calibri" w:hAnsi="Avenir Next Condensed" w:cs="Calibri"/>
                <w:b/>
                <w:bCs/>
                <w:color w:val="000000"/>
                <w:sz w:val="20"/>
                <w:szCs w:val="20"/>
              </w:rPr>
              <w:t xml:space="preserve"> </w:t>
            </w:r>
          </w:p>
        </w:tc>
      </w:tr>
      <w:tr w:rsidR="00C90F03" w14:paraId="5CB9689C"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01FCD252" w14:textId="6D0795D9" w:rsidR="00C90F03" w:rsidRPr="006F1E3D" w:rsidRDefault="00C90F03" w:rsidP="00C90F03">
            <w:pPr>
              <w:pStyle w:val="Standard"/>
              <w:spacing w:after="160"/>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Séance n°2</w:t>
            </w:r>
          </w:p>
          <w:p w14:paraId="5D5F78C5" w14:textId="77777777" w:rsidR="00C90F03" w:rsidRPr="006F1E3D" w:rsidRDefault="00C90F03" w:rsidP="00C90F03">
            <w:pPr>
              <w:pStyle w:val="Standard"/>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I – Des mobilités touristiques en pleine croissance : les enjeux du local au mondial (1h)</w:t>
            </w:r>
          </w:p>
          <w:p w14:paraId="32A90A10" w14:textId="77777777" w:rsidR="00C90F03" w:rsidRPr="006F1E3D" w:rsidRDefault="00C90F03" w:rsidP="00C90F03">
            <w:pPr>
              <w:pStyle w:val="Standard"/>
              <w:rPr>
                <w:rFonts w:ascii="Avenir Next Condensed" w:eastAsia="Calibri" w:hAnsi="Avenir Next Condensed" w:cs="Calibri"/>
                <w:b/>
                <w:bCs/>
                <w:color w:val="000000"/>
                <w:sz w:val="20"/>
                <w:szCs w:val="20"/>
              </w:rPr>
            </w:pPr>
          </w:p>
          <w:p w14:paraId="5B1D5833" w14:textId="13BD2340" w:rsidR="00C90F03" w:rsidRPr="006F1E3D" w:rsidRDefault="00C90F03" w:rsidP="00C90F03">
            <w:pPr>
              <w:pStyle w:val="Standard"/>
              <w:spacing w:after="160"/>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1- A l’échelle locale (suite du travail en groupe)</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5BE643F4" w14:textId="77777777" w:rsidR="00C90F03" w:rsidRPr="006F1E3D" w:rsidRDefault="00C90F03" w:rsidP="00C90F03">
            <w:pPr>
              <w:pStyle w:val="Standard"/>
              <w:spacing w:after="160"/>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 xml:space="preserve">- A l’échelle locale de la Martinique, quels aménagements font de l’île une destination accessible et attractive pour le tourisme ? </w:t>
            </w:r>
          </w:p>
          <w:p w14:paraId="0FCD7027" w14:textId="2BC9BE69" w:rsidR="00C90F03" w:rsidRPr="006F1E3D" w:rsidRDefault="00C90F03" w:rsidP="00C90F03">
            <w:pPr>
              <w:pStyle w:val="Standard"/>
              <w:spacing w:after="160"/>
              <w:rPr>
                <w:rFonts w:ascii="Avenir Next Condensed" w:eastAsia="Calibri" w:hAnsi="Avenir Next Condensed" w:cs="Calibri"/>
                <w:sz w:val="20"/>
                <w:szCs w:val="20"/>
              </w:rPr>
            </w:pPr>
            <w:r w:rsidRPr="006F1E3D">
              <w:rPr>
                <w:rFonts w:ascii="Avenir Next Condensed" w:eastAsia="Calibri" w:hAnsi="Avenir Next Condensed" w:cs="Calibri"/>
                <w:color w:val="000000"/>
                <w:sz w:val="20"/>
                <w:szCs w:val="20"/>
              </w:rPr>
              <w:t>- Quel est l’impact du tourisme sur le territoire local ? (environnemental, économique…)</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324F1700"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Questionner </w:t>
            </w:r>
            <w:proofErr w:type="gramStart"/>
            <w:r w:rsidRPr="006F1E3D">
              <w:rPr>
                <w:rFonts w:ascii="Avenir Next Condensed" w:hAnsi="Avenir Next Condensed"/>
                <w:color w:val="000000"/>
                <w:sz w:val="20"/>
                <w:szCs w:val="20"/>
              </w:rPr>
              <w:t>des  documents</w:t>
            </w:r>
            <w:proofErr w:type="gramEnd"/>
            <w:r w:rsidRPr="006F1E3D">
              <w:rPr>
                <w:rFonts w:ascii="Avenir Next Condensed" w:hAnsi="Avenir Next Condensed"/>
                <w:color w:val="000000"/>
                <w:sz w:val="20"/>
                <w:szCs w:val="20"/>
              </w:rPr>
              <w:t xml:space="preserve"> pour conduire une analyse géographique</w:t>
            </w:r>
          </w:p>
          <w:p w14:paraId="1F322F85" w14:textId="1395945B"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Construire une argumentation géographique</w:t>
            </w:r>
          </w:p>
          <w:p w14:paraId="6C692805" w14:textId="671E8FC1"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Situer et nommer des aménagements touristiques en Martinique</w:t>
            </w:r>
          </w:p>
          <w:p w14:paraId="6355D6F5"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S’impliquer dans des échanges</w:t>
            </w:r>
          </w:p>
          <w:p w14:paraId="6F246671"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-Confronter son point de vue à celui des autres</w:t>
            </w:r>
          </w:p>
          <w:p w14:paraId="627AFD67"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Travailler en groupe, collaborer</w:t>
            </w:r>
          </w:p>
          <w:p w14:paraId="4DD6F70A" w14:textId="77777777" w:rsidR="00C90F03" w:rsidRPr="006F1E3D" w:rsidRDefault="00C90F03" w:rsidP="00C90F03">
            <w:pPr>
              <w:pStyle w:val="TableContents"/>
              <w:rPr>
                <w:rFonts w:ascii="Avenir Next Condensed" w:hAnsi="Avenir Next Condensed"/>
                <w:sz w:val="20"/>
                <w:szCs w:val="20"/>
              </w:rPr>
            </w:pP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73D036B4"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support documentaire correspondant à 3 situations touristiques différentes + questionnaire pour conduire les recherches </w:t>
            </w:r>
          </w:p>
          <w:p w14:paraId="15CF835D"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brochures touristiques de l’île de la Martinique </w:t>
            </w:r>
          </w:p>
          <w:p w14:paraId="0E1F43EC" w14:textId="2358381A" w:rsidR="00C90F03" w:rsidRPr="006F1E3D" w:rsidRDefault="00C90F03" w:rsidP="00C90F03">
            <w:pPr>
              <w:pStyle w:val="Standard"/>
              <w:spacing w:after="160"/>
              <w:rPr>
                <w:rFonts w:ascii="Avenir Next Condensed" w:hAnsi="Avenir Next Condensed"/>
              </w:rPr>
            </w:pP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4DF8134C"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mobilité</w:t>
            </w:r>
          </w:p>
          <w:p w14:paraId="41093921"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aménagement touristique</w:t>
            </w:r>
          </w:p>
          <w:p w14:paraId="19E17DC2" w14:textId="77777777"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touristes</w:t>
            </w:r>
          </w:p>
          <w:p w14:paraId="24046BD6" w14:textId="54EF56E2" w:rsidR="00C90F03" w:rsidRPr="006F1E3D" w:rsidRDefault="00C90F03" w:rsidP="00C90F03">
            <w:pPr>
              <w:pStyle w:val="TableContents"/>
              <w:rPr>
                <w:rFonts w:ascii="Avenir Next Condensed" w:hAnsi="Avenir Next Condensed"/>
                <w:color w:val="000000"/>
                <w:sz w:val="20"/>
                <w:szCs w:val="20"/>
              </w:rPr>
            </w:pP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B1A2A4" w14:textId="08E22194" w:rsidR="00C90F03" w:rsidRPr="006F1E3D" w:rsidRDefault="00C90F03" w:rsidP="00C90F03">
            <w:pPr>
              <w:pStyle w:val="Standard"/>
              <w:spacing w:after="160"/>
              <w:jc w:val="both"/>
              <w:rPr>
                <w:rFonts w:ascii="Avenir Next Condensed" w:hAnsi="Avenir Next Condensed"/>
              </w:rPr>
            </w:pPr>
            <w:r w:rsidRPr="006F1E3D">
              <w:rPr>
                <w:rFonts w:ascii="Avenir Next Condensed" w:eastAsia="Calibri" w:hAnsi="Avenir Next Condensed" w:cs="Calibri"/>
                <w:b/>
                <w:sz w:val="20"/>
                <w:szCs w:val="20"/>
              </w:rPr>
              <w:t xml:space="preserve">Activité : </w:t>
            </w:r>
            <w:r w:rsidRPr="006F1E3D">
              <w:rPr>
                <w:rFonts w:ascii="Avenir Next Condensed" w:eastAsia="Calibri" w:hAnsi="Avenir Next Condensed" w:cs="Calibri"/>
                <w:bCs/>
                <w:sz w:val="20"/>
                <w:szCs w:val="20"/>
              </w:rPr>
              <w:t>poursuite et finalisation du travail à l’écrit en groupe</w:t>
            </w:r>
          </w:p>
        </w:tc>
      </w:tr>
      <w:tr w:rsidR="00C90F03" w14:paraId="5E4F9060"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4FEF0C67" w14:textId="77777777" w:rsidR="00C90F03" w:rsidRPr="006F1E3D" w:rsidRDefault="00C90F03" w:rsidP="00C90F03">
            <w:pPr>
              <w:pStyle w:val="Standard"/>
              <w:spacing w:after="160"/>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Séance n°3</w:t>
            </w:r>
          </w:p>
          <w:p w14:paraId="120DCDAA" w14:textId="77777777" w:rsidR="00C90F03" w:rsidRPr="006F1E3D" w:rsidRDefault="00C90F03" w:rsidP="00C90F03">
            <w:pPr>
              <w:pStyle w:val="Standard"/>
              <w:spacing w:after="160"/>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 xml:space="preserve">Séance TICE </w:t>
            </w:r>
          </w:p>
          <w:p w14:paraId="20BB9C31" w14:textId="4AD6D57B" w:rsidR="007268C5" w:rsidRPr="006F1E3D" w:rsidRDefault="007268C5" w:rsidP="00C90F03">
            <w:pPr>
              <w:pStyle w:val="Standard"/>
              <w:spacing w:after="160"/>
              <w:jc w:val="center"/>
              <w:rPr>
                <w:rFonts w:ascii="Avenir Next Condensed" w:eastAsia="Calibri" w:hAnsi="Avenir Next Condensed" w:cs="Calibri"/>
                <w:b/>
                <w:bCs/>
                <w:color w:val="000000"/>
                <w:sz w:val="20"/>
                <w:szCs w:val="20"/>
              </w:rPr>
            </w:pP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7958E0D3" w14:textId="77777777" w:rsidR="00C90F03" w:rsidRPr="006F1E3D" w:rsidRDefault="00C90F03" w:rsidP="00C90F03">
            <w:pPr>
              <w:pStyle w:val="Standard"/>
              <w:spacing w:after="160"/>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lastRenderedPageBreak/>
              <w:t xml:space="preserve">- A l’échelle locale de la Martinique, quels aménagements font </w:t>
            </w:r>
            <w:r w:rsidRPr="006F1E3D">
              <w:rPr>
                <w:rFonts w:ascii="Avenir Next Condensed" w:eastAsia="Calibri" w:hAnsi="Avenir Next Condensed" w:cs="Calibri"/>
                <w:color w:val="000000"/>
                <w:sz w:val="20"/>
                <w:szCs w:val="20"/>
              </w:rPr>
              <w:lastRenderedPageBreak/>
              <w:t xml:space="preserve">de l’île une destination accessible et attractive pour le tourisme ? </w:t>
            </w:r>
          </w:p>
          <w:p w14:paraId="5863D64C" w14:textId="61B60958" w:rsidR="00C90F03" w:rsidRPr="006F1E3D" w:rsidRDefault="00C90F03" w:rsidP="00C90F03">
            <w:pPr>
              <w:pStyle w:val="Standard"/>
              <w:spacing w:after="160"/>
              <w:rPr>
                <w:rFonts w:ascii="Avenir Next Condensed" w:eastAsia="Calibri" w:hAnsi="Avenir Next Condensed" w:cs="Calibri"/>
                <w:sz w:val="20"/>
                <w:szCs w:val="20"/>
              </w:rPr>
            </w:pPr>
            <w:r w:rsidRPr="006F1E3D">
              <w:rPr>
                <w:rFonts w:ascii="Avenir Next Condensed" w:eastAsia="Calibri" w:hAnsi="Avenir Next Condensed" w:cs="Calibri"/>
                <w:color w:val="000000"/>
                <w:sz w:val="20"/>
                <w:szCs w:val="20"/>
              </w:rPr>
              <w:t>- Quel est l’impact du tourisme sur le territoire local ? (environnemental, économique…)</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3F92777A" w14:textId="1DB08EF3" w:rsidR="00C90F03" w:rsidRPr="006F1E3D" w:rsidRDefault="00C90F03" w:rsidP="00C90F03">
            <w:pPr>
              <w:pStyle w:val="TableContents"/>
              <w:rPr>
                <w:rFonts w:ascii="Avenir Next Condensed" w:hAnsi="Avenir Next Condensed"/>
                <w:sz w:val="20"/>
                <w:szCs w:val="20"/>
              </w:rPr>
            </w:pPr>
            <w:r w:rsidRPr="006F1E3D">
              <w:rPr>
                <w:rFonts w:ascii="Avenir Next Condensed" w:hAnsi="Avenir Next Condensed"/>
                <w:sz w:val="20"/>
                <w:szCs w:val="20"/>
              </w:rPr>
              <w:lastRenderedPageBreak/>
              <w:t xml:space="preserve">- synthétiser un travail collaboratif écrit </w:t>
            </w:r>
          </w:p>
          <w:p w14:paraId="6618FF31" w14:textId="77777777" w:rsidR="00C90F03" w:rsidRPr="006F1E3D" w:rsidRDefault="00C90F03" w:rsidP="00C90F03">
            <w:pPr>
              <w:pStyle w:val="TableContents"/>
              <w:rPr>
                <w:rFonts w:ascii="Avenir Next Condensed" w:hAnsi="Avenir Next Condensed"/>
                <w:sz w:val="20"/>
                <w:szCs w:val="20"/>
              </w:rPr>
            </w:pPr>
            <w:r w:rsidRPr="006F1E3D">
              <w:rPr>
                <w:rFonts w:ascii="Avenir Next Condensed" w:hAnsi="Avenir Next Condensed"/>
                <w:sz w:val="20"/>
                <w:szCs w:val="20"/>
              </w:rPr>
              <w:lastRenderedPageBreak/>
              <w:t xml:space="preserve">- Réaliser un diaporama de présentation sur </w:t>
            </w:r>
            <w:proofErr w:type="spellStart"/>
            <w:r w:rsidRPr="006F1E3D">
              <w:rPr>
                <w:rFonts w:ascii="Avenir Next Condensed" w:hAnsi="Avenir Next Condensed"/>
                <w:sz w:val="20"/>
                <w:szCs w:val="20"/>
              </w:rPr>
              <w:t>powerpoint</w:t>
            </w:r>
            <w:proofErr w:type="spellEnd"/>
          </w:p>
          <w:p w14:paraId="51471D5B" w14:textId="2F7F1A38" w:rsidR="00C90F03" w:rsidRPr="006F1E3D" w:rsidRDefault="00C90F03" w:rsidP="00C90F03">
            <w:pPr>
              <w:pStyle w:val="TableContents"/>
              <w:rPr>
                <w:rFonts w:ascii="Avenir Next Condensed" w:hAnsi="Avenir Next Condensed"/>
                <w:sz w:val="20"/>
                <w:szCs w:val="20"/>
              </w:rPr>
            </w:pPr>
            <w:r w:rsidRPr="006F1E3D">
              <w:rPr>
                <w:rFonts w:ascii="Avenir Next Condensed" w:hAnsi="Avenir Next Condensed"/>
                <w:sz w:val="20"/>
                <w:szCs w:val="20"/>
              </w:rPr>
              <w:t xml:space="preserve">- S’entrainer à l’oral </w:t>
            </w: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5AC2BC9F" w14:textId="77777777" w:rsidR="00C90F03" w:rsidRPr="006F1E3D" w:rsidRDefault="00C90F03" w:rsidP="00C90F03">
            <w:pPr>
              <w:pStyle w:val="Standard"/>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lastRenderedPageBreak/>
              <w:t>- travail écrit réalisé au préalable</w:t>
            </w:r>
          </w:p>
          <w:p w14:paraId="0A208467" w14:textId="77777777" w:rsidR="00C90F03" w:rsidRPr="006F1E3D" w:rsidRDefault="00C90F03" w:rsidP="00C90F03">
            <w:pPr>
              <w:pStyle w:val="Standard"/>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lastRenderedPageBreak/>
              <w:t xml:space="preserve">- site internet des agences de voyage comme « Passion Terre Martinique » </w:t>
            </w:r>
          </w:p>
          <w:p w14:paraId="303DFBEF" w14:textId="760160CC" w:rsidR="00C90F03" w:rsidRPr="006F1E3D" w:rsidRDefault="00C90F03" w:rsidP="00C90F03">
            <w:pPr>
              <w:pStyle w:val="Standard"/>
              <w:rPr>
                <w:rFonts w:ascii="Avenir Next Condensed" w:hAnsi="Avenir Next Condensed"/>
              </w:rPr>
            </w:pPr>
            <w:r w:rsidRPr="006F1E3D">
              <w:rPr>
                <w:rFonts w:ascii="Avenir Next Condensed" w:eastAsia="Calibri" w:hAnsi="Avenir Next Condensed" w:cs="Calibri"/>
                <w:color w:val="000000"/>
                <w:sz w:val="20"/>
                <w:szCs w:val="20"/>
              </w:rPr>
              <w:t xml:space="preserve">- brochures touristiques </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54F6CB6D" w14:textId="203B4580"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lastRenderedPageBreak/>
              <w:t>- mobilité</w:t>
            </w:r>
          </w:p>
          <w:p w14:paraId="1CE5F00E" w14:textId="7F4C2AB5"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aménagement touristique</w:t>
            </w:r>
          </w:p>
          <w:p w14:paraId="280F5FC9" w14:textId="78C968CB"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transport </w:t>
            </w:r>
          </w:p>
          <w:p w14:paraId="61C63A17" w14:textId="3BF890A1" w:rsidR="00C90F03" w:rsidRPr="006F1E3D" w:rsidRDefault="00C90F0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lastRenderedPageBreak/>
              <w:t>- tourisme</w:t>
            </w:r>
          </w:p>
          <w:p w14:paraId="1AE6F901" w14:textId="2DEB6C8B" w:rsidR="00C90F03" w:rsidRPr="006F1E3D" w:rsidRDefault="00C90F03" w:rsidP="00C90F03">
            <w:pPr>
              <w:pStyle w:val="TableContents"/>
              <w:rPr>
                <w:rFonts w:ascii="Avenir Next Condensed" w:hAnsi="Avenir Next Condensed"/>
                <w:color w:val="000000"/>
                <w:sz w:val="20"/>
                <w:szCs w:val="20"/>
              </w:rPr>
            </w:pP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86C565" w14:textId="34C6783E" w:rsidR="00C90F03" w:rsidRPr="006F1E3D" w:rsidRDefault="00C90F03" w:rsidP="00C90F03">
            <w:pPr>
              <w:pStyle w:val="Standard"/>
              <w:spacing w:after="160"/>
              <w:jc w:val="both"/>
              <w:rPr>
                <w:rFonts w:ascii="Avenir Next Condensed" w:hAnsi="Avenir Next Condensed"/>
                <w:sz w:val="20"/>
                <w:szCs w:val="20"/>
              </w:rPr>
            </w:pPr>
            <w:r w:rsidRPr="006F1E3D">
              <w:rPr>
                <w:rFonts w:ascii="Avenir Next Condensed" w:hAnsi="Avenir Next Condensed"/>
                <w:b/>
                <w:bCs/>
                <w:sz w:val="20"/>
                <w:szCs w:val="20"/>
              </w:rPr>
              <w:lastRenderedPageBreak/>
              <w:t>Activité</w:t>
            </w:r>
            <w:r w:rsidRPr="006F1E3D">
              <w:rPr>
                <w:rFonts w:ascii="Avenir Next Condensed" w:hAnsi="Avenir Next Condensed"/>
                <w:sz w:val="20"/>
                <w:szCs w:val="20"/>
              </w:rPr>
              <w:t> : en groupe, les élèves réalisent un diaporama de présentation montrant les types d’hébergements choisis</w:t>
            </w:r>
            <w:r w:rsidR="007268C5" w:rsidRPr="006F1E3D">
              <w:rPr>
                <w:rFonts w:ascii="Avenir Next Condensed" w:hAnsi="Avenir Next Condensed"/>
                <w:sz w:val="20"/>
                <w:szCs w:val="20"/>
              </w:rPr>
              <w:t xml:space="preserve"> selon le type de tourisme, les transports, les activit</w:t>
            </w:r>
            <w:r w:rsidR="0073756F">
              <w:rPr>
                <w:rFonts w:ascii="Avenir Next Condensed" w:hAnsi="Avenir Next Condensed"/>
                <w:sz w:val="20"/>
                <w:szCs w:val="20"/>
              </w:rPr>
              <w:t xml:space="preserve">és </w:t>
            </w:r>
            <w:r w:rsidR="0073756F">
              <w:rPr>
                <w:rFonts w:ascii="Avenir Next Condensed" w:hAnsi="Avenir Next Condensed"/>
                <w:sz w:val="20"/>
                <w:szCs w:val="20"/>
              </w:rPr>
              <w:lastRenderedPageBreak/>
              <w:t>proposées… e</w:t>
            </w:r>
            <w:r w:rsidR="007268C5" w:rsidRPr="006F1E3D">
              <w:rPr>
                <w:rFonts w:ascii="Avenir Next Condensed" w:hAnsi="Avenir Next Condensed"/>
                <w:sz w:val="20"/>
                <w:szCs w:val="20"/>
              </w:rPr>
              <w:t xml:space="preserve">n vue de présenter leur parcours touristique à l’oral. </w:t>
            </w:r>
            <w:r w:rsidRPr="006F1E3D">
              <w:rPr>
                <w:rFonts w:ascii="Avenir Next Condensed" w:hAnsi="Avenir Next Condensed"/>
                <w:sz w:val="20"/>
                <w:szCs w:val="20"/>
              </w:rPr>
              <w:t xml:space="preserve"> </w:t>
            </w:r>
          </w:p>
        </w:tc>
      </w:tr>
      <w:tr w:rsidR="00C90F03" w14:paraId="00EDEE50"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2D62A72A" w14:textId="77777777" w:rsidR="00C90F03" w:rsidRPr="006F1E3D" w:rsidRDefault="00C90F03" w:rsidP="00C90F03">
            <w:pPr>
              <w:pStyle w:val="Standard"/>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lastRenderedPageBreak/>
              <w:t>Séance n°4</w:t>
            </w:r>
          </w:p>
          <w:p w14:paraId="50AB3A9D" w14:textId="77777777" w:rsidR="00C90F03" w:rsidRPr="006F1E3D" w:rsidRDefault="00C90F03" w:rsidP="00C90F03">
            <w:pPr>
              <w:pStyle w:val="Standard"/>
              <w:jc w:val="center"/>
              <w:rPr>
                <w:rFonts w:ascii="Avenir Next Condensed" w:eastAsia="Calibri" w:hAnsi="Avenir Next Condensed" w:cs="Calibri"/>
                <w:b/>
                <w:bCs/>
                <w:color w:val="000000"/>
                <w:sz w:val="20"/>
                <w:szCs w:val="20"/>
              </w:rPr>
            </w:pPr>
          </w:p>
          <w:p w14:paraId="27CBACBE" w14:textId="3AEF8CEF" w:rsidR="007268C5" w:rsidRPr="006F1E3D" w:rsidRDefault="007268C5" w:rsidP="00C90F03">
            <w:pPr>
              <w:pStyle w:val="Standard"/>
              <w:jc w:val="center"/>
              <w:rPr>
                <w:rFonts w:ascii="Avenir Next Condensed" w:eastAsia="Calibri" w:hAnsi="Avenir Next Condensed" w:cs="Calibri"/>
                <w:b/>
                <w:bCs/>
                <w:color w:val="000000"/>
                <w:sz w:val="20"/>
                <w:szCs w:val="20"/>
              </w:rPr>
            </w:pPr>
          </w:p>
          <w:p w14:paraId="080436D9" w14:textId="77777777" w:rsidR="007268C5" w:rsidRPr="006F1E3D" w:rsidRDefault="007268C5" w:rsidP="00C90F03">
            <w:pPr>
              <w:pStyle w:val="Standard"/>
              <w:jc w:val="center"/>
              <w:rPr>
                <w:rFonts w:ascii="Avenir Next Condensed" w:eastAsia="Calibri" w:hAnsi="Avenir Next Condensed" w:cs="Calibri"/>
                <w:b/>
                <w:bCs/>
                <w:color w:val="000000"/>
                <w:sz w:val="20"/>
                <w:szCs w:val="20"/>
              </w:rPr>
            </w:pPr>
          </w:p>
          <w:p w14:paraId="3CB3CC80" w14:textId="2ABE2BE6" w:rsidR="007268C5" w:rsidRPr="006F1E3D" w:rsidRDefault="007268C5" w:rsidP="00C90F03">
            <w:pPr>
              <w:pStyle w:val="Standard"/>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 xml:space="preserve">Évaluation intermédiaire </w:t>
            </w:r>
            <w:r w:rsidR="004C23F7" w:rsidRPr="006F1E3D">
              <w:rPr>
                <w:rFonts w:ascii="Avenir Next Condensed" w:eastAsia="Calibri" w:hAnsi="Avenir Next Condensed" w:cs="Calibri"/>
                <w:b/>
                <w:bCs/>
                <w:color w:val="000000"/>
                <w:sz w:val="20"/>
                <w:szCs w:val="20"/>
              </w:rPr>
              <w:t>écrite et orale</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07E6FF13" w14:textId="77777777" w:rsidR="007268C5" w:rsidRPr="006F1E3D" w:rsidRDefault="007268C5" w:rsidP="007268C5">
            <w:pPr>
              <w:pStyle w:val="Standard"/>
              <w:spacing w:after="160"/>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 xml:space="preserve">- A l’échelle locale de la Martinique, quels aménagements font de l’île une destination accessible et attractive pour le tourisme ? </w:t>
            </w:r>
          </w:p>
          <w:p w14:paraId="58B926F6" w14:textId="43D427A9" w:rsidR="00C90F03" w:rsidRPr="006F1E3D" w:rsidRDefault="007268C5" w:rsidP="007268C5">
            <w:pPr>
              <w:pStyle w:val="Standard"/>
              <w:rPr>
                <w:rFonts w:ascii="Avenir Next Condensed" w:eastAsia="Calibri" w:hAnsi="Avenir Next Condensed" w:cs="Calibri"/>
                <w:sz w:val="20"/>
                <w:szCs w:val="20"/>
              </w:rPr>
            </w:pPr>
            <w:r w:rsidRPr="006F1E3D">
              <w:rPr>
                <w:rFonts w:ascii="Avenir Next Condensed" w:eastAsia="Calibri" w:hAnsi="Avenir Next Condensed" w:cs="Calibri"/>
                <w:color w:val="000000"/>
                <w:sz w:val="20"/>
                <w:szCs w:val="20"/>
              </w:rPr>
              <w:t>- Quel est l’impact du tourisme sur le territoire local ? (environnemental, économique…)</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52188AC0" w14:textId="406477F3" w:rsidR="007268C5" w:rsidRPr="006F1E3D" w:rsidRDefault="00C90F03" w:rsidP="007268C5">
            <w:pPr>
              <w:pStyle w:val="TableContents"/>
              <w:rPr>
                <w:rFonts w:ascii="Avenir Next Condensed" w:hAnsi="Avenir Next Condensed"/>
                <w:sz w:val="20"/>
                <w:szCs w:val="20"/>
              </w:rPr>
            </w:pPr>
            <w:r w:rsidRPr="006F1E3D">
              <w:rPr>
                <w:rFonts w:ascii="Avenir Next Condensed" w:hAnsi="Avenir Next Condensed"/>
                <w:sz w:val="20"/>
                <w:szCs w:val="20"/>
              </w:rPr>
              <w:t xml:space="preserve">- </w:t>
            </w:r>
            <w:r w:rsidR="007268C5" w:rsidRPr="006F1E3D">
              <w:rPr>
                <w:rFonts w:ascii="Avenir Next Condensed" w:hAnsi="Avenir Next Condensed"/>
                <w:sz w:val="20"/>
                <w:szCs w:val="20"/>
              </w:rPr>
              <w:t>synthétiser et rendre compte à l’oral et à l’écrit d’un travail collaboratif</w:t>
            </w:r>
          </w:p>
          <w:p w14:paraId="70B5CBEC" w14:textId="78B9963C" w:rsidR="007268C5" w:rsidRPr="006F1E3D" w:rsidRDefault="0073756F" w:rsidP="007268C5">
            <w:pPr>
              <w:pStyle w:val="TableContents"/>
              <w:rPr>
                <w:rFonts w:ascii="Avenir Next Condensed" w:hAnsi="Avenir Next Condensed"/>
                <w:sz w:val="20"/>
                <w:szCs w:val="20"/>
              </w:rPr>
            </w:pPr>
            <w:r>
              <w:rPr>
                <w:rFonts w:ascii="Avenir Next Condensed" w:hAnsi="Avenir Next Condensed"/>
                <w:sz w:val="20"/>
                <w:szCs w:val="20"/>
              </w:rPr>
              <w:t>-argumenter</w:t>
            </w:r>
            <w:r w:rsidR="007268C5" w:rsidRPr="006F1E3D">
              <w:rPr>
                <w:rFonts w:ascii="Avenir Next Condensed" w:hAnsi="Avenir Next Condensed"/>
                <w:sz w:val="20"/>
                <w:szCs w:val="20"/>
              </w:rPr>
              <w:t xml:space="preserve"> pour défendre des idées </w:t>
            </w:r>
          </w:p>
          <w:p w14:paraId="747D66AB" w14:textId="54464A48" w:rsidR="007268C5" w:rsidRPr="006F1E3D" w:rsidRDefault="007268C5" w:rsidP="007268C5">
            <w:pPr>
              <w:pStyle w:val="TableContents"/>
              <w:rPr>
                <w:rFonts w:ascii="Avenir Next Condensed" w:hAnsi="Avenir Next Condensed"/>
                <w:sz w:val="20"/>
                <w:szCs w:val="20"/>
              </w:rPr>
            </w:pPr>
          </w:p>
          <w:p w14:paraId="1395E1E5" w14:textId="2A6A4780" w:rsidR="007268C5" w:rsidRPr="006F1E3D" w:rsidRDefault="007268C5" w:rsidP="007268C5">
            <w:pPr>
              <w:pStyle w:val="TableContents"/>
              <w:rPr>
                <w:rFonts w:ascii="Avenir Next Condensed" w:hAnsi="Avenir Next Condensed"/>
                <w:sz w:val="20"/>
                <w:szCs w:val="20"/>
              </w:rPr>
            </w:pPr>
          </w:p>
          <w:p w14:paraId="128FCA5C" w14:textId="3D025B3B" w:rsidR="00C90F03" w:rsidRPr="006F1E3D" w:rsidRDefault="00C90F03" w:rsidP="00C90F03">
            <w:pPr>
              <w:pStyle w:val="TableContents"/>
              <w:rPr>
                <w:rFonts w:ascii="Avenir Next Condensed" w:hAnsi="Avenir Next Condensed"/>
                <w:sz w:val="20"/>
                <w:szCs w:val="20"/>
              </w:rPr>
            </w:pP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3152E066" w14:textId="2DC3F03A" w:rsidR="00C90F03" w:rsidRPr="006F1E3D" w:rsidRDefault="00C90F03" w:rsidP="00C90F03">
            <w:pPr>
              <w:pStyle w:val="Standard"/>
              <w:rPr>
                <w:rFonts w:ascii="Avenir Next Condensed" w:hAnsi="Avenir Next Condensed"/>
              </w:rPr>
            </w:pPr>
            <w:r w:rsidRPr="006F1E3D">
              <w:rPr>
                <w:rFonts w:ascii="Avenir Next Condensed" w:eastAsia="Calibri" w:hAnsi="Avenir Next Condensed" w:cs="Calibri"/>
                <w:sz w:val="20"/>
                <w:szCs w:val="20"/>
              </w:rPr>
              <w:t xml:space="preserve"> </w:t>
            </w:r>
            <w:r w:rsidR="007268C5" w:rsidRPr="006F1E3D">
              <w:rPr>
                <w:rFonts w:ascii="Avenir Next Condensed" w:eastAsia="Calibri" w:hAnsi="Avenir Next Condensed" w:cs="Calibri"/>
                <w:sz w:val="20"/>
                <w:szCs w:val="20"/>
              </w:rPr>
              <w:t xml:space="preserve">- travail écrit de groupe et diaporama de présentation </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53776CA4" w14:textId="4C172503" w:rsidR="007268C5" w:rsidRPr="006F1E3D" w:rsidRDefault="00C90F03" w:rsidP="007268C5">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w:t>
            </w:r>
            <w:r w:rsidR="007268C5" w:rsidRPr="006F1E3D">
              <w:rPr>
                <w:rFonts w:ascii="Avenir Next Condensed" w:hAnsi="Avenir Next Condensed"/>
                <w:color w:val="000000"/>
                <w:sz w:val="20"/>
                <w:szCs w:val="20"/>
              </w:rPr>
              <w:t>mobilité</w:t>
            </w:r>
          </w:p>
          <w:p w14:paraId="2EF3BFF4" w14:textId="7F644FD4" w:rsidR="007268C5" w:rsidRPr="006F1E3D" w:rsidRDefault="007268C5" w:rsidP="007268C5">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transports</w:t>
            </w:r>
          </w:p>
          <w:p w14:paraId="46576A0E" w14:textId="782C3451" w:rsidR="007268C5" w:rsidRPr="006F1E3D" w:rsidRDefault="007268C5" w:rsidP="007268C5">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aménagements touristiques</w:t>
            </w:r>
          </w:p>
          <w:p w14:paraId="52DFFE7C" w14:textId="7380E8EB" w:rsidR="007268C5" w:rsidRPr="006F1E3D" w:rsidRDefault="007268C5" w:rsidP="007268C5">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xml:space="preserve">- tourisme </w:t>
            </w:r>
          </w:p>
          <w:p w14:paraId="7116720F" w14:textId="50E3AFAB" w:rsidR="00C90F03" w:rsidRPr="006F1E3D" w:rsidRDefault="00C90F03" w:rsidP="00C90F03">
            <w:pPr>
              <w:pStyle w:val="TableContents"/>
              <w:rPr>
                <w:rFonts w:ascii="Avenir Next Condensed" w:hAnsi="Avenir Next Condensed"/>
                <w:color w:val="000000"/>
                <w:sz w:val="20"/>
                <w:szCs w:val="20"/>
              </w:rPr>
            </w:pP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144D80" w14:textId="21DB706D" w:rsidR="00C90F03" w:rsidRPr="006F1E3D" w:rsidRDefault="007268C5" w:rsidP="00C90F03">
            <w:pPr>
              <w:pStyle w:val="Standard"/>
              <w:jc w:val="both"/>
              <w:rPr>
                <w:rFonts w:ascii="Avenir Next Condensed" w:hAnsi="Avenir Next Condensed"/>
              </w:rPr>
            </w:pPr>
            <w:r w:rsidRPr="006F1E3D">
              <w:rPr>
                <w:rFonts w:ascii="Avenir Next Condensed" w:eastAsia="Calibri" w:hAnsi="Avenir Next Condensed" w:cs="Calibri"/>
                <w:b/>
                <w:sz w:val="20"/>
                <w:szCs w:val="20"/>
              </w:rPr>
              <w:t xml:space="preserve">Activité : </w:t>
            </w:r>
            <w:r w:rsidRPr="006F1E3D">
              <w:rPr>
                <w:rFonts w:ascii="Avenir Next Condensed" w:eastAsia="Calibri" w:hAnsi="Avenir Next Condensed" w:cs="Calibri"/>
                <w:bCs/>
                <w:sz w:val="20"/>
                <w:szCs w:val="20"/>
              </w:rPr>
              <w:t xml:space="preserve">Les groupes présentent et restituent leur travail à l’oral au reste de la classe </w:t>
            </w:r>
            <w:r w:rsidR="00B66E6A" w:rsidRPr="006F1E3D">
              <w:rPr>
                <w:rFonts w:ascii="Avenir Next Condensed" w:eastAsia="Calibri" w:hAnsi="Avenir Next Condensed" w:cs="Calibri"/>
                <w:bCs/>
                <w:sz w:val="20"/>
                <w:szCs w:val="20"/>
              </w:rPr>
              <w:t>puis échanges et questions sur les propositions</w:t>
            </w:r>
            <w:r w:rsidR="004C23F7" w:rsidRPr="006F1E3D">
              <w:rPr>
                <w:rFonts w:ascii="Avenir Next Condensed" w:eastAsia="Calibri" w:hAnsi="Avenir Next Condensed" w:cs="Calibri"/>
                <w:bCs/>
                <w:sz w:val="20"/>
                <w:szCs w:val="20"/>
              </w:rPr>
              <w:t xml:space="preserve">. Les élèves rendent le diaporama et le support écrit évalués. </w:t>
            </w:r>
          </w:p>
        </w:tc>
      </w:tr>
      <w:tr w:rsidR="00C90F03" w14:paraId="1DA13603"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42DC1920" w14:textId="063B4D74" w:rsidR="00C90F03" w:rsidRPr="006F1E3D" w:rsidRDefault="00C90F03" w:rsidP="00C90F03">
            <w:pPr>
              <w:pStyle w:val="Standard"/>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Séance n°5</w:t>
            </w:r>
          </w:p>
          <w:p w14:paraId="2C170D7E" w14:textId="0B6D7704" w:rsidR="004C23F7" w:rsidRPr="006F1E3D" w:rsidRDefault="004C23F7" w:rsidP="00C90F03">
            <w:pPr>
              <w:pStyle w:val="Standard"/>
              <w:jc w:val="center"/>
              <w:rPr>
                <w:rFonts w:ascii="Avenir Next Condensed" w:eastAsia="Calibri" w:hAnsi="Avenir Next Condensed" w:cs="Calibri"/>
                <w:b/>
                <w:bCs/>
                <w:color w:val="000000"/>
                <w:sz w:val="20"/>
                <w:szCs w:val="20"/>
              </w:rPr>
            </w:pPr>
          </w:p>
          <w:p w14:paraId="46C4C80C" w14:textId="5B5096E8" w:rsidR="004C23F7" w:rsidRPr="006F1E3D" w:rsidRDefault="004C23F7" w:rsidP="004C23F7">
            <w:pPr>
              <w:pStyle w:val="Standard"/>
              <w:jc w:val="center"/>
              <w:rPr>
                <w:rFonts w:ascii="Avenir Next Condensed" w:eastAsia="Calibri" w:hAnsi="Avenir Next Condensed" w:cs="Calibri"/>
                <w:b/>
                <w:bCs/>
                <w:color w:val="000000"/>
                <w:sz w:val="20"/>
                <w:szCs w:val="20"/>
              </w:rPr>
            </w:pPr>
          </w:p>
          <w:p w14:paraId="71929E09" w14:textId="77777777" w:rsidR="00C90F03" w:rsidRPr="006F1E3D" w:rsidRDefault="00C90F03" w:rsidP="00C90F03">
            <w:pPr>
              <w:pStyle w:val="Standard"/>
              <w:jc w:val="center"/>
              <w:rPr>
                <w:rFonts w:ascii="Avenir Next Condensed" w:eastAsia="Calibri" w:hAnsi="Avenir Next Condensed" w:cs="Calibri"/>
                <w:b/>
                <w:color w:val="000000"/>
                <w:sz w:val="20"/>
                <w:szCs w:val="20"/>
              </w:rPr>
            </w:pPr>
          </w:p>
          <w:p w14:paraId="565EA17E" w14:textId="5EDD47E7" w:rsidR="004C23F7" w:rsidRPr="006F1E3D" w:rsidRDefault="004C23F7" w:rsidP="00C90F03">
            <w:pPr>
              <w:pStyle w:val="Standard"/>
              <w:jc w:val="center"/>
              <w:rPr>
                <w:rFonts w:ascii="Avenir Next Condensed" w:eastAsia="Calibri" w:hAnsi="Avenir Next Condensed" w:cs="Calibri"/>
                <w:b/>
                <w:color w:val="000000"/>
                <w:sz w:val="20"/>
                <w:szCs w:val="20"/>
              </w:rPr>
            </w:pPr>
            <w:r w:rsidRPr="006F1E3D">
              <w:rPr>
                <w:rFonts w:ascii="Avenir Next Condensed" w:eastAsia="Calibri" w:hAnsi="Avenir Next Condensed" w:cs="Calibri"/>
                <w:b/>
                <w:color w:val="000000"/>
                <w:sz w:val="20"/>
                <w:szCs w:val="20"/>
              </w:rPr>
              <w:t>Bilan à l’échelle locale et mise en perspective à l’échelle mondiale</w:t>
            </w:r>
          </w:p>
          <w:p w14:paraId="7BEF1EA8" w14:textId="77777777" w:rsidR="004C23F7" w:rsidRPr="006F1E3D" w:rsidRDefault="004C23F7" w:rsidP="00C90F03">
            <w:pPr>
              <w:pStyle w:val="Standard"/>
              <w:jc w:val="center"/>
              <w:rPr>
                <w:rFonts w:ascii="Avenir Next Condensed" w:eastAsia="Calibri" w:hAnsi="Avenir Next Condensed" w:cs="Calibri"/>
                <w:b/>
                <w:color w:val="000000"/>
                <w:sz w:val="20"/>
                <w:szCs w:val="20"/>
              </w:rPr>
            </w:pPr>
          </w:p>
          <w:p w14:paraId="10BCC4F5" w14:textId="20F90CFD" w:rsidR="004C23F7" w:rsidRPr="006F1E3D" w:rsidRDefault="004C23F7" w:rsidP="00C90F03">
            <w:pPr>
              <w:pStyle w:val="Standard"/>
              <w:jc w:val="center"/>
              <w:rPr>
                <w:rFonts w:ascii="Avenir Next Condensed" w:eastAsia="Calibri" w:hAnsi="Avenir Next Condensed" w:cs="Calibri"/>
                <w:b/>
                <w:color w:val="000000"/>
                <w:sz w:val="20"/>
                <w:szCs w:val="20"/>
              </w:rPr>
            </w:pPr>
            <w:r w:rsidRPr="006F1E3D">
              <w:rPr>
                <w:rFonts w:ascii="Avenir Next Condensed" w:eastAsia="Calibri" w:hAnsi="Avenir Next Condensed" w:cs="Calibri"/>
                <w:b/>
                <w:color w:val="000000"/>
                <w:sz w:val="20"/>
                <w:szCs w:val="20"/>
              </w:rPr>
              <w:t xml:space="preserve">I – 2) Les </w:t>
            </w:r>
            <w:r w:rsidR="003B50B1" w:rsidRPr="006F1E3D">
              <w:rPr>
                <w:rFonts w:ascii="Avenir Next Condensed" w:eastAsia="Calibri" w:hAnsi="Avenir Next Condensed" w:cs="Calibri"/>
                <w:b/>
                <w:color w:val="000000"/>
                <w:sz w:val="20"/>
                <w:szCs w:val="20"/>
              </w:rPr>
              <w:t>mobilités</w:t>
            </w:r>
            <w:r w:rsidRPr="006F1E3D">
              <w:rPr>
                <w:rFonts w:ascii="Avenir Next Condensed" w:eastAsia="Calibri" w:hAnsi="Avenir Next Condensed" w:cs="Calibri"/>
                <w:b/>
                <w:color w:val="000000"/>
                <w:sz w:val="20"/>
                <w:szCs w:val="20"/>
              </w:rPr>
              <w:t xml:space="preserve"> touristiques à l’échelle mondiale (1h)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0F6AA516" w14:textId="77777777" w:rsidR="00C90F03" w:rsidRPr="006F1E3D" w:rsidRDefault="00506600" w:rsidP="00C90F03">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 xml:space="preserve">Pourquoi peut-on dire que le tourisme est aujourd’hui mondial ? </w:t>
            </w:r>
          </w:p>
          <w:p w14:paraId="450F5254" w14:textId="77777777" w:rsidR="00506600" w:rsidRPr="006F1E3D" w:rsidRDefault="00506600" w:rsidP="00C90F03">
            <w:pPr>
              <w:pStyle w:val="Standard"/>
              <w:jc w:val="both"/>
              <w:rPr>
                <w:rFonts w:ascii="Avenir Next Condensed" w:eastAsia="Calibri" w:hAnsi="Avenir Next Condensed" w:cs="Calibri"/>
                <w:color w:val="000000"/>
                <w:sz w:val="20"/>
                <w:szCs w:val="20"/>
              </w:rPr>
            </w:pPr>
          </w:p>
          <w:p w14:paraId="34DCB243" w14:textId="5046C232" w:rsidR="00506600" w:rsidRPr="006F1E3D" w:rsidRDefault="00506600" w:rsidP="00C90F03">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 xml:space="preserve">Quels sont les grands bassins touristiques dans le monde ? </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28A12C32" w14:textId="2FC230CF"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Relever des informations sur une carte</w:t>
            </w:r>
          </w:p>
          <w:p w14:paraId="47D73F87" w14:textId="665DCEF7"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-Décrire une situation géographique et en comprendre les enjeux</w:t>
            </w:r>
          </w:p>
          <w:p w14:paraId="29514BC9" w14:textId="61D0F704"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-Situer et nommer les principaux bassins touristiques, les foyers émetteurs et récepteurs</w:t>
            </w:r>
          </w:p>
          <w:p w14:paraId="11AF8437" w14:textId="6602A18B" w:rsidR="000E50E3" w:rsidRPr="006F1E3D" w:rsidRDefault="000E50E3" w:rsidP="000E50E3">
            <w:pPr>
              <w:pStyle w:val="TableContents"/>
              <w:rPr>
                <w:rFonts w:ascii="Avenir Next Condensed" w:hAnsi="Avenir Next Condensed"/>
                <w:color w:val="000000"/>
                <w:sz w:val="20"/>
                <w:szCs w:val="20"/>
              </w:rPr>
            </w:pP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2FD26A6C" w14:textId="63001EEC" w:rsidR="00C90F03" w:rsidRPr="006F1E3D" w:rsidRDefault="00D764DD" w:rsidP="00D764DD">
            <w:pPr>
              <w:pStyle w:val="Standard"/>
              <w:numPr>
                <w:ilvl w:val="0"/>
                <w:numId w:val="11"/>
              </w:numPr>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 xml:space="preserve">Diaporama avec des images d’aménagements touristiques </w:t>
            </w:r>
          </w:p>
          <w:p w14:paraId="77394D7C" w14:textId="3E9562DA" w:rsidR="00D764DD" w:rsidRPr="006F1E3D" w:rsidRDefault="00D764DD" w:rsidP="00D764DD">
            <w:pPr>
              <w:pStyle w:val="Standard"/>
              <w:numPr>
                <w:ilvl w:val="0"/>
                <w:numId w:val="11"/>
              </w:numPr>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Carte mentale diapo</w:t>
            </w:r>
          </w:p>
          <w:p w14:paraId="03FE2196" w14:textId="42A58585" w:rsidR="00D764DD" w:rsidRPr="006F1E3D" w:rsidRDefault="00D764DD" w:rsidP="00D764DD">
            <w:pPr>
              <w:pStyle w:val="Standard"/>
              <w:numPr>
                <w:ilvl w:val="0"/>
                <w:numId w:val="11"/>
              </w:numPr>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 xml:space="preserve">Carte des espaces et flux touristiques à l’échelle mondiale </w:t>
            </w:r>
          </w:p>
          <w:p w14:paraId="156FFD96" w14:textId="4B26F002" w:rsidR="004C23F7" w:rsidRPr="006F1E3D" w:rsidRDefault="004C23F7" w:rsidP="00C90F03">
            <w:pPr>
              <w:pStyle w:val="Standard"/>
              <w:jc w:val="both"/>
              <w:rPr>
                <w:rFonts w:ascii="Avenir Next Condensed" w:hAnsi="Avenir Next Condensed"/>
              </w:rPr>
            </w:pP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34640982" w14:textId="6BA2F7A0"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-comprendre le lien entre transport et changement climatique</w:t>
            </w:r>
          </w:p>
          <w:p w14:paraId="7CCD986A" w14:textId="77777777"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comprendre le lien entre démocratisation des transports et augmentation des mobilités</w:t>
            </w:r>
          </w:p>
          <w:p w14:paraId="04602189" w14:textId="0DFC4B68" w:rsidR="004C23F7"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-comprendre le lien entre pratiques numériques et touristiques</w:t>
            </w:r>
          </w:p>
          <w:p w14:paraId="22E59C91" w14:textId="62E8A798"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 bassin touristique</w:t>
            </w:r>
          </w:p>
          <w:p w14:paraId="127268C2" w14:textId="61B74D3B"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-mobilité</w:t>
            </w:r>
          </w:p>
          <w:p w14:paraId="58497AEB" w14:textId="5A919CCD"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lastRenderedPageBreak/>
              <w:t xml:space="preserve">- aménagement touristique </w:t>
            </w:r>
          </w:p>
          <w:p w14:paraId="6E0C002C" w14:textId="36498814" w:rsidR="00C90F03" w:rsidRPr="006F1E3D" w:rsidRDefault="00C90F03" w:rsidP="00C90F03">
            <w:pPr>
              <w:pStyle w:val="TableContents"/>
              <w:rPr>
                <w:rFonts w:ascii="Avenir Next Condensed" w:hAnsi="Avenir Next Condensed"/>
                <w:color w:val="000000"/>
                <w:sz w:val="20"/>
                <w:szCs w:val="20"/>
              </w:rPr>
            </w:pP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B06E11" w14:textId="7C02E236" w:rsidR="00C90F03" w:rsidRPr="006F1E3D" w:rsidRDefault="00D764DD" w:rsidP="00C90F03">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b/>
                <w:bCs/>
                <w:color w:val="000000"/>
                <w:sz w:val="20"/>
                <w:szCs w:val="20"/>
              </w:rPr>
              <w:lastRenderedPageBreak/>
              <w:t>Activité 1</w:t>
            </w:r>
            <w:r w:rsidRPr="006F1E3D">
              <w:rPr>
                <w:rFonts w:ascii="Avenir Next Condensed" w:eastAsia="Calibri" w:hAnsi="Avenir Next Condensed" w:cs="Calibri"/>
                <w:color w:val="000000"/>
                <w:sz w:val="20"/>
                <w:szCs w:val="20"/>
              </w:rPr>
              <w:t xml:space="preserve"> : bilan des exposés en cours dialogué à l’oral avec diapo et images pour que les élèves puissent extraire d’eux-mêmes les notions et qui donne lieu à la réalisation avec les élèves d’une trace écrite 1) sous forme de carte mentale au tableau. </w:t>
            </w:r>
          </w:p>
          <w:p w14:paraId="55878680" w14:textId="77777777" w:rsidR="00D764DD" w:rsidRPr="006F1E3D" w:rsidRDefault="00D764DD" w:rsidP="00C90F03">
            <w:pPr>
              <w:pStyle w:val="Standard"/>
              <w:jc w:val="both"/>
              <w:rPr>
                <w:rFonts w:ascii="Avenir Next Condensed" w:eastAsia="Calibri" w:hAnsi="Avenir Next Condensed" w:cs="Calibri"/>
                <w:color w:val="000000"/>
                <w:sz w:val="20"/>
                <w:szCs w:val="20"/>
              </w:rPr>
            </w:pPr>
          </w:p>
          <w:p w14:paraId="5D6F9B2F" w14:textId="22D66A3E" w:rsidR="00D764DD" w:rsidRPr="006F1E3D" w:rsidRDefault="00D764DD" w:rsidP="00C90F03">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b/>
                <w:bCs/>
                <w:color w:val="000000"/>
                <w:sz w:val="20"/>
                <w:szCs w:val="20"/>
              </w:rPr>
              <w:t>Activité 2</w:t>
            </w:r>
            <w:r w:rsidRPr="006F1E3D">
              <w:rPr>
                <w:rFonts w:ascii="Avenir Next Condensed" w:eastAsia="Calibri" w:hAnsi="Avenir Next Condensed" w:cs="Calibri"/>
                <w:color w:val="000000"/>
                <w:sz w:val="20"/>
                <w:szCs w:val="20"/>
              </w:rPr>
              <w:t xml:space="preserve"> : Mise en perspective à l’aide d’un planisphère + images diapo : les élèves répondent aux questions sur la carte en binômes puis mise en commun qui donne lieu à la deuxième partie de la trace écrite sur la même carte mentale 2). </w:t>
            </w:r>
          </w:p>
        </w:tc>
      </w:tr>
      <w:tr w:rsidR="00C90F03" w14:paraId="41BEEE98"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4CA1E60F" w14:textId="1D61A010" w:rsidR="00C90F03" w:rsidRPr="006F1E3D" w:rsidRDefault="00C90F03" w:rsidP="00C90F03">
            <w:pPr>
              <w:pStyle w:val="Standard"/>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lastRenderedPageBreak/>
              <w:t>Séance n°6</w:t>
            </w:r>
          </w:p>
          <w:p w14:paraId="454653F6" w14:textId="360FEF84" w:rsidR="004C23F7" w:rsidRPr="006F1E3D" w:rsidRDefault="004C23F7" w:rsidP="00C90F03">
            <w:pPr>
              <w:pStyle w:val="Standard"/>
              <w:jc w:val="center"/>
              <w:rPr>
                <w:rFonts w:ascii="Avenir Next Condensed" w:eastAsia="Calibri" w:hAnsi="Avenir Next Condensed" w:cs="Calibri"/>
                <w:b/>
                <w:bCs/>
                <w:color w:val="000000"/>
                <w:sz w:val="20"/>
                <w:szCs w:val="20"/>
              </w:rPr>
            </w:pPr>
          </w:p>
          <w:p w14:paraId="33B496F7" w14:textId="748979C5" w:rsidR="003B50B1" w:rsidRPr="006F1E3D" w:rsidRDefault="003B50B1" w:rsidP="0073756F">
            <w:pPr>
              <w:pStyle w:val="Standard"/>
              <w:rPr>
                <w:rFonts w:ascii="Avenir Next Condensed" w:eastAsia="Calibri" w:hAnsi="Avenir Next Condensed" w:cs="Calibri"/>
                <w:b/>
                <w:bCs/>
                <w:color w:val="000000"/>
                <w:sz w:val="20"/>
                <w:szCs w:val="20"/>
              </w:rPr>
            </w:pPr>
          </w:p>
          <w:p w14:paraId="7A03A689" w14:textId="23F4293E" w:rsidR="004C23F7" w:rsidRPr="006F1E3D" w:rsidRDefault="004C23F7" w:rsidP="00C90F03">
            <w:pPr>
              <w:pStyle w:val="Standard"/>
              <w:jc w:val="center"/>
              <w:rPr>
                <w:rFonts w:ascii="Avenir Next Condensed" w:eastAsia="Calibri" w:hAnsi="Avenir Next Condensed" w:cs="Calibri"/>
                <w:b/>
                <w:color w:val="000000"/>
                <w:sz w:val="20"/>
                <w:szCs w:val="20"/>
              </w:rPr>
            </w:pPr>
            <w:r w:rsidRPr="006F1E3D">
              <w:rPr>
                <w:rFonts w:ascii="Avenir Next Condensed" w:eastAsia="Calibri" w:hAnsi="Avenir Next Condensed" w:cs="Calibri"/>
                <w:b/>
                <w:color w:val="000000"/>
                <w:sz w:val="20"/>
                <w:szCs w:val="20"/>
              </w:rPr>
              <w:t xml:space="preserve">II – </w:t>
            </w:r>
            <w:r w:rsidR="002407DD" w:rsidRPr="006F1E3D">
              <w:rPr>
                <w:rFonts w:ascii="Avenir Next Condensed" w:eastAsia="Calibri" w:hAnsi="Avenir Next Condensed" w:cs="Calibri"/>
                <w:b/>
                <w:color w:val="000000"/>
                <w:sz w:val="20"/>
                <w:szCs w:val="20"/>
              </w:rPr>
              <w:t xml:space="preserve">Des migrations internationales en croissance </w:t>
            </w:r>
            <w:r w:rsidR="003B50B1" w:rsidRPr="006F1E3D">
              <w:rPr>
                <w:rFonts w:ascii="Avenir Next Condensed" w:eastAsia="Calibri" w:hAnsi="Avenir Next Condensed" w:cs="Calibri"/>
                <w:b/>
                <w:color w:val="000000"/>
                <w:sz w:val="20"/>
                <w:szCs w:val="20"/>
              </w:rPr>
              <w:t>(1h)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5947643D" w14:textId="393288AC" w:rsidR="00C90F03" w:rsidRPr="006F1E3D" w:rsidRDefault="00506600"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Quels sont les différents types de mobilités et leurs impact</w:t>
            </w:r>
            <w:r w:rsidR="000E50E3" w:rsidRPr="006F1E3D">
              <w:rPr>
                <w:rFonts w:ascii="Avenir Next Condensed" w:hAnsi="Avenir Next Condensed"/>
                <w:color w:val="000000"/>
                <w:sz w:val="20"/>
                <w:szCs w:val="20"/>
              </w:rPr>
              <w:t>s</w:t>
            </w:r>
            <w:r w:rsidRPr="006F1E3D">
              <w:rPr>
                <w:rFonts w:ascii="Avenir Next Condensed" w:hAnsi="Avenir Next Condensed"/>
                <w:color w:val="000000"/>
                <w:sz w:val="20"/>
                <w:szCs w:val="20"/>
              </w:rPr>
              <w:t xml:space="preserve"> sur les territoires ? </w:t>
            </w:r>
          </w:p>
          <w:p w14:paraId="78B0E8E3" w14:textId="35E34074" w:rsidR="00506600" w:rsidRPr="006F1E3D" w:rsidRDefault="00506600" w:rsidP="00C90F03">
            <w:pPr>
              <w:pStyle w:val="TableContents"/>
              <w:rPr>
                <w:rFonts w:ascii="Avenir Next Condensed" w:hAnsi="Avenir Next Condensed"/>
                <w:color w:val="000000"/>
                <w:sz w:val="20"/>
                <w:szCs w:val="20"/>
              </w:rPr>
            </w:pPr>
          </w:p>
          <w:p w14:paraId="6A2C82DF" w14:textId="77777777" w:rsidR="00506600" w:rsidRPr="006F1E3D" w:rsidRDefault="00506600" w:rsidP="00C90F03">
            <w:pPr>
              <w:pStyle w:val="TableContents"/>
              <w:rPr>
                <w:rFonts w:ascii="Avenir Next Condensed" w:hAnsi="Avenir Next Condensed"/>
                <w:color w:val="000000"/>
                <w:sz w:val="20"/>
                <w:szCs w:val="20"/>
              </w:rPr>
            </w:pPr>
          </w:p>
          <w:p w14:paraId="240668FA" w14:textId="77777777" w:rsidR="00506600" w:rsidRPr="006F1E3D" w:rsidRDefault="00506600" w:rsidP="00C90F03">
            <w:pPr>
              <w:pStyle w:val="TableContents"/>
              <w:rPr>
                <w:rFonts w:ascii="Avenir Next Condensed" w:hAnsi="Avenir Next Condensed"/>
                <w:color w:val="000000"/>
                <w:sz w:val="20"/>
                <w:szCs w:val="20"/>
              </w:rPr>
            </w:pPr>
          </w:p>
          <w:p w14:paraId="7918D4D8" w14:textId="22DD6F60" w:rsidR="00506600" w:rsidRPr="006F1E3D" w:rsidRDefault="00506600" w:rsidP="00C90F03">
            <w:pPr>
              <w:pStyle w:val="TableContents"/>
              <w:rPr>
                <w:rFonts w:ascii="Avenir Next Condensed" w:hAnsi="Avenir Next Condensed"/>
                <w:color w:val="000000"/>
                <w:sz w:val="20"/>
                <w:szCs w:val="20"/>
              </w:rPr>
            </w:pP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2906D131" w14:textId="1E382AB3" w:rsidR="002407DD" w:rsidRPr="006F1E3D" w:rsidRDefault="007D4D6D" w:rsidP="00C90F03">
            <w:pPr>
              <w:pStyle w:val="Standard"/>
              <w:rPr>
                <w:rFonts w:ascii="Avenir Next Condensed" w:hAnsi="Avenir Next Condensed"/>
                <w:sz w:val="20"/>
                <w:szCs w:val="20"/>
              </w:rPr>
            </w:pPr>
            <w:r w:rsidRPr="006F1E3D">
              <w:rPr>
                <w:rFonts w:ascii="Avenir Next Condensed" w:hAnsi="Avenir Next Condensed"/>
                <w:sz w:val="20"/>
                <w:szCs w:val="20"/>
              </w:rPr>
              <w:t xml:space="preserve">-Questionner des documents </w:t>
            </w:r>
            <w:r w:rsidR="00F006A4" w:rsidRPr="006F1E3D">
              <w:rPr>
                <w:rFonts w:ascii="Avenir Next Condensed" w:hAnsi="Avenir Next Condensed"/>
                <w:sz w:val="20"/>
                <w:szCs w:val="20"/>
              </w:rPr>
              <w:t xml:space="preserve">et des œuvres d’art </w:t>
            </w:r>
            <w:r w:rsidRPr="006F1E3D">
              <w:rPr>
                <w:rFonts w:ascii="Avenir Next Condensed" w:hAnsi="Avenir Next Condensed"/>
                <w:sz w:val="20"/>
                <w:szCs w:val="20"/>
              </w:rPr>
              <w:t>pour mener une analyse géographique</w:t>
            </w:r>
          </w:p>
          <w:p w14:paraId="1949863A" w14:textId="77777777" w:rsidR="002407DD" w:rsidRPr="006F1E3D" w:rsidRDefault="002407DD" w:rsidP="00C90F03">
            <w:pPr>
              <w:pStyle w:val="Standard"/>
              <w:rPr>
                <w:rFonts w:ascii="Avenir Next Condensed" w:hAnsi="Avenir Next Condensed"/>
                <w:sz w:val="20"/>
                <w:szCs w:val="20"/>
              </w:rPr>
            </w:pPr>
          </w:p>
          <w:p w14:paraId="3A534E51" w14:textId="77777777" w:rsidR="002407DD" w:rsidRPr="006F1E3D" w:rsidRDefault="002407DD" w:rsidP="00C90F03">
            <w:pPr>
              <w:pStyle w:val="Standard"/>
              <w:rPr>
                <w:rFonts w:ascii="Avenir Next Condensed" w:hAnsi="Avenir Next Condensed"/>
                <w:sz w:val="20"/>
                <w:szCs w:val="20"/>
              </w:rPr>
            </w:pPr>
            <w:r w:rsidRPr="006F1E3D">
              <w:rPr>
                <w:rFonts w:ascii="Avenir Next Condensed" w:hAnsi="Avenir Next Condensed"/>
                <w:sz w:val="20"/>
                <w:szCs w:val="20"/>
              </w:rPr>
              <w:t>- Décrire une forme de mobilité internationale</w:t>
            </w:r>
          </w:p>
          <w:p w14:paraId="4BF42E18" w14:textId="0DD83419" w:rsidR="00C90F03" w:rsidRPr="006F1E3D" w:rsidRDefault="007D4D6D" w:rsidP="00C90F03">
            <w:pPr>
              <w:pStyle w:val="Standard"/>
              <w:rPr>
                <w:rFonts w:ascii="Avenir Next Condensed" w:hAnsi="Avenir Next Condensed"/>
                <w:sz w:val="20"/>
                <w:szCs w:val="20"/>
              </w:rPr>
            </w:pPr>
            <w:r w:rsidRPr="006F1E3D">
              <w:rPr>
                <w:rFonts w:ascii="Avenir Next Condensed" w:hAnsi="Avenir Next Condensed"/>
                <w:sz w:val="20"/>
                <w:szCs w:val="20"/>
              </w:rPr>
              <w:t xml:space="preserve"> </w:t>
            </w: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71991E4A" w14:textId="7B9A4427" w:rsidR="004C23F7" w:rsidRPr="006F1E3D" w:rsidRDefault="007D4D6D" w:rsidP="002407DD">
            <w:pPr>
              <w:pStyle w:val="Standard"/>
              <w:rPr>
                <w:rFonts w:ascii="Avenir Next Condensed" w:hAnsi="Avenir Next Condensed"/>
                <w:sz w:val="20"/>
                <w:szCs w:val="20"/>
              </w:rPr>
            </w:pPr>
            <w:r w:rsidRPr="006F1E3D">
              <w:rPr>
                <w:rFonts w:ascii="Avenir Next Condensed" w:hAnsi="Avenir Next Condensed"/>
                <w:sz w:val="20"/>
                <w:szCs w:val="20"/>
              </w:rPr>
              <w:t xml:space="preserve">- images qui induisent différentes formes de mobilités </w:t>
            </w:r>
            <w:r w:rsidR="00F006A4" w:rsidRPr="006F1E3D">
              <w:rPr>
                <w:rFonts w:ascii="Avenir Next Condensed" w:hAnsi="Avenir Next Condensed"/>
                <w:sz w:val="20"/>
                <w:szCs w:val="20"/>
              </w:rPr>
              <w:t>(photographies d’art notamment)</w:t>
            </w:r>
          </w:p>
          <w:p w14:paraId="52951A89" w14:textId="5D9DE382" w:rsidR="002407DD" w:rsidRPr="006F1E3D" w:rsidRDefault="002407DD" w:rsidP="002407DD">
            <w:pPr>
              <w:pStyle w:val="Standard"/>
              <w:rPr>
                <w:rFonts w:ascii="Avenir Next Condensed" w:hAnsi="Avenir Next Condensed"/>
                <w:sz w:val="20"/>
                <w:szCs w:val="20"/>
              </w:rPr>
            </w:pPr>
            <w:r w:rsidRPr="006F1E3D">
              <w:rPr>
                <w:rFonts w:ascii="Avenir Next Condensed" w:hAnsi="Avenir Next Condensed"/>
                <w:sz w:val="20"/>
                <w:szCs w:val="20"/>
              </w:rPr>
              <w:t>- vidéo sur le parcours de migrants et questionnaire</w:t>
            </w:r>
          </w:p>
          <w:p w14:paraId="24094D35" w14:textId="5A1C4E74" w:rsidR="00C90F03" w:rsidRPr="006F1E3D" w:rsidRDefault="00C90F03" w:rsidP="00C90F03">
            <w:pPr>
              <w:pStyle w:val="Standard"/>
              <w:rPr>
                <w:rFonts w:ascii="Avenir Next Condensed" w:hAnsi="Avenir Next Condensed"/>
              </w:rPr>
            </w:pP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1413A377" w14:textId="77777777" w:rsidR="00C90F03" w:rsidRPr="006F1E3D" w:rsidRDefault="000E50E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-mobilité</w:t>
            </w:r>
          </w:p>
          <w:p w14:paraId="66CFF6A6" w14:textId="77777777" w:rsidR="000E50E3" w:rsidRPr="006F1E3D" w:rsidRDefault="000E50E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-frontière</w:t>
            </w:r>
          </w:p>
          <w:p w14:paraId="41098A3D" w14:textId="77777777" w:rsidR="000E50E3" w:rsidRPr="006F1E3D" w:rsidRDefault="000E50E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-migrations</w:t>
            </w:r>
          </w:p>
          <w:p w14:paraId="328C2B44" w14:textId="77777777" w:rsidR="000E50E3" w:rsidRPr="006F1E3D" w:rsidRDefault="000E50E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-réfugiés</w:t>
            </w:r>
          </w:p>
          <w:p w14:paraId="270595C3" w14:textId="77777777" w:rsidR="000E50E3" w:rsidRPr="006F1E3D" w:rsidRDefault="000E50E3" w:rsidP="00C90F0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-expatriés</w:t>
            </w:r>
          </w:p>
          <w:p w14:paraId="3A875A94" w14:textId="139AA0BB" w:rsidR="000E50E3" w:rsidRPr="006F1E3D" w:rsidRDefault="0073756F" w:rsidP="00C90F03">
            <w:pPr>
              <w:pStyle w:val="TableContents"/>
              <w:rPr>
                <w:rFonts w:ascii="Avenir Next Condensed" w:hAnsi="Avenir Next Condensed"/>
                <w:color w:val="000000"/>
                <w:sz w:val="20"/>
                <w:szCs w:val="20"/>
              </w:rPr>
            </w:pPr>
            <w:r>
              <w:rPr>
                <w:rFonts w:ascii="Avenir Next Condensed" w:hAnsi="Avenir Next Condensed"/>
                <w:color w:val="000000"/>
                <w:sz w:val="20"/>
                <w:szCs w:val="20"/>
              </w:rPr>
              <w:t>-E</w:t>
            </w:r>
            <w:r w:rsidR="000E50E3" w:rsidRPr="006F1E3D">
              <w:rPr>
                <w:rFonts w:ascii="Avenir Next Condensed" w:hAnsi="Avenir Next Condensed"/>
                <w:color w:val="000000"/>
                <w:sz w:val="20"/>
                <w:szCs w:val="20"/>
              </w:rPr>
              <w:t>rasmus</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2F55D6" w14:textId="1441EDDB" w:rsidR="00C90F03" w:rsidRPr="006F1E3D" w:rsidRDefault="007D4D6D" w:rsidP="00C90F03">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b/>
                <w:bCs/>
                <w:color w:val="000000"/>
                <w:sz w:val="20"/>
                <w:szCs w:val="20"/>
              </w:rPr>
              <w:t>Activité 1</w:t>
            </w:r>
            <w:r w:rsidRPr="006F1E3D">
              <w:rPr>
                <w:rFonts w:ascii="Avenir Next Condensed" w:eastAsia="Calibri" w:hAnsi="Avenir Next Condensed" w:cs="Calibri"/>
                <w:color w:val="000000"/>
                <w:sz w:val="20"/>
                <w:szCs w:val="20"/>
              </w:rPr>
              <w:t> : A partir d’images différentes faire questionner les élèves sur les différentes raisons qui poussent les gens à se déplacer (migration de réfugiés liées à la guerre ou à la pauvreté, mobilité étudiante ou pour le travail</w:t>
            </w:r>
            <w:r w:rsidR="002407DD" w:rsidRPr="006F1E3D">
              <w:rPr>
                <w:rFonts w:ascii="Avenir Next Condensed" w:eastAsia="Calibri" w:hAnsi="Avenir Next Condensed" w:cs="Calibri"/>
                <w:color w:val="000000"/>
                <w:sz w:val="20"/>
                <w:szCs w:val="20"/>
              </w:rPr>
              <w:t xml:space="preserve"> (reliée à la Martinique)</w:t>
            </w:r>
            <w:r w:rsidRPr="006F1E3D">
              <w:rPr>
                <w:rFonts w:ascii="Avenir Next Condensed" w:eastAsia="Calibri" w:hAnsi="Avenir Next Condensed" w:cs="Calibri"/>
                <w:color w:val="000000"/>
                <w:sz w:val="20"/>
                <w:szCs w:val="20"/>
              </w:rPr>
              <w:t>, mobilité résidentielle …)</w:t>
            </w:r>
            <w:r w:rsidR="002407DD" w:rsidRPr="006F1E3D">
              <w:rPr>
                <w:rFonts w:ascii="Avenir Next Condensed" w:eastAsia="Calibri" w:hAnsi="Avenir Next Condensed" w:cs="Calibri"/>
                <w:color w:val="000000"/>
                <w:sz w:val="20"/>
                <w:szCs w:val="20"/>
              </w:rPr>
              <w:t xml:space="preserve"> et les conséquences positives ou négatives.</w:t>
            </w:r>
          </w:p>
          <w:p w14:paraId="2E41C455" w14:textId="77777777" w:rsidR="007D4D6D" w:rsidRPr="006F1E3D" w:rsidRDefault="007D4D6D" w:rsidP="00C90F03">
            <w:pPr>
              <w:pStyle w:val="Standard"/>
              <w:jc w:val="both"/>
              <w:rPr>
                <w:rFonts w:ascii="Avenir Next Condensed" w:eastAsia="Calibri" w:hAnsi="Avenir Next Condensed" w:cs="Calibri"/>
                <w:color w:val="000000"/>
                <w:sz w:val="20"/>
                <w:szCs w:val="20"/>
              </w:rPr>
            </w:pPr>
          </w:p>
          <w:p w14:paraId="30D04A4B" w14:textId="2A0860BA" w:rsidR="007D4D6D" w:rsidRPr="006F1E3D" w:rsidRDefault="007D4D6D" w:rsidP="00C90F03">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b/>
                <w:bCs/>
                <w:color w:val="000000"/>
                <w:sz w:val="20"/>
                <w:szCs w:val="20"/>
              </w:rPr>
              <w:t>Activité 2</w:t>
            </w:r>
            <w:r w:rsidRPr="006F1E3D">
              <w:rPr>
                <w:rFonts w:ascii="Avenir Next Condensed" w:eastAsia="Calibri" w:hAnsi="Avenir Next Condensed" w:cs="Calibri"/>
                <w:color w:val="000000"/>
                <w:sz w:val="20"/>
                <w:szCs w:val="20"/>
              </w:rPr>
              <w:t xml:space="preserve"> : questionnement à partir d’un support vidéo sur </w:t>
            </w:r>
            <w:r w:rsidR="002407DD" w:rsidRPr="006F1E3D">
              <w:rPr>
                <w:rFonts w:ascii="Avenir Next Condensed" w:eastAsia="Calibri" w:hAnsi="Avenir Next Condensed" w:cs="Calibri"/>
                <w:color w:val="000000"/>
                <w:sz w:val="20"/>
                <w:szCs w:val="20"/>
              </w:rPr>
              <w:t xml:space="preserve">le parcours de migrants obligés de fuir leur pays : étude de cas </w:t>
            </w:r>
          </w:p>
        </w:tc>
      </w:tr>
      <w:tr w:rsidR="004C23F7" w14:paraId="0C7B3DC7"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0EA81748" w14:textId="77777777" w:rsidR="004C23F7" w:rsidRPr="006F1E3D" w:rsidRDefault="004C23F7" w:rsidP="004C23F7">
            <w:pPr>
              <w:pStyle w:val="Standard"/>
              <w:jc w:val="center"/>
              <w:rPr>
                <w:rFonts w:ascii="Avenir Next Condensed" w:eastAsia="Calibri" w:hAnsi="Avenir Next Condensed" w:cs="Calibri"/>
                <w:b/>
                <w:bCs/>
                <w:color w:val="000000"/>
                <w:sz w:val="20"/>
                <w:szCs w:val="20"/>
              </w:rPr>
            </w:pPr>
            <w:r w:rsidRPr="006F1E3D">
              <w:rPr>
                <w:rFonts w:ascii="Avenir Next Condensed" w:eastAsia="Calibri" w:hAnsi="Avenir Next Condensed" w:cs="Calibri"/>
                <w:b/>
                <w:bCs/>
                <w:color w:val="000000"/>
                <w:sz w:val="20"/>
                <w:szCs w:val="20"/>
              </w:rPr>
              <w:t>Séance n°7</w:t>
            </w:r>
          </w:p>
          <w:p w14:paraId="33E8883F" w14:textId="54781A5C" w:rsidR="004C23F7" w:rsidRPr="006F1E3D" w:rsidRDefault="004C23F7" w:rsidP="0073756F">
            <w:pPr>
              <w:pStyle w:val="Standard"/>
              <w:rPr>
                <w:rFonts w:ascii="Avenir Next Condensed" w:eastAsia="Calibri" w:hAnsi="Avenir Next Condensed" w:cs="Calibri"/>
                <w:b/>
                <w:bCs/>
                <w:color w:val="000000"/>
                <w:sz w:val="20"/>
                <w:szCs w:val="20"/>
              </w:rPr>
            </w:pPr>
          </w:p>
          <w:p w14:paraId="7ABFB711" w14:textId="77777777" w:rsidR="004C23F7" w:rsidRPr="006F1E3D" w:rsidRDefault="004C23F7" w:rsidP="004C23F7">
            <w:pPr>
              <w:pStyle w:val="Standard"/>
              <w:jc w:val="center"/>
              <w:rPr>
                <w:rFonts w:ascii="Avenir Next Condensed" w:hAnsi="Avenir Next Condensed"/>
                <w:color w:val="000000"/>
                <w:sz w:val="20"/>
                <w:szCs w:val="20"/>
              </w:rPr>
            </w:pPr>
          </w:p>
          <w:p w14:paraId="6DC86AEE" w14:textId="70328706" w:rsidR="004C23F7" w:rsidRPr="006F1E3D" w:rsidRDefault="004C23F7" w:rsidP="004C23F7">
            <w:pPr>
              <w:pStyle w:val="Standard"/>
              <w:jc w:val="center"/>
              <w:rPr>
                <w:rFonts w:ascii="Avenir Next Condensed" w:eastAsia="Calibri" w:hAnsi="Avenir Next Condensed" w:cs="Calibri"/>
                <w:b/>
                <w:bCs/>
                <w:color w:val="000000"/>
                <w:sz w:val="20"/>
                <w:szCs w:val="20"/>
              </w:rPr>
            </w:pPr>
            <w:r w:rsidRPr="006F1E3D">
              <w:rPr>
                <w:rFonts w:ascii="Avenir Next Condensed" w:hAnsi="Avenir Next Condensed"/>
                <w:b/>
                <w:bCs/>
                <w:color w:val="000000"/>
                <w:sz w:val="20"/>
                <w:szCs w:val="20"/>
              </w:rPr>
              <w:t xml:space="preserve">II – </w:t>
            </w:r>
            <w:r w:rsidR="002407DD" w:rsidRPr="006F1E3D">
              <w:rPr>
                <w:rFonts w:ascii="Avenir Next Condensed" w:hAnsi="Avenir Next Condensed"/>
                <w:b/>
                <w:bCs/>
                <w:color w:val="000000"/>
                <w:sz w:val="20"/>
                <w:szCs w:val="20"/>
              </w:rPr>
              <w:t>Des migrations internationales en croissance</w:t>
            </w:r>
            <w:r w:rsidR="003B50B1" w:rsidRPr="006F1E3D">
              <w:rPr>
                <w:rFonts w:ascii="Avenir Next Condensed" w:hAnsi="Avenir Next Condensed"/>
                <w:b/>
                <w:bCs/>
                <w:color w:val="000000"/>
                <w:sz w:val="20"/>
                <w:szCs w:val="20"/>
              </w:rPr>
              <w:t xml:space="preserve"> </w:t>
            </w:r>
            <w:r w:rsidR="007D4D6D" w:rsidRPr="006F1E3D">
              <w:rPr>
                <w:rFonts w:ascii="Avenir Next Condensed" w:hAnsi="Avenir Next Condensed"/>
                <w:b/>
                <w:bCs/>
                <w:color w:val="000000"/>
                <w:sz w:val="20"/>
                <w:szCs w:val="20"/>
              </w:rPr>
              <w:t>suite</w:t>
            </w:r>
            <w:r w:rsidR="003B50B1" w:rsidRPr="006F1E3D">
              <w:rPr>
                <w:rFonts w:ascii="Avenir Next Condensed" w:hAnsi="Avenir Next Condensed"/>
                <w:b/>
                <w:bCs/>
                <w:color w:val="000000"/>
                <w:sz w:val="20"/>
                <w:szCs w:val="20"/>
              </w:rPr>
              <w:t>(1h)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319617A6" w14:textId="62B200AE" w:rsidR="00506600" w:rsidRPr="006F1E3D" w:rsidRDefault="00506600" w:rsidP="00506600">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Quels sont les différents types de mobilités et leurs impact</w:t>
            </w:r>
            <w:r w:rsidR="000E50E3" w:rsidRPr="006F1E3D">
              <w:rPr>
                <w:rFonts w:ascii="Avenir Next Condensed" w:hAnsi="Avenir Next Condensed"/>
                <w:color w:val="000000"/>
                <w:sz w:val="20"/>
                <w:szCs w:val="20"/>
              </w:rPr>
              <w:t>s</w:t>
            </w:r>
            <w:r w:rsidRPr="006F1E3D">
              <w:rPr>
                <w:rFonts w:ascii="Avenir Next Condensed" w:hAnsi="Avenir Next Condensed"/>
                <w:color w:val="000000"/>
                <w:sz w:val="20"/>
                <w:szCs w:val="20"/>
              </w:rPr>
              <w:t xml:space="preserve"> sur les territoires ? </w:t>
            </w:r>
          </w:p>
          <w:p w14:paraId="3CBB18F5" w14:textId="77777777" w:rsidR="004C23F7" w:rsidRPr="006F1E3D" w:rsidRDefault="004C23F7" w:rsidP="00C90F03">
            <w:pPr>
              <w:pStyle w:val="TableContents"/>
              <w:rPr>
                <w:rFonts w:ascii="Avenir Next Condensed" w:hAnsi="Avenir Next Condensed"/>
                <w:color w:val="000000"/>
                <w:sz w:val="20"/>
                <w:szCs w:val="20"/>
              </w:rPr>
            </w:pP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63E9A243" w14:textId="047EE3F0" w:rsidR="004C23F7" w:rsidRPr="006F1E3D" w:rsidRDefault="002407DD" w:rsidP="00C90F03">
            <w:pPr>
              <w:pStyle w:val="Standard"/>
              <w:rPr>
                <w:rFonts w:ascii="Avenir Next Condensed" w:hAnsi="Avenir Next Condensed"/>
                <w:sz w:val="20"/>
                <w:szCs w:val="20"/>
              </w:rPr>
            </w:pPr>
            <w:r w:rsidRPr="006F1E3D">
              <w:rPr>
                <w:rFonts w:ascii="Avenir Next Condensed" w:hAnsi="Avenir Next Condensed"/>
                <w:sz w:val="20"/>
                <w:szCs w:val="20"/>
              </w:rPr>
              <w:t>-Questionner des documents pour mener une analyse géographique</w:t>
            </w:r>
          </w:p>
          <w:p w14:paraId="12FB2C62" w14:textId="48E255F0" w:rsidR="002407DD" w:rsidRPr="006F1E3D" w:rsidRDefault="002407DD" w:rsidP="00C90F03">
            <w:pPr>
              <w:pStyle w:val="Standard"/>
              <w:rPr>
                <w:rFonts w:ascii="Avenir Next Condensed" w:hAnsi="Avenir Next Condensed"/>
                <w:sz w:val="20"/>
                <w:szCs w:val="20"/>
              </w:rPr>
            </w:pPr>
          </w:p>
          <w:p w14:paraId="2E07A3B7" w14:textId="28C1297D" w:rsidR="002407DD" w:rsidRPr="006F1E3D" w:rsidRDefault="002407DD" w:rsidP="00C90F03">
            <w:pPr>
              <w:pStyle w:val="Standard"/>
              <w:rPr>
                <w:rFonts w:ascii="Avenir Next Condensed" w:hAnsi="Avenir Next Condensed"/>
                <w:sz w:val="20"/>
                <w:szCs w:val="20"/>
              </w:rPr>
            </w:pPr>
            <w:r w:rsidRPr="006F1E3D">
              <w:rPr>
                <w:rFonts w:ascii="Avenir Next Condensed" w:hAnsi="Avenir Next Condensed"/>
                <w:sz w:val="20"/>
                <w:szCs w:val="20"/>
              </w:rPr>
              <w:t>-Situer et distinguer les principaux mouvements migratoires internationaux</w:t>
            </w:r>
          </w:p>
          <w:p w14:paraId="70B94971" w14:textId="58D0F8E7" w:rsidR="002407DD" w:rsidRPr="006F1E3D" w:rsidRDefault="002407DD" w:rsidP="00C90F03">
            <w:pPr>
              <w:pStyle w:val="Standard"/>
              <w:rPr>
                <w:rFonts w:ascii="Avenir Next Condensed" w:eastAsia="Calibri" w:hAnsi="Avenir Next Condensed" w:cs="Calibri"/>
                <w:color w:val="000000"/>
                <w:sz w:val="20"/>
                <w:szCs w:val="20"/>
              </w:rPr>
            </w:pP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25D6B1CE" w14:textId="77777777" w:rsidR="004C23F7" w:rsidRPr="006F1E3D" w:rsidRDefault="002407DD" w:rsidP="002407DD">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-carte des espaces et flux migratoires à l’échelle mondiale</w:t>
            </w:r>
          </w:p>
          <w:p w14:paraId="3A9F8627" w14:textId="77777777" w:rsidR="002407DD" w:rsidRPr="006F1E3D" w:rsidRDefault="002407DD" w:rsidP="002407DD">
            <w:pPr>
              <w:pStyle w:val="Standard"/>
              <w:jc w:val="both"/>
              <w:rPr>
                <w:rFonts w:ascii="Avenir Next Condensed" w:eastAsia="Calibri" w:hAnsi="Avenir Next Condensed" w:cs="Calibri"/>
                <w:color w:val="000000"/>
                <w:sz w:val="20"/>
                <w:szCs w:val="20"/>
              </w:rPr>
            </w:pPr>
          </w:p>
          <w:p w14:paraId="0F43571C" w14:textId="44063766" w:rsidR="002407DD" w:rsidRPr="006F1E3D" w:rsidRDefault="002407DD" w:rsidP="002407DD">
            <w:pPr>
              <w:pStyle w:val="Standard"/>
              <w:numPr>
                <w:ilvl w:val="0"/>
                <w:numId w:val="11"/>
              </w:numPr>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color w:val="000000"/>
                <w:sz w:val="20"/>
                <w:szCs w:val="20"/>
              </w:rPr>
              <w:t xml:space="preserve">Carte mentale à compléter </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5B125F45" w14:textId="1E981065" w:rsidR="000E50E3" w:rsidRPr="006F1E3D" w:rsidRDefault="0073756F" w:rsidP="000E50E3">
            <w:pPr>
              <w:pStyle w:val="TableContents"/>
              <w:rPr>
                <w:rFonts w:ascii="Avenir Next Condensed" w:hAnsi="Avenir Next Condensed"/>
                <w:color w:val="000000"/>
                <w:sz w:val="20"/>
                <w:szCs w:val="20"/>
              </w:rPr>
            </w:pPr>
            <w:r>
              <w:rPr>
                <w:rFonts w:ascii="Avenir Next Condensed" w:hAnsi="Avenir Next Condensed"/>
                <w:color w:val="000000"/>
                <w:sz w:val="20"/>
                <w:szCs w:val="20"/>
              </w:rPr>
              <w:t>-</w:t>
            </w:r>
            <w:r w:rsidR="000E50E3" w:rsidRPr="006F1E3D">
              <w:rPr>
                <w:rFonts w:ascii="Avenir Next Condensed" w:hAnsi="Avenir Next Condensed"/>
                <w:color w:val="000000"/>
                <w:sz w:val="20"/>
                <w:szCs w:val="20"/>
              </w:rPr>
              <w:t>mobilité</w:t>
            </w:r>
          </w:p>
          <w:p w14:paraId="6ADDC7E9" w14:textId="77777777"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-frontière</w:t>
            </w:r>
          </w:p>
          <w:p w14:paraId="594B1A6C" w14:textId="77777777"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-migrations</w:t>
            </w:r>
          </w:p>
          <w:p w14:paraId="314186EA" w14:textId="77777777"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-réfugiés</w:t>
            </w:r>
          </w:p>
          <w:p w14:paraId="39E18524" w14:textId="77777777" w:rsidR="000E50E3" w:rsidRPr="006F1E3D" w:rsidRDefault="000E50E3" w:rsidP="000E50E3">
            <w:pPr>
              <w:pStyle w:val="TableContents"/>
              <w:rPr>
                <w:rFonts w:ascii="Avenir Next Condensed" w:hAnsi="Avenir Next Condensed"/>
                <w:color w:val="000000"/>
                <w:sz w:val="20"/>
                <w:szCs w:val="20"/>
              </w:rPr>
            </w:pPr>
            <w:r w:rsidRPr="006F1E3D">
              <w:rPr>
                <w:rFonts w:ascii="Avenir Next Condensed" w:hAnsi="Avenir Next Condensed"/>
                <w:color w:val="000000"/>
                <w:sz w:val="20"/>
                <w:szCs w:val="20"/>
              </w:rPr>
              <w:t>-expatriés</w:t>
            </w:r>
          </w:p>
          <w:p w14:paraId="257185BF" w14:textId="4F5552B4" w:rsidR="004C23F7" w:rsidRPr="006F1E3D" w:rsidRDefault="0073756F" w:rsidP="000E50E3">
            <w:pPr>
              <w:pStyle w:val="TableContents"/>
              <w:rPr>
                <w:rFonts w:ascii="Avenir Next Condensed" w:hAnsi="Avenir Next Condensed"/>
                <w:color w:val="000000"/>
                <w:sz w:val="20"/>
                <w:szCs w:val="20"/>
              </w:rPr>
            </w:pPr>
            <w:r>
              <w:rPr>
                <w:rFonts w:ascii="Avenir Next Condensed" w:hAnsi="Avenir Next Condensed"/>
                <w:color w:val="000000"/>
                <w:sz w:val="20"/>
                <w:szCs w:val="20"/>
              </w:rPr>
              <w:t>-E</w:t>
            </w:r>
            <w:r w:rsidR="000E50E3" w:rsidRPr="006F1E3D">
              <w:rPr>
                <w:rFonts w:ascii="Avenir Next Condensed" w:hAnsi="Avenir Next Condensed"/>
                <w:color w:val="000000"/>
                <w:sz w:val="20"/>
                <w:szCs w:val="20"/>
              </w:rPr>
              <w:t>rasmus</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A8E1C4" w14:textId="77777777" w:rsidR="004C23F7" w:rsidRPr="006F1E3D" w:rsidRDefault="002407DD" w:rsidP="00C90F03">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b/>
                <w:bCs/>
                <w:color w:val="000000"/>
                <w:sz w:val="20"/>
                <w:szCs w:val="20"/>
              </w:rPr>
              <w:t>Activité 1</w:t>
            </w:r>
            <w:r w:rsidRPr="006F1E3D">
              <w:rPr>
                <w:rFonts w:ascii="Avenir Next Condensed" w:eastAsia="Calibri" w:hAnsi="Avenir Next Condensed" w:cs="Calibri"/>
                <w:color w:val="000000"/>
                <w:sz w:val="20"/>
                <w:szCs w:val="20"/>
              </w:rPr>
              <w:t> : étude des espaces et flux migratoire à l’aide d’une carte à l’échelle mondiale puis les élèves complètent une carte mentale</w:t>
            </w:r>
          </w:p>
          <w:p w14:paraId="79200CAB" w14:textId="77777777" w:rsidR="002407DD" w:rsidRPr="006F1E3D" w:rsidRDefault="002407DD" w:rsidP="00C90F03">
            <w:pPr>
              <w:pStyle w:val="Standard"/>
              <w:jc w:val="both"/>
              <w:rPr>
                <w:rFonts w:ascii="Avenir Next Condensed" w:eastAsia="Calibri" w:hAnsi="Avenir Next Condensed" w:cs="Calibri"/>
                <w:color w:val="000000"/>
                <w:sz w:val="20"/>
                <w:szCs w:val="20"/>
              </w:rPr>
            </w:pPr>
          </w:p>
          <w:p w14:paraId="0F24A930" w14:textId="594BF6E2" w:rsidR="002407DD" w:rsidRPr="006F1E3D" w:rsidRDefault="002407DD" w:rsidP="00C90F03">
            <w:pPr>
              <w:pStyle w:val="Standard"/>
              <w:jc w:val="both"/>
              <w:rPr>
                <w:rFonts w:ascii="Avenir Next Condensed" w:eastAsia="Calibri" w:hAnsi="Avenir Next Condensed" w:cs="Calibri"/>
                <w:color w:val="000000"/>
                <w:sz w:val="20"/>
                <w:szCs w:val="20"/>
              </w:rPr>
            </w:pPr>
            <w:r w:rsidRPr="006F1E3D">
              <w:rPr>
                <w:rFonts w:ascii="Avenir Next Condensed" w:eastAsia="Calibri" w:hAnsi="Avenir Next Condensed" w:cs="Calibri"/>
                <w:b/>
                <w:bCs/>
                <w:color w:val="000000"/>
                <w:sz w:val="20"/>
                <w:szCs w:val="20"/>
              </w:rPr>
              <w:t>Activité 2</w:t>
            </w:r>
            <w:r w:rsidRPr="006F1E3D">
              <w:rPr>
                <w:rFonts w:ascii="Avenir Next Condensed" w:eastAsia="Calibri" w:hAnsi="Avenir Next Condensed" w:cs="Calibri"/>
                <w:color w:val="000000"/>
                <w:sz w:val="20"/>
                <w:szCs w:val="20"/>
              </w:rPr>
              <w:t xml:space="preserve"> : A partir de la carte mentale complétée, les élèves rédigent un paragraphe </w:t>
            </w:r>
            <w:r w:rsidR="00F006A4" w:rsidRPr="006F1E3D">
              <w:rPr>
                <w:rFonts w:ascii="Avenir Next Condensed" w:eastAsia="Calibri" w:hAnsi="Avenir Next Condensed" w:cs="Calibri"/>
                <w:color w:val="000000"/>
                <w:sz w:val="20"/>
                <w:szCs w:val="20"/>
              </w:rPr>
              <w:t xml:space="preserve">qui résument les idées et sert également de trace écrite. Une correction est proposée. </w:t>
            </w:r>
          </w:p>
        </w:tc>
      </w:tr>
    </w:tbl>
    <w:p w14:paraId="3D50D35D" w14:textId="77777777" w:rsidR="00EF60F9" w:rsidRDefault="00EF60F9">
      <w:pPr>
        <w:pStyle w:val="Standard"/>
      </w:pPr>
    </w:p>
    <w:sectPr w:rsidR="00EF60F9" w:rsidSect="00A666B6">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8AA4" w14:textId="77777777" w:rsidR="00E072AE" w:rsidRDefault="00E072AE">
      <w:r>
        <w:separator/>
      </w:r>
    </w:p>
  </w:endnote>
  <w:endnote w:type="continuationSeparator" w:id="0">
    <w:p w14:paraId="1C6B86F7" w14:textId="77777777" w:rsidR="00E072AE" w:rsidRDefault="00E0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FreeSans">
    <w:altName w:val="Calibri"/>
    <w:charset w:val="00"/>
    <w:family w:val="auto"/>
    <w:pitch w:val="variable"/>
  </w:font>
  <w:font w:name="Liberation Sans">
    <w:charset w:val="00"/>
    <w:family w:val="swiss"/>
    <w:pitch w:val="variable"/>
    <w:sig w:usb0="E0000AFF" w:usb1="500078FF" w:usb2="00000021" w:usb3="00000000" w:csb0="000001BF" w:csb1="00000000"/>
  </w:font>
  <w:font w:name="Mangal">
    <w:panose1 w:val="00000400000000000000"/>
    <w:charset w:val="01"/>
    <w:family w:val="roman"/>
    <w:pitch w:val="variable"/>
    <w:sig w:usb0="0000A003" w:usb1="00000000" w:usb2="00000000" w:usb3="00000000" w:csb0="00000001" w:csb1="00000000"/>
  </w:font>
  <w:font w:name="Avenir Next Condensed">
    <w:altName w:val="Arial Narrow"/>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691E" w14:textId="77777777" w:rsidR="0073756F" w:rsidRDefault="0073756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0AA3" w14:textId="6189C72B" w:rsidR="0073756F" w:rsidRPr="00444AC0" w:rsidRDefault="0073756F">
    <w:pPr>
      <w:pStyle w:val="Pieddepage"/>
      <w:rPr>
        <w:sz w:val="16"/>
        <w:szCs w:val="16"/>
      </w:rPr>
    </w:pPr>
    <w:r w:rsidRPr="00444AC0">
      <w:rPr>
        <w:sz w:val="16"/>
        <w:szCs w:val="16"/>
      </w:rPr>
      <w:tab/>
      <w:t>Mme JEGO Solenne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4753" w14:textId="77777777" w:rsidR="0073756F" w:rsidRDefault="0073756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8C8E" w14:textId="77777777" w:rsidR="00E072AE" w:rsidRDefault="00E072AE">
      <w:r>
        <w:rPr>
          <w:color w:val="000000"/>
        </w:rPr>
        <w:separator/>
      </w:r>
    </w:p>
  </w:footnote>
  <w:footnote w:type="continuationSeparator" w:id="0">
    <w:p w14:paraId="4596EF29" w14:textId="77777777" w:rsidR="00E072AE" w:rsidRDefault="00E07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8DFC" w14:textId="77777777" w:rsidR="0073756F" w:rsidRDefault="0073756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68ED" w14:textId="0192F9A9" w:rsidR="00A666B6" w:rsidRPr="006F1E3D" w:rsidRDefault="00444AC0">
    <w:pPr>
      <w:pStyle w:val="En-tte"/>
      <w:rPr>
        <w:rFonts w:ascii="Avenir Next Condensed" w:hAnsi="Avenir Next Condensed"/>
        <w:sz w:val="20"/>
        <w:szCs w:val="20"/>
      </w:rPr>
    </w:pPr>
    <w:r>
      <w:rPr>
        <w:rFonts w:ascii="Avenir Next Condensed" w:hAnsi="Avenir Next Condensed"/>
        <w:sz w:val="20"/>
        <w:szCs w:val="20"/>
      </w:rPr>
      <w:t>G</w:t>
    </w:r>
    <w:r w:rsidR="00A666B6" w:rsidRPr="006F1E3D">
      <w:rPr>
        <w:rFonts w:ascii="Avenir Next Condensed" w:hAnsi="Avenir Next Condensed"/>
        <w:sz w:val="20"/>
        <w:szCs w:val="20"/>
      </w:rPr>
      <w:t>éographie</w:t>
    </w:r>
  </w:p>
  <w:p w14:paraId="5D626168" w14:textId="7E4D3BBB" w:rsidR="00A666B6" w:rsidRPr="006F1E3D" w:rsidRDefault="00A666B6">
    <w:pPr>
      <w:pStyle w:val="En-tte"/>
      <w:rPr>
        <w:rFonts w:ascii="Avenir Next Condensed" w:hAnsi="Avenir Next Condensed"/>
        <w:sz w:val="20"/>
        <w:szCs w:val="20"/>
      </w:rPr>
    </w:pPr>
    <w:r w:rsidRPr="006F1E3D">
      <w:rPr>
        <w:rFonts w:ascii="Avenir Next Condensed" w:hAnsi="Avenir Next Condensed"/>
        <w:b/>
        <w:bCs/>
        <w:sz w:val="20"/>
        <w:szCs w:val="20"/>
      </w:rPr>
      <w:t>Niveau </w:t>
    </w:r>
    <w:r w:rsidRPr="006F1E3D">
      <w:rPr>
        <w:rFonts w:ascii="Avenir Next Condensed" w:hAnsi="Avenir Next Condensed"/>
        <w:sz w:val="20"/>
        <w:szCs w:val="20"/>
      </w:rPr>
      <w:t xml:space="preserve">: Seconde bac pro  </w:t>
    </w:r>
    <w:r w:rsidRPr="006F1E3D">
      <w:rPr>
        <w:rFonts w:ascii="Avenir Next Condensed" w:hAnsi="Avenir Next Condensed"/>
        <w:b/>
        <w:bCs/>
        <w:sz w:val="20"/>
        <w:szCs w:val="20"/>
      </w:rPr>
      <w:t xml:space="preserve"> Section</w:t>
    </w:r>
    <w:r w:rsidRPr="006F1E3D">
      <w:rPr>
        <w:rFonts w:ascii="Avenir Next Condensed" w:hAnsi="Avenir Next Condensed"/>
        <w:sz w:val="20"/>
        <w:szCs w:val="20"/>
      </w:rPr>
      <w:t> : Métiers de la relation client</w:t>
    </w:r>
  </w:p>
  <w:p w14:paraId="294CD862" w14:textId="54FECF2B" w:rsidR="00A666B6" w:rsidRPr="006F1E3D" w:rsidRDefault="00444AC0">
    <w:pPr>
      <w:pStyle w:val="En-tte"/>
      <w:rPr>
        <w:rFonts w:ascii="Avenir Next Condensed" w:hAnsi="Avenir Next Condensed"/>
        <w:sz w:val="20"/>
        <w:szCs w:val="20"/>
      </w:rPr>
    </w:pPr>
    <w:proofErr w:type="gramStart"/>
    <w:r>
      <w:rPr>
        <w:rFonts w:ascii="Avenir Next Condensed" w:hAnsi="Avenir Next Condensed"/>
        <w:b/>
        <w:bCs/>
        <w:sz w:val="20"/>
        <w:szCs w:val="20"/>
      </w:rPr>
      <w:t xml:space="preserve">Thème </w:t>
    </w:r>
    <w:r w:rsidR="00A666B6" w:rsidRPr="006F1E3D">
      <w:rPr>
        <w:rFonts w:ascii="Avenir Next Condensed" w:hAnsi="Avenir Next Condensed"/>
        <w:sz w:val="20"/>
        <w:szCs w:val="20"/>
      </w:rPr>
      <w:t> :</w:t>
    </w:r>
    <w:proofErr w:type="gramEnd"/>
    <w:r w:rsidR="00A666B6" w:rsidRPr="006F1E3D">
      <w:rPr>
        <w:rFonts w:ascii="Avenir Next Condensed" w:hAnsi="Avenir Next Condensed"/>
        <w:sz w:val="20"/>
        <w:szCs w:val="20"/>
      </w:rPr>
      <w:t xml:space="preserve"> Production mondiale et circulation des personnes, des biens et des informations</w:t>
    </w:r>
  </w:p>
  <w:p w14:paraId="18B59DF0" w14:textId="758E567A" w:rsidR="00A666B6" w:rsidRPr="006F1E3D" w:rsidRDefault="00444AC0">
    <w:pPr>
      <w:pStyle w:val="En-tte"/>
      <w:rPr>
        <w:rFonts w:ascii="Avenir Next Condensed" w:hAnsi="Avenir Next Condensed"/>
        <w:color w:val="FF0000"/>
        <w:sz w:val="20"/>
        <w:szCs w:val="20"/>
      </w:rPr>
    </w:pPr>
    <w:r>
      <w:rPr>
        <w:rFonts w:ascii="Avenir Next Condensed" w:hAnsi="Avenir Next Condensed"/>
        <w:b/>
        <w:bCs/>
        <w:sz w:val="20"/>
        <w:szCs w:val="20"/>
      </w:rPr>
      <w:t>Séquence</w:t>
    </w:r>
    <w:bookmarkStart w:id="0" w:name="_GoBack"/>
    <w:bookmarkEnd w:id="0"/>
    <w:r w:rsidR="00A666B6" w:rsidRPr="006F1E3D">
      <w:rPr>
        <w:rFonts w:ascii="Avenir Next Condensed" w:hAnsi="Avenir Next Condensed"/>
        <w:sz w:val="20"/>
        <w:szCs w:val="20"/>
      </w:rPr>
      <w:t xml:space="preserve"> : </w:t>
    </w:r>
    <w:r w:rsidR="00A666B6" w:rsidRPr="006F1E3D">
      <w:rPr>
        <w:rFonts w:ascii="Avenir Next Condensed" w:hAnsi="Avenir Next Condensed"/>
        <w:color w:val="FF0000"/>
        <w:sz w:val="20"/>
        <w:szCs w:val="20"/>
      </w:rPr>
      <w:t>Une circulation croissante mais diverse des personnes à l’échelle mondiale</w:t>
    </w:r>
  </w:p>
  <w:p w14:paraId="44320FE9" w14:textId="78064256" w:rsidR="00A666B6" w:rsidRPr="006F1E3D" w:rsidRDefault="00A666B6">
    <w:pPr>
      <w:pStyle w:val="En-tte"/>
      <w:rPr>
        <w:rFonts w:ascii="Avenir Next Condensed" w:hAnsi="Avenir Next Condensed"/>
        <w:i/>
        <w:iCs/>
        <w:sz w:val="20"/>
        <w:szCs w:val="20"/>
      </w:rPr>
    </w:pPr>
    <w:r w:rsidRPr="006F1E3D">
      <w:rPr>
        <w:rFonts w:ascii="Avenir Next Condensed" w:hAnsi="Avenir Next Condensed"/>
        <w:b/>
        <w:bCs/>
        <w:sz w:val="20"/>
        <w:szCs w:val="20"/>
      </w:rPr>
      <w:t>Problématiques de base</w:t>
    </w:r>
    <w:r w:rsidRPr="006F1E3D">
      <w:rPr>
        <w:rFonts w:ascii="Avenir Next Condensed" w:hAnsi="Avenir Next Condensed"/>
        <w:sz w:val="20"/>
        <w:szCs w:val="20"/>
      </w:rPr>
      <w:t xml:space="preserve"> : </w:t>
    </w:r>
    <w:r w:rsidRPr="006F1E3D">
      <w:rPr>
        <w:rFonts w:ascii="Avenir Next Condensed" w:hAnsi="Avenir Next Condensed"/>
        <w:i/>
        <w:iCs/>
        <w:sz w:val="20"/>
        <w:szCs w:val="20"/>
      </w:rPr>
      <w:t xml:space="preserve">Pourquoi </w:t>
    </w:r>
    <w:r w:rsidR="00882E8D" w:rsidRPr="006F1E3D">
      <w:rPr>
        <w:rFonts w:ascii="Avenir Next Condensed" w:hAnsi="Avenir Next Condensed"/>
        <w:i/>
        <w:iCs/>
        <w:sz w:val="20"/>
        <w:szCs w:val="20"/>
      </w:rPr>
      <w:t xml:space="preserve">les mobilités des êtres humains sont-elles aujourd’hui en pleine croissance ? Quelles sont les conséquences pour les territoires concernés ? </w:t>
    </w:r>
  </w:p>
  <w:p w14:paraId="0EE8F0C0" w14:textId="6FDFF78F" w:rsidR="00A666B6" w:rsidRDefault="00A666B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D82E" w14:textId="77777777" w:rsidR="0073756F" w:rsidRDefault="0073756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DB9"/>
    <w:multiLevelType w:val="multilevel"/>
    <w:tmpl w:val="C77685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8E31C1"/>
    <w:multiLevelType w:val="hybridMultilevel"/>
    <w:tmpl w:val="A086A0EC"/>
    <w:lvl w:ilvl="0" w:tplc="58AE852E">
      <w:start w:val="1"/>
      <w:numFmt w:val="bullet"/>
      <w:lvlText w:val="-"/>
      <w:lvlJc w:val="left"/>
      <w:pPr>
        <w:ind w:left="720" w:hanging="360"/>
      </w:pPr>
      <w:rPr>
        <w:rFonts w:ascii="Times New Roman" w:eastAsia="Droid Sans Fallback"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D5649"/>
    <w:multiLevelType w:val="hybridMultilevel"/>
    <w:tmpl w:val="4F54C1F8"/>
    <w:lvl w:ilvl="0" w:tplc="1834D754">
      <w:start w:val="1"/>
      <w:numFmt w:val="bullet"/>
      <w:lvlText w:val="-"/>
      <w:lvlJc w:val="left"/>
      <w:pPr>
        <w:ind w:left="720" w:hanging="360"/>
      </w:pPr>
      <w:rPr>
        <w:rFonts w:ascii="Times New Roman" w:eastAsia="Droid Sans Fallback"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D2925"/>
    <w:multiLevelType w:val="multilevel"/>
    <w:tmpl w:val="5D6EBB84"/>
    <w:styleLink w:val="WWNum12"/>
    <w:lvl w:ilvl="0">
      <w:numFmt w:val="bullet"/>
      <w:lvlText w:val="-"/>
      <w:lvlJc w:val="left"/>
      <w:pPr>
        <w:ind w:left="720" w:hanging="360"/>
      </w:pPr>
      <w:rPr>
        <w:rFonts w:ascii="Calibri" w:hAnsi="Calibri" w:cs="OpenSymbol"/>
        <w:u w:val="none"/>
      </w:rPr>
    </w:lvl>
    <w:lvl w:ilvl="1">
      <w:numFmt w:val="bullet"/>
      <w:lvlText w:val="-"/>
      <w:lvlJc w:val="left"/>
      <w:pPr>
        <w:ind w:left="1440" w:hanging="360"/>
      </w:pPr>
      <w:rPr>
        <w:rFonts w:ascii="Times New Roman" w:hAnsi="Times New Roman" w:cs="OpenSymbol"/>
        <w:u w:val="none"/>
      </w:rPr>
    </w:lvl>
    <w:lvl w:ilvl="2">
      <w:numFmt w:val="bullet"/>
      <w:lvlText w:val="-"/>
      <w:lvlJc w:val="left"/>
      <w:pPr>
        <w:ind w:left="2160" w:hanging="360"/>
      </w:pPr>
      <w:rPr>
        <w:rFonts w:ascii="Times New Roman" w:hAnsi="Times New Roman" w:cs="OpenSymbol"/>
        <w:u w:val="none"/>
      </w:rPr>
    </w:lvl>
    <w:lvl w:ilvl="3">
      <w:numFmt w:val="bullet"/>
      <w:lvlText w:val="-"/>
      <w:lvlJc w:val="left"/>
      <w:pPr>
        <w:ind w:left="2880" w:hanging="360"/>
      </w:pPr>
      <w:rPr>
        <w:rFonts w:ascii="Times New Roman" w:hAnsi="Times New Roman" w:cs="OpenSymbol"/>
        <w:u w:val="none"/>
      </w:rPr>
    </w:lvl>
    <w:lvl w:ilvl="4">
      <w:numFmt w:val="bullet"/>
      <w:lvlText w:val="-"/>
      <w:lvlJc w:val="left"/>
      <w:pPr>
        <w:ind w:left="3600" w:hanging="360"/>
      </w:pPr>
      <w:rPr>
        <w:rFonts w:ascii="Times New Roman" w:hAnsi="Times New Roman" w:cs="OpenSymbol"/>
        <w:u w:val="none"/>
      </w:rPr>
    </w:lvl>
    <w:lvl w:ilvl="5">
      <w:numFmt w:val="bullet"/>
      <w:lvlText w:val="-"/>
      <w:lvlJc w:val="left"/>
      <w:pPr>
        <w:ind w:left="4320" w:hanging="360"/>
      </w:pPr>
      <w:rPr>
        <w:rFonts w:ascii="Times New Roman" w:hAnsi="Times New Roman" w:cs="OpenSymbol"/>
        <w:u w:val="none"/>
      </w:rPr>
    </w:lvl>
    <w:lvl w:ilvl="6">
      <w:numFmt w:val="bullet"/>
      <w:lvlText w:val="-"/>
      <w:lvlJc w:val="left"/>
      <w:pPr>
        <w:ind w:left="5040" w:hanging="360"/>
      </w:pPr>
      <w:rPr>
        <w:rFonts w:ascii="Times New Roman" w:hAnsi="Times New Roman" w:cs="OpenSymbol"/>
        <w:u w:val="none"/>
      </w:rPr>
    </w:lvl>
    <w:lvl w:ilvl="7">
      <w:numFmt w:val="bullet"/>
      <w:lvlText w:val="-"/>
      <w:lvlJc w:val="left"/>
      <w:pPr>
        <w:ind w:left="5760" w:hanging="360"/>
      </w:pPr>
      <w:rPr>
        <w:rFonts w:ascii="Times New Roman" w:hAnsi="Times New Roman" w:cs="OpenSymbol"/>
        <w:u w:val="none"/>
      </w:rPr>
    </w:lvl>
    <w:lvl w:ilvl="8">
      <w:numFmt w:val="bullet"/>
      <w:lvlText w:val="-"/>
      <w:lvlJc w:val="left"/>
      <w:pPr>
        <w:ind w:left="6480" w:hanging="360"/>
      </w:pPr>
      <w:rPr>
        <w:rFonts w:ascii="Times New Roman" w:hAnsi="Times New Roman" w:cs="OpenSymbol"/>
        <w:u w:val="none"/>
      </w:rPr>
    </w:lvl>
  </w:abstractNum>
  <w:abstractNum w:abstractNumId="4" w15:restartNumberingAfterBreak="0">
    <w:nsid w:val="2D7C2631"/>
    <w:multiLevelType w:val="hybridMultilevel"/>
    <w:tmpl w:val="634E28E2"/>
    <w:lvl w:ilvl="0" w:tplc="B8C6282C">
      <w:start w:val="1"/>
      <w:numFmt w:val="bullet"/>
      <w:lvlText w:val="-"/>
      <w:lvlJc w:val="left"/>
      <w:pPr>
        <w:ind w:left="720" w:hanging="360"/>
      </w:pPr>
      <w:rPr>
        <w:rFonts w:ascii="Times New Roman" w:eastAsia="Droid Sans Fallback"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6F39FA"/>
    <w:multiLevelType w:val="multilevel"/>
    <w:tmpl w:val="B840E4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A6D0BA1"/>
    <w:multiLevelType w:val="hybridMultilevel"/>
    <w:tmpl w:val="2982DDFA"/>
    <w:lvl w:ilvl="0" w:tplc="E53266F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E57279"/>
    <w:multiLevelType w:val="multilevel"/>
    <w:tmpl w:val="B80669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4D06CC2"/>
    <w:multiLevelType w:val="hybridMultilevel"/>
    <w:tmpl w:val="3C642954"/>
    <w:lvl w:ilvl="0" w:tplc="D43CA8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102464"/>
    <w:multiLevelType w:val="multilevel"/>
    <w:tmpl w:val="7BEA27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15E7668"/>
    <w:multiLevelType w:val="hybridMultilevel"/>
    <w:tmpl w:val="9E8855AA"/>
    <w:lvl w:ilvl="0" w:tplc="1910E5C0">
      <w:start w:val="1"/>
      <w:numFmt w:val="bullet"/>
      <w:lvlText w:val="-"/>
      <w:lvlJc w:val="left"/>
      <w:pPr>
        <w:ind w:left="720" w:hanging="360"/>
      </w:pPr>
      <w:rPr>
        <w:rFonts w:ascii="Times New Roman" w:eastAsia="Droid Sans Fallback"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5"/>
  </w:num>
  <w:num w:numId="6">
    <w:abstractNumId w:val="8"/>
  </w:num>
  <w:num w:numId="7">
    <w:abstractNumId w:val="4"/>
  </w:num>
  <w:num w:numId="8">
    <w:abstractNumId w:val="1"/>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F9"/>
    <w:rsid w:val="000514CF"/>
    <w:rsid w:val="000E50E3"/>
    <w:rsid w:val="00165938"/>
    <w:rsid w:val="00201E50"/>
    <w:rsid w:val="002407DD"/>
    <w:rsid w:val="0027385E"/>
    <w:rsid w:val="002B3DAB"/>
    <w:rsid w:val="002C4328"/>
    <w:rsid w:val="002D6692"/>
    <w:rsid w:val="002F19CC"/>
    <w:rsid w:val="002F4857"/>
    <w:rsid w:val="002F6323"/>
    <w:rsid w:val="003255AF"/>
    <w:rsid w:val="003B50B1"/>
    <w:rsid w:val="003C508E"/>
    <w:rsid w:val="003E16D2"/>
    <w:rsid w:val="00444AC0"/>
    <w:rsid w:val="004C23F7"/>
    <w:rsid w:val="004F52F0"/>
    <w:rsid w:val="00506600"/>
    <w:rsid w:val="00622D6C"/>
    <w:rsid w:val="00644D67"/>
    <w:rsid w:val="00650220"/>
    <w:rsid w:val="0067248C"/>
    <w:rsid w:val="006F1E3D"/>
    <w:rsid w:val="007268C5"/>
    <w:rsid w:val="0073756F"/>
    <w:rsid w:val="00783276"/>
    <w:rsid w:val="007D4D6D"/>
    <w:rsid w:val="007F56E4"/>
    <w:rsid w:val="00843317"/>
    <w:rsid w:val="00854E07"/>
    <w:rsid w:val="00882E8D"/>
    <w:rsid w:val="00986D7B"/>
    <w:rsid w:val="009D675B"/>
    <w:rsid w:val="00A666B6"/>
    <w:rsid w:val="00B15F60"/>
    <w:rsid w:val="00B31136"/>
    <w:rsid w:val="00B66E6A"/>
    <w:rsid w:val="00B764AF"/>
    <w:rsid w:val="00C06026"/>
    <w:rsid w:val="00C459BE"/>
    <w:rsid w:val="00C52BC4"/>
    <w:rsid w:val="00C90F03"/>
    <w:rsid w:val="00CE5964"/>
    <w:rsid w:val="00D756FB"/>
    <w:rsid w:val="00D764DD"/>
    <w:rsid w:val="00DC632C"/>
    <w:rsid w:val="00E072AE"/>
    <w:rsid w:val="00E16FB0"/>
    <w:rsid w:val="00EF60F9"/>
    <w:rsid w:val="00F006A4"/>
    <w:rsid w:val="00F847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CA8"/>
  <w15:docId w15:val="{9EDE1E6E-2861-4087-9F3C-1F0D0C0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ListLabel235">
    <w:name w:val="ListLabel 235"/>
    <w:rPr>
      <w:rFonts w:ascii="Calibri" w:eastAsia="Calibri" w:hAnsi="Calibri" w:cs="OpenSymbol"/>
      <w:u w:val="none"/>
    </w:rPr>
  </w:style>
  <w:style w:type="character" w:customStyle="1" w:styleId="ListLabel236">
    <w:name w:val="ListLabel 236"/>
    <w:rPr>
      <w:rFonts w:cs="OpenSymbol"/>
      <w:u w:val="none"/>
    </w:rPr>
  </w:style>
  <w:style w:type="character" w:customStyle="1" w:styleId="ListLabel237">
    <w:name w:val="ListLabel 237"/>
    <w:rPr>
      <w:rFonts w:cs="OpenSymbol"/>
      <w:u w:val="none"/>
    </w:rPr>
  </w:style>
  <w:style w:type="character" w:customStyle="1" w:styleId="ListLabel238">
    <w:name w:val="ListLabel 238"/>
    <w:rPr>
      <w:rFonts w:cs="OpenSymbol"/>
      <w:u w:val="none"/>
    </w:rPr>
  </w:style>
  <w:style w:type="character" w:customStyle="1" w:styleId="ListLabel239">
    <w:name w:val="ListLabel 239"/>
    <w:rPr>
      <w:rFonts w:cs="OpenSymbol"/>
      <w:u w:val="none"/>
    </w:rPr>
  </w:style>
  <w:style w:type="character" w:customStyle="1" w:styleId="ListLabel240">
    <w:name w:val="ListLabel 240"/>
    <w:rPr>
      <w:rFonts w:cs="OpenSymbol"/>
      <w:u w:val="none"/>
    </w:rPr>
  </w:style>
  <w:style w:type="character" w:customStyle="1" w:styleId="ListLabel241">
    <w:name w:val="ListLabel 241"/>
    <w:rPr>
      <w:rFonts w:cs="OpenSymbol"/>
      <w:u w:val="none"/>
    </w:rPr>
  </w:style>
  <w:style w:type="character" w:customStyle="1" w:styleId="ListLabel242">
    <w:name w:val="ListLabel 242"/>
    <w:rPr>
      <w:rFonts w:cs="OpenSymbol"/>
      <w:u w:val="none"/>
    </w:rPr>
  </w:style>
  <w:style w:type="character" w:customStyle="1" w:styleId="ListLabel243">
    <w:name w:val="ListLabel 243"/>
    <w:rPr>
      <w:rFonts w:cs="OpenSymbol"/>
      <w:u w:val="none"/>
    </w:rPr>
  </w:style>
  <w:style w:type="numbering" w:customStyle="1" w:styleId="WWNum12">
    <w:name w:val="WWNum12"/>
    <w:basedOn w:val="Aucuneliste"/>
    <w:pPr>
      <w:numPr>
        <w:numId w:val="1"/>
      </w:numPr>
    </w:pPr>
  </w:style>
  <w:style w:type="paragraph" w:styleId="En-tte">
    <w:name w:val="header"/>
    <w:basedOn w:val="Normal"/>
    <w:link w:val="En-tteCar"/>
    <w:uiPriority w:val="99"/>
    <w:unhideWhenUsed/>
    <w:rsid w:val="00843317"/>
    <w:pPr>
      <w:tabs>
        <w:tab w:val="center" w:pos="4536"/>
        <w:tab w:val="right" w:pos="9072"/>
      </w:tabs>
    </w:pPr>
    <w:rPr>
      <w:rFonts w:cs="Mangal"/>
      <w:szCs w:val="21"/>
    </w:rPr>
  </w:style>
  <w:style w:type="character" w:customStyle="1" w:styleId="En-tteCar">
    <w:name w:val="En-tête Car"/>
    <w:basedOn w:val="Policepardfaut"/>
    <w:link w:val="En-tte"/>
    <w:uiPriority w:val="99"/>
    <w:rsid w:val="00843317"/>
    <w:rPr>
      <w:rFonts w:cs="Mangal"/>
      <w:szCs w:val="21"/>
    </w:rPr>
  </w:style>
  <w:style w:type="paragraph" w:styleId="Pieddepage">
    <w:name w:val="footer"/>
    <w:basedOn w:val="Normal"/>
    <w:link w:val="PieddepageCar"/>
    <w:uiPriority w:val="99"/>
    <w:unhideWhenUsed/>
    <w:rsid w:val="0084331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43317"/>
    <w:rPr>
      <w:rFonts w:cs="Mangal"/>
      <w:szCs w:val="21"/>
    </w:rPr>
  </w:style>
  <w:style w:type="paragraph" w:styleId="NormalWeb">
    <w:name w:val="Normal (Web)"/>
    <w:basedOn w:val="Normal"/>
    <w:uiPriority w:val="99"/>
    <w:semiHidden/>
    <w:unhideWhenUsed/>
    <w:rsid w:val="0067248C"/>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paragraph" w:styleId="Paragraphedeliste">
    <w:name w:val="List Paragraph"/>
    <w:basedOn w:val="Normal"/>
    <w:uiPriority w:val="34"/>
    <w:qFormat/>
    <w:rsid w:val="000514CF"/>
    <w:pPr>
      <w:ind w:left="720"/>
      <w:contextualSpacing/>
    </w:pPr>
    <w:rPr>
      <w:rFonts w:cs="Mangal"/>
      <w:szCs w:val="21"/>
    </w:rPr>
  </w:style>
  <w:style w:type="paragraph" w:styleId="Textedebulles">
    <w:name w:val="Balloon Text"/>
    <w:basedOn w:val="Normal"/>
    <w:link w:val="TextedebullesCar"/>
    <w:uiPriority w:val="99"/>
    <w:semiHidden/>
    <w:unhideWhenUsed/>
    <w:rsid w:val="0027385E"/>
    <w:rPr>
      <w:rFonts w:ascii="Times New Roman" w:hAnsi="Times New Roman" w:cs="Mangal"/>
      <w:sz w:val="18"/>
      <w:szCs w:val="16"/>
    </w:rPr>
  </w:style>
  <w:style w:type="character" w:customStyle="1" w:styleId="TextedebullesCar">
    <w:name w:val="Texte de bulles Car"/>
    <w:basedOn w:val="Policepardfaut"/>
    <w:link w:val="Textedebulles"/>
    <w:uiPriority w:val="99"/>
    <w:semiHidden/>
    <w:rsid w:val="0027385E"/>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72629">
      <w:bodyDiv w:val="1"/>
      <w:marLeft w:val="0"/>
      <w:marRight w:val="0"/>
      <w:marTop w:val="0"/>
      <w:marBottom w:val="0"/>
      <w:divBdr>
        <w:top w:val="none" w:sz="0" w:space="0" w:color="auto"/>
        <w:left w:val="none" w:sz="0" w:space="0" w:color="auto"/>
        <w:bottom w:val="none" w:sz="0" w:space="0" w:color="auto"/>
        <w:right w:val="none" w:sz="0" w:space="0" w:color="auto"/>
      </w:divBdr>
    </w:div>
    <w:div w:id="206748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Siwie</dc:creator>
  <cp:lastModifiedBy>IEN ET-EG</cp:lastModifiedBy>
  <cp:revision>2</cp:revision>
  <cp:lastPrinted>2019-11-14T01:11:00Z</cp:lastPrinted>
  <dcterms:created xsi:type="dcterms:W3CDTF">2019-12-26T16:39:00Z</dcterms:created>
  <dcterms:modified xsi:type="dcterms:W3CDTF">2019-12-26T16:39:00Z</dcterms:modified>
</cp:coreProperties>
</file>