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F8E9" w14:textId="77777777" w:rsidR="003775F1" w:rsidRDefault="003775F1" w:rsidP="003775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ETUDE CHIMIQUE AUTOUR DE LA MOLECULE DE CHLORDECONE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E09230" w14:textId="22C8EABF" w:rsidR="00B058EB" w:rsidRDefault="006F230E" w:rsidP="00B058E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6F230E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nde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58EB" w:rsidRPr="00D8513D">
        <w:rPr>
          <w:rFonts w:ascii="Arial" w:hAnsi="Arial" w:cs="Arial"/>
          <w:b/>
          <w:color w:val="000000" w:themeColor="text1"/>
          <w:sz w:val="24"/>
          <w:szCs w:val="24"/>
        </w:rPr>
        <w:t>PHYSIQUE CHIMIE</w:t>
      </w:r>
    </w:p>
    <w:p w14:paraId="10E25FBB" w14:textId="77777777" w:rsidR="00D84A15" w:rsidRPr="00D8513D" w:rsidRDefault="00D84A15" w:rsidP="00B058E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501"/>
        <w:gridCol w:w="1548"/>
        <w:gridCol w:w="2960"/>
        <w:gridCol w:w="6622"/>
        <w:gridCol w:w="1175"/>
      </w:tblGrid>
      <w:tr w:rsidR="00585831" w14:paraId="3C8C4398" w14:textId="77777777" w:rsidTr="003B4F93">
        <w:trPr>
          <w:trHeight w:val="713"/>
        </w:trPr>
        <w:tc>
          <w:tcPr>
            <w:tcW w:w="1267" w:type="dxa"/>
            <w:vAlign w:val="center"/>
          </w:tcPr>
          <w:p w14:paraId="603B8336" w14:textId="61647B77" w:rsidR="00585831" w:rsidRDefault="00F72362" w:rsidP="00B96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831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501" w:type="dxa"/>
            <w:vAlign w:val="center"/>
          </w:tcPr>
          <w:p w14:paraId="66258E73" w14:textId="77777777" w:rsidR="00585831" w:rsidRDefault="00585831" w:rsidP="00B966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activée</w:t>
            </w:r>
          </w:p>
        </w:tc>
        <w:tc>
          <w:tcPr>
            <w:tcW w:w="1548" w:type="dxa"/>
            <w:vAlign w:val="center"/>
          </w:tcPr>
          <w:p w14:paraId="49D6B7D4" w14:textId="674DA395" w:rsidR="00585831" w:rsidRDefault="00585831" w:rsidP="00B96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t</w:t>
            </w:r>
            <w:r w:rsidR="00D8513D">
              <w:rPr>
                <w:rFonts w:ascii="Arial" w:hAnsi="Arial" w:cs="Arial"/>
                <w:sz w:val="24"/>
                <w:szCs w:val="24"/>
              </w:rPr>
              <w:t>â</w:t>
            </w:r>
            <w:r>
              <w:rPr>
                <w:rFonts w:ascii="Arial" w:hAnsi="Arial" w:cs="Arial"/>
                <w:sz w:val="24"/>
                <w:szCs w:val="24"/>
              </w:rPr>
              <w:t>che</w:t>
            </w:r>
          </w:p>
          <w:p w14:paraId="4D5728FD" w14:textId="77777777" w:rsidR="00585831" w:rsidRDefault="00CF6610" w:rsidP="000B1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85831">
              <w:rPr>
                <w:rFonts w:ascii="Arial" w:hAnsi="Arial" w:cs="Arial"/>
                <w:sz w:val="24"/>
                <w:szCs w:val="24"/>
              </w:rPr>
              <w:t xml:space="preserve">iveau </w:t>
            </w:r>
          </w:p>
        </w:tc>
        <w:tc>
          <w:tcPr>
            <w:tcW w:w="2960" w:type="dxa"/>
            <w:vAlign w:val="center"/>
          </w:tcPr>
          <w:p w14:paraId="23CC5E1C" w14:textId="73B8095E" w:rsidR="00585831" w:rsidRDefault="00585831" w:rsidP="00B96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 du programme</w:t>
            </w:r>
            <w:r w:rsidR="00D8513D">
              <w:rPr>
                <w:rFonts w:ascii="Arial" w:hAnsi="Arial" w:cs="Arial"/>
                <w:sz w:val="24"/>
                <w:szCs w:val="24"/>
              </w:rPr>
              <w:t xml:space="preserve"> de 2</w:t>
            </w:r>
            <w:r w:rsidR="00D8513D" w:rsidRPr="00D8513D">
              <w:rPr>
                <w:rFonts w:ascii="Arial" w:hAnsi="Arial" w:cs="Arial"/>
                <w:sz w:val="24"/>
                <w:szCs w:val="24"/>
                <w:vertAlign w:val="superscript"/>
              </w:rPr>
              <w:t>nde</w:t>
            </w:r>
          </w:p>
        </w:tc>
        <w:tc>
          <w:tcPr>
            <w:tcW w:w="6622" w:type="dxa"/>
            <w:vAlign w:val="center"/>
          </w:tcPr>
          <w:p w14:paraId="724316BC" w14:textId="77777777" w:rsidR="00585831" w:rsidRDefault="00585831" w:rsidP="00CF6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 de réponses</w:t>
            </w:r>
          </w:p>
        </w:tc>
        <w:tc>
          <w:tcPr>
            <w:tcW w:w="1175" w:type="dxa"/>
            <w:vAlign w:val="center"/>
          </w:tcPr>
          <w:p w14:paraId="7D561BD3" w14:textId="77777777" w:rsidR="00585831" w:rsidRDefault="003C77C0" w:rsidP="003B4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85831">
              <w:rPr>
                <w:rFonts w:ascii="Arial" w:hAnsi="Arial" w:cs="Arial"/>
                <w:sz w:val="24"/>
                <w:szCs w:val="24"/>
              </w:rPr>
              <w:t>arème</w:t>
            </w:r>
          </w:p>
          <w:p w14:paraId="3BA1782E" w14:textId="78A0C69E" w:rsidR="003B4F93" w:rsidRPr="003B4F93" w:rsidRDefault="003B4F93" w:rsidP="003B4F93">
            <w:pPr>
              <w:jc w:val="center"/>
              <w:rPr>
                <w:rFonts w:ascii="Arial" w:hAnsi="Arial" w:cs="Arial"/>
              </w:rPr>
            </w:pPr>
            <w:r w:rsidRPr="003B4F93">
              <w:rPr>
                <w:rFonts w:ascii="Arial" w:hAnsi="Arial" w:cs="Arial"/>
              </w:rPr>
              <w:t xml:space="preserve">/10 </w:t>
            </w:r>
            <w:r>
              <w:rPr>
                <w:rFonts w:ascii="Arial" w:hAnsi="Arial" w:cs="Arial"/>
              </w:rPr>
              <w:t>points</w:t>
            </w:r>
          </w:p>
        </w:tc>
      </w:tr>
      <w:tr w:rsidR="00585831" w14:paraId="79D86AF6" w14:textId="77777777" w:rsidTr="003B4F93">
        <w:trPr>
          <w:trHeight w:val="1105"/>
        </w:trPr>
        <w:tc>
          <w:tcPr>
            <w:tcW w:w="1267" w:type="dxa"/>
          </w:tcPr>
          <w:p w14:paraId="6C09F19D" w14:textId="1A0C9767" w:rsidR="00585831" w:rsidRDefault="00F7123B" w:rsidP="00D31FDE">
            <w:pPr>
              <w:rPr>
                <w:rFonts w:ascii="Arial" w:hAnsi="Arial" w:cs="Arial"/>
                <w:sz w:val="24"/>
                <w:szCs w:val="24"/>
              </w:rPr>
            </w:pPr>
            <w:r w:rsidRPr="00670D6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C201A">
              <w:rPr>
                <w:rFonts w:ascii="Arial" w:hAnsi="Arial" w:cs="Arial"/>
                <w:sz w:val="24"/>
                <w:szCs w:val="24"/>
              </w:rPr>
              <w:t>-1</w:t>
            </w:r>
          </w:p>
          <w:p w14:paraId="5486F43E" w14:textId="77777777" w:rsidR="0070049D" w:rsidRDefault="0070049D" w:rsidP="00D31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754AACD" w14:textId="4A1152A3" w:rsidR="00585831" w:rsidRDefault="00A84D1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F2477">
              <w:rPr>
                <w:rFonts w:ascii="Arial" w:hAnsi="Arial" w:cs="Arial"/>
                <w:sz w:val="24"/>
                <w:szCs w:val="24"/>
              </w:rPr>
              <w:t>CO - R</w:t>
            </w:r>
            <w:r w:rsidR="00F72362">
              <w:rPr>
                <w:rFonts w:ascii="Arial" w:hAnsi="Arial" w:cs="Arial"/>
                <w:sz w:val="24"/>
                <w:szCs w:val="24"/>
              </w:rPr>
              <w:t>EA</w:t>
            </w:r>
            <w:r w:rsidR="00BF24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54D10E" w14:textId="0B3B102B" w:rsidR="00B64C10" w:rsidRDefault="00B64C10" w:rsidP="00D31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8E4DA74" w14:textId="6616D01E" w:rsidR="00585831" w:rsidRDefault="00585831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</w:t>
            </w:r>
            <w:r w:rsidR="00D8513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 1</w:t>
            </w:r>
          </w:p>
        </w:tc>
        <w:tc>
          <w:tcPr>
            <w:tcW w:w="2960" w:type="dxa"/>
          </w:tcPr>
          <w:p w14:paraId="43289BF2" w14:textId="4C076A87" w:rsidR="00585831" w:rsidRDefault="00D8513D" w:rsidP="002F1827">
            <w:pPr>
              <w:pStyle w:val="Default"/>
              <w:rPr>
                <w:rFonts w:ascii="Arial" w:hAnsi="Arial" w:cs="Arial"/>
              </w:rPr>
            </w:pPr>
            <w:r w:rsidRPr="00D8513D">
              <w:rPr>
                <w:rFonts w:ascii="Arial" w:hAnsi="Arial" w:cs="Arial"/>
              </w:rPr>
              <w:t>Etablir l’écriture conventionnelle d’un noyau à partir de sa composition et inversement</w:t>
            </w:r>
          </w:p>
          <w:p w14:paraId="0E9D8237" w14:textId="5DE55CDE" w:rsidR="00657904" w:rsidRPr="00D8513D" w:rsidRDefault="00657904" w:rsidP="002F182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2903EE51" w14:textId="77777777" w:rsidR="00D8513D" w:rsidRPr="00784142" w:rsidRDefault="00D8513D" w:rsidP="00957F2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color w:val="00B050"/>
                <w:lang w:val="fr-029"/>
              </w:rPr>
              <w:t>16 : nombre de nucléons (protons + neutrons)</w:t>
            </w:r>
          </w:p>
          <w:p w14:paraId="4D2AE46D" w14:textId="3890253B" w:rsidR="00585831" w:rsidRPr="00957F23" w:rsidRDefault="00D8513D" w:rsidP="00957F23">
            <w:pPr>
              <w:spacing w:after="0" w:line="240" w:lineRule="auto"/>
              <w:jc w:val="both"/>
              <w:rPr>
                <w:i/>
                <w:color w:val="FF0000"/>
                <w:lang w:val="fr-029"/>
              </w:rPr>
            </w:pPr>
            <w:r w:rsidRPr="00784142">
              <w:rPr>
                <w:rFonts w:ascii="Arial" w:hAnsi="Arial" w:cs="Arial"/>
                <w:i/>
                <w:color w:val="00B050"/>
                <w:lang w:val="fr-029"/>
              </w:rPr>
              <w:t>8 : nombre de protons</w:t>
            </w:r>
          </w:p>
        </w:tc>
        <w:tc>
          <w:tcPr>
            <w:tcW w:w="1175" w:type="dxa"/>
          </w:tcPr>
          <w:p w14:paraId="018A1041" w14:textId="3BC5616E" w:rsidR="00585831" w:rsidRDefault="00D8513D" w:rsidP="00D851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423B1A85" w14:textId="0170EF73" w:rsidR="00FD0A9B" w:rsidRPr="00152F84" w:rsidRDefault="00D8513D" w:rsidP="00D851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5953AB1D" w14:textId="7C9F66E7" w:rsidR="008F71B7" w:rsidRPr="00152F84" w:rsidRDefault="008F71B7" w:rsidP="00585831">
            <w:pPr>
              <w:rPr>
                <w:rFonts w:ascii="Arial" w:hAnsi="Arial" w:cs="Arial"/>
              </w:rPr>
            </w:pPr>
          </w:p>
        </w:tc>
      </w:tr>
      <w:tr w:rsidR="00585831" w14:paraId="3A933202" w14:textId="77777777" w:rsidTr="003B4F93">
        <w:trPr>
          <w:trHeight w:val="335"/>
        </w:trPr>
        <w:tc>
          <w:tcPr>
            <w:tcW w:w="1267" w:type="dxa"/>
          </w:tcPr>
          <w:p w14:paraId="7E8C456B" w14:textId="586E9461" w:rsidR="00585831" w:rsidRDefault="005E2D47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</w:t>
            </w:r>
            <w:r w:rsidR="00585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060A7C62" w14:textId="54B43457" w:rsidR="00B64C10" w:rsidRDefault="00BF2477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  <w:p w14:paraId="665002FE" w14:textId="15F601B9" w:rsidR="00B64C10" w:rsidRDefault="00B64C10" w:rsidP="00D31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8FC47C" w14:textId="42F415E2" w:rsidR="00585831" w:rsidRDefault="00585831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BF24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14:paraId="74718656" w14:textId="301AB43A" w:rsidR="00585831" w:rsidRPr="00FB6F7D" w:rsidRDefault="005E2D47" w:rsidP="002F1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cortège électronique de l’atome</w:t>
            </w:r>
          </w:p>
        </w:tc>
        <w:tc>
          <w:tcPr>
            <w:tcW w:w="6622" w:type="dxa"/>
          </w:tcPr>
          <w:p w14:paraId="0C3F35B6" w14:textId="77777777" w:rsidR="00CA407E" w:rsidRPr="00957F23" w:rsidRDefault="00CA407E" w:rsidP="00CA407E">
            <w:pPr>
              <w:spacing w:after="0"/>
              <w:rPr>
                <w:rFonts w:ascii="Arial" w:hAnsi="Arial" w:cs="Arial"/>
                <w:i/>
                <w:color w:val="00B050"/>
                <w:lang w:val="fr-029"/>
              </w:rPr>
            </w:pPr>
            <w:r w:rsidRPr="00957F23">
              <w:rPr>
                <w:rFonts w:ascii="Arial" w:hAnsi="Arial" w:cs="Arial"/>
                <w:i/>
                <w:color w:val="00B050"/>
                <w:lang w:val="fr-029"/>
              </w:rPr>
              <w:t>L’atome d’oxygène compte 8 protons donc 8 électrons car l’atome est électriquement neutre.</w:t>
            </w:r>
          </w:p>
          <w:p w14:paraId="7FE06FD5" w14:textId="127B31B3" w:rsidR="00CA407E" w:rsidRPr="00957F23" w:rsidRDefault="00CA407E" w:rsidP="00657904">
            <w:pPr>
              <w:spacing w:after="0"/>
              <w:rPr>
                <w:rFonts w:ascii="Arial" w:hAnsi="Arial" w:cs="Arial"/>
                <w:b/>
                <w:bCs/>
                <w:i/>
                <w:color w:val="00B050"/>
                <w:lang w:val="fr-029"/>
              </w:rPr>
            </w:pPr>
            <w:r w:rsidRPr="00957F23">
              <w:rPr>
                <w:rFonts w:ascii="Arial" w:hAnsi="Arial" w:cs="Arial"/>
                <w:i/>
                <w:color w:val="00B050"/>
                <w:lang w:val="fr-029"/>
              </w:rPr>
              <w:t>L’atome de chlore compte 17 protons donc 17 électrons</w:t>
            </w:r>
            <w:r w:rsidRPr="00957F23">
              <w:rPr>
                <w:rFonts w:ascii="Arial" w:hAnsi="Arial" w:cs="Arial"/>
                <w:b/>
                <w:bCs/>
                <w:i/>
                <w:color w:val="00B050"/>
                <w:lang w:val="fr-029"/>
              </w:rPr>
              <w:t>.</w:t>
            </w:r>
          </w:p>
        </w:tc>
        <w:tc>
          <w:tcPr>
            <w:tcW w:w="1175" w:type="dxa"/>
          </w:tcPr>
          <w:p w14:paraId="497D7DAD" w14:textId="6D039DE4" w:rsidR="00D00CB4" w:rsidRDefault="00FD0A9B" w:rsidP="00957F23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7A2B54">
              <w:rPr>
                <w:rFonts w:ascii="Arial" w:hAnsi="Arial" w:cs="Arial"/>
              </w:rPr>
              <w:t>25</w:t>
            </w:r>
          </w:p>
          <w:p w14:paraId="3ECD1815" w14:textId="77777777" w:rsidR="00957F23" w:rsidRPr="00152F84" w:rsidRDefault="00957F23" w:rsidP="00957F23">
            <w:pPr>
              <w:spacing w:after="0"/>
              <w:rPr>
                <w:rFonts w:ascii="Arial" w:hAnsi="Arial" w:cs="Arial"/>
              </w:rPr>
            </w:pPr>
          </w:p>
          <w:p w14:paraId="10698154" w14:textId="4B2CD885" w:rsidR="00CA407E" w:rsidRPr="00152F84" w:rsidRDefault="00CA407E" w:rsidP="00957F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585831" w14:paraId="4C4D7EEB" w14:textId="77777777" w:rsidTr="003B4F93">
        <w:trPr>
          <w:trHeight w:val="1213"/>
        </w:trPr>
        <w:tc>
          <w:tcPr>
            <w:tcW w:w="1267" w:type="dxa"/>
          </w:tcPr>
          <w:p w14:paraId="3BF23CEF" w14:textId="3CFB385B" w:rsidR="00585831" w:rsidRDefault="0085256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85831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1501" w:type="dxa"/>
          </w:tcPr>
          <w:p w14:paraId="57187E3B" w14:textId="11104219" w:rsidR="00D00CB4" w:rsidRDefault="00BF2477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- RAI - COM</w:t>
            </w:r>
          </w:p>
        </w:tc>
        <w:tc>
          <w:tcPr>
            <w:tcW w:w="1548" w:type="dxa"/>
          </w:tcPr>
          <w:p w14:paraId="61AF7C5E" w14:textId="6A78532F" w:rsidR="00585831" w:rsidRDefault="00BF2477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2960" w:type="dxa"/>
          </w:tcPr>
          <w:p w14:paraId="2443014F" w14:textId="510F98E0" w:rsidR="00FB6F7D" w:rsidRPr="00FB6F7D" w:rsidRDefault="00CA407E" w:rsidP="00E54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les électrons de valence d’un atome à partir de sa configuration électronique à l’état fondamental</w:t>
            </w:r>
          </w:p>
        </w:tc>
        <w:tc>
          <w:tcPr>
            <w:tcW w:w="6622" w:type="dxa"/>
          </w:tcPr>
          <w:p w14:paraId="21B8BD98" w14:textId="77777777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50"/>
              </w:rPr>
            </w:pPr>
          </w:p>
          <w:p w14:paraId="19D49B31" w14:textId="157AC3DD" w:rsidR="00D00CB4" w:rsidRPr="00957F23" w:rsidRDefault="00957F23" w:rsidP="00957F2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50"/>
              </w:rPr>
            </w:pPr>
            <w:r w:rsidRPr="00957F23">
              <w:rPr>
                <w:rFonts w:ascii="Arial" w:hAnsi="Arial" w:cs="Arial"/>
                <w:bCs/>
                <w:i/>
                <w:iCs/>
                <w:color w:val="00B050"/>
              </w:rPr>
              <w:t>H : 1s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vertAlign w:val="superscript"/>
              </w:rPr>
              <w:t>1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</w:rPr>
              <w:t xml:space="preserve">   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>soit 1 e- de valence</w:t>
            </w:r>
          </w:p>
          <w:p w14:paraId="14BA9D03" w14:textId="77275D04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</w:rPr>
            </w:pPr>
            <w:r w:rsidRPr="00957F23">
              <w:rPr>
                <w:rFonts w:ascii="Arial" w:hAnsi="Arial" w:cs="Arial"/>
                <w:bCs/>
                <w:i/>
                <w:iCs/>
                <w:color w:val="00B050"/>
              </w:rPr>
              <w:t xml:space="preserve">C : 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>1s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2s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2p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  soit 4 e- de valence</w:t>
            </w:r>
          </w:p>
          <w:p w14:paraId="4EBC0675" w14:textId="268D3354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</w:rPr>
            </w:pPr>
            <w:r w:rsidRPr="00957F23">
              <w:rPr>
                <w:rFonts w:ascii="Arial" w:hAnsi="Arial" w:cs="Arial"/>
                <w:i/>
                <w:iCs/>
                <w:color w:val="00B050"/>
              </w:rPr>
              <w:t>O : 1s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2s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2p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4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  soit 6 e- de valence</w:t>
            </w:r>
          </w:p>
          <w:p w14:paraId="0403810F" w14:textId="77777777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</w:rPr>
            </w:pPr>
            <w:r w:rsidRPr="00957F23">
              <w:rPr>
                <w:rFonts w:ascii="Arial" w:hAnsi="Arial" w:cs="Arial"/>
                <w:i/>
                <w:iCs/>
                <w:color w:val="00B050"/>
                <w:lang w:val="fr-029"/>
              </w:rPr>
              <w:t>C</w:t>
            </w:r>
            <w:r w:rsidRPr="00957F23">
              <w:rPr>
                <w:rFonts w:ascii="French Script MT" w:hAnsi="French Script MT" w:cs="Arial"/>
                <w:i/>
                <w:iCs/>
                <w:color w:val="00B050"/>
              </w:rPr>
              <w:t>l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: 1s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2s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2p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6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3s</w:t>
            </w:r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2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3p</w:t>
            </w:r>
            <w:proofErr w:type="gramStart"/>
            <w:r w:rsidRPr="00957F23">
              <w:rPr>
                <w:rFonts w:ascii="Arial" w:hAnsi="Arial" w:cs="Arial"/>
                <w:i/>
                <w:iCs/>
                <w:color w:val="00B050"/>
                <w:vertAlign w:val="superscript"/>
              </w:rPr>
              <w:t>5</w:t>
            </w:r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 soit</w:t>
            </w:r>
            <w:proofErr w:type="gramEnd"/>
            <w:r w:rsidRPr="00957F23">
              <w:rPr>
                <w:rFonts w:ascii="Arial" w:hAnsi="Arial" w:cs="Arial"/>
                <w:i/>
                <w:iCs/>
                <w:color w:val="00B050"/>
              </w:rPr>
              <w:t xml:space="preserve"> 7 e- de valence</w:t>
            </w:r>
          </w:p>
          <w:p w14:paraId="580B0DF0" w14:textId="0A3A9219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75" w:type="dxa"/>
          </w:tcPr>
          <w:p w14:paraId="1D5D0296" w14:textId="77777777" w:rsidR="00957F23" w:rsidRDefault="00957F23" w:rsidP="00957F23">
            <w:pPr>
              <w:spacing w:after="0"/>
              <w:rPr>
                <w:rFonts w:ascii="Arial" w:hAnsi="Arial" w:cs="Arial"/>
              </w:rPr>
            </w:pPr>
          </w:p>
          <w:p w14:paraId="3B228E73" w14:textId="474E2E8F" w:rsidR="00585831" w:rsidRPr="00152F84" w:rsidRDefault="00F64507" w:rsidP="00957F23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0,25</w:t>
            </w:r>
          </w:p>
          <w:p w14:paraId="1DEFFB80" w14:textId="77777777" w:rsidR="00FD0A9B" w:rsidRPr="00152F84" w:rsidRDefault="00FD0A9B" w:rsidP="00957F23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F64507" w:rsidRPr="00152F84">
              <w:rPr>
                <w:rFonts w:ascii="Arial" w:hAnsi="Arial" w:cs="Arial"/>
              </w:rPr>
              <w:t>25</w:t>
            </w:r>
          </w:p>
          <w:p w14:paraId="156F6A1B" w14:textId="77777777" w:rsidR="00F64507" w:rsidRDefault="00206C91" w:rsidP="00957F23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0,25</w:t>
            </w:r>
          </w:p>
          <w:p w14:paraId="37BF9896" w14:textId="228676EE" w:rsidR="00957F23" w:rsidRPr="00152F84" w:rsidRDefault="00957F23" w:rsidP="00957F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585831" w14:paraId="3F9E1F52" w14:textId="77777777" w:rsidTr="003B4F93">
        <w:trPr>
          <w:trHeight w:val="921"/>
        </w:trPr>
        <w:tc>
          <w:tcPr>
            <w:tcW w:w="1267" w:type="dxa"/>
          </w:tcPr>
          <w:p w14:paraId="540AE1B3" w14:textId="7AAAFD2B" w:rsidR="00585831" w:rsidRDefault="00DA37DF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A-4-</w:t>
            </w:r>
          </w:p>
        </w:tc>
        <w:tc>
          <w:tcPr>
            <w:tcW w:w="1501" w:type="dxa"/>
          </w:tcPr>
          <w:p w14:paraId="4081722F" w14:textId="4407739F" w:rsidR="00585831" w:rsidRDefault="00BF2477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- RAI </w:t>
            </w:r>
          </w:p>
        </w:tc>
        <w:tc>
          <w:tcPr>
            <w:tcW w:w="1548" w:type="dxa"/>
          </w:tcPr>
          <w:p w14:paraId="41064CF7" w14:textId="1F87FADB" w:rsidR="00585831" w:rsidRDefault="00BF2477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2960" w:type="dxa"/>
          </w:tcPr>
          <w:p w14:paraId="4B7A8371" w14:textId="590AC0FF" w:rsidR="00585831" w:rsidRPr="00957F23" w:rsidRDefault="00957F23" w:rsidP="009C24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57F23">
              <w:rPr>
                <w:rFonts w:ascii="Arial" w:hAnsi="Arial" w:cs="Arial"/>
                <w:sz w:val="22"/>
                <w:szCs w:val="22"/>
                <w:lang w:val="fr-029"/>
              </w:rPr>
              <w:t>Déterminer la position des éléments oxygène et chlore dans la classification périodique</w:t>
            </w:r>
          </w:p>
        </w:tc>
        <w:tc>
          <w:tcPr>
            <w:tcW w:w="6622" w:type="dxa"/>
          </w:tcPr>
          <w:p w14:paraId="78733C96" w14:textId="77777777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bCs/>
                <w:color w:val="00B050"/>
              </w:rPr>
            </w:pPr>
            <w:r w:rsidRPr="00957F23">
              <w:rPr>
                <w:rFonts w:ascii="Arial" w:hAnsi="Arial" w:cs="Arial"/>
                <w:bCs/>
                <w:color w:val="00B050"/>
              </w:rPr>
              <w:t xml:space="preserve">O : </w:t>
            </w:r>
          </w:p>
          <w:p w14:paraId="0B27FC6A" w14:textId="4ABECFAA" w:rsidR="00957F23" w:rsidRPr="00957F23" w:rsidRDefault="00957F23" w:rsidP="00957F2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</w:pP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Le nombre n le plus grand est 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n = </w:t>
            </w:r>
            <w:proofErr w:type="gramStart"/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2  </w:t>
            </w:r>
            <w:r w:rsidRPr="00062DD8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soit</w:t>
            </w:r>
            <w:proofErr w:type="gramEnd"/>
            <w:r w:rsidRPr="00062DD8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 la  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2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période</w:t>
            </w:r>
          </w:p>
          <w:p w14:paraId="6202D9BC" w14:textId="020C4006" w:rsidR="00957F23" w:rsidRDefault="00957F23" w:rsidP="00957F2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</w:pP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L’élément est dans la 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4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colonne du bloc p 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qui commence à la 13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 colonne : soit la</w:t>
            </w:r>
            <w:r w:rsidRPr="00957F23">
              <w:rPr>
                <w:rFonts w:ascii="Arial" w:hAnsi="Arial" w:cs="Arial"/>
                <w:bCs/>
                <w:i/>
                <w:iCs/>
                <w:lang w:val="fr-029"/>
              </w:rPr>
              <w:t xml:space="preserve"> 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16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colonne</w:t>
            </w:r>
          </w:p>
          <w:p w14:paraId="2B00E665" w14:textId="77777777" w:rsidR="005B4C39" w:rsidRDefault="005B4C39" w:rsidP="00957F2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</w:pPr>
          </w:p>
          <w:p w14:paraId="3F049448" w14:textId="759C2389" w:rsidR="005B4C39" w:rsidRPr="00957F23" w:rsidRDefault="005B4C39" w:rsidP="005B4C3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</w:pPr>
            <w:proofErr w:type="gramStart"/>
            <w:r w:rsidRPr="005B4C39">
              <w:rPr>
                <w:rFonts w:ascii="Arial" w:hAnsi="Arial" w:cs="Arial"/>
                <w:i/>
                <w:iCs/>
                <w:color w:val="00B050"/>
                <w:lang w:val="fr-029"/>
              </w:rPr>
              <w:t>C</w:t>
            </w:r>
            <w:r w:rsidRPr="005B4C39">
              <w:rPr>
                <w:rFonts w:ascii="French Script MT" w:hAnsi="French Script MT" w:cs="Arial"/>
                <w:i/>
                <w:iCs/>
                <w:color w:val="00B050"/>
                <w:sz w:val="24"/>
                <w:szCs w:val="24"/>
              </w:rPr>
              <w:t xml:space="preserve">l </w:t>
            </w:r>
            <w:r>
              <w:rPr>
                <w:rFonts w:ascii="French Script MT" w:hAnsi="French Script MT" w:cs="Arial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5B4C39">
              <w:rPr>
                <w:rFonts w:ascii="Arial" w:hAnsi="Arial" w:cs="Arial"/>
                <w:i/>
                <w:iCs/>
                <w:color w:val="00B0F0"/>
                <w:lang w:val="fr-029"/>
              </w:rPr>
              <w:t>:</w:t>
            </w:r>
            <w:proofErr w:type="gramEnd"/>
            <w:r>
              <w:rPr>
                <w:rFonts w:ascii="Arial" w:hAnsi="Arial" w:cs="Arial"/>
                <w:i/>
                <w:iCs/>
                <w:color w:val="00B0F0"/>
                <w:lang w:val="fr-029"/>
              </w:rPr>
              <w:t xml:space="preserve"> 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Le nombre n le plus grand est 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n = </w:t>
            </w:r>
            <w:r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3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 </w:t>
            </w:r>
            <w:r w:rsidRPr="00062DD8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soit la  </w:t>
            </w:r>
            <w:r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3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période</w:t>
            </w:r>
          </w:p>
          <w:p w14:paraId="71374C99" w14:textId="2535F40B" w:rsidR="00585831" w:rsidRPr="00957F23" w:rsidRDefault="005B4C39" w:rsidP="005B4C3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L’élément est dans la </w:t>
            </w:r>
            <w:r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5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colonne du bloc p 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qui commence à la 13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 colonne : soit la</w:t>
            </w:r>
            <w:r w:rsidRPr="00957F23">
              <w:rPr>
                <w:rFonts w:ascii="Arial" w:hAnsi="Arial" w:cs="Arial"/>
                <w:bCs/>
                <w:i/>
                <w:iCs/>
                <w:lang w:val="fr-029"/>
              </w:rPr>
              <w:t xml:space="preserve"> 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1</w:t>
            </w:r>
            <w:r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>7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vertAlign w:val="superscript"/>
                <w:lang w:val="fr-029"/>
              </w:rPr>
              <w:t>ème</w:t>
            </w:r>
            <w:r w:rsidRPr="00957F23">
              <w:rPr>
                <w:rFonts w:ascii="Arial" w:hAnsi="Arial" w:cs="Arial"/>
                <w:bCs/>
                <w:i/>
                <w:iCs/>
                <w:color w:val="00B0F0"/>
                <w:lang w:val="fr-029"/>
              </w:rPr>
              <w:t xml:space="preserve"> colonne</w:t>
            </w:r>
          </w:p>
        </w:tc>
        <w:tc>
          <w:tcPr>
            <w:tcW w:w="1175" w:type="dxa"/>
          </w:tcPr>
          <w:p w14:paraId="3B603696" w14:textId="77777777" w:rsidR="005B4C39" w:rsidRDefault="005B4C39" w:rsidP="005B4C39">
            <w:pPr>
              <w:spacing w:after="0"/>
              <w:rPr>
                <w:rFonts w:ascii="Arial" w:hAnsi="Arial" w:cs="Arial"/>
              </w:rPr>
            </w:pPr>
          </w:p>
          <w:p w14:paraId="26F0DF1E" w14:textId="77777777" w:rsidR="00FD0A9B" w:rsidRDefault="009C2473" w:rsidP="005B4C39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5B4C39">
              <w:rPr>
                <w:rFonts w:ascii="Arial" w:hAnsi="Arial" w:cs="Arial"/>
              </w:rPr>
              <w:t>25</w:t>
            </w:r>
          </w:p>
          <w:p w14:paraId="29A77D25" w14:textId="77777777" w:rsidR="005B4C39" w:rsidRDefault="005B4C39" w:rsidP="005B4C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45670D30" w14:textId="77777777" w:rsidR="005B4C39" w:rsidRDefault="005B4C39" w:rsidP="005B4C39">
            <w:pPr>
              <w:spacing w:after="0"/>
              <w:rPr>
                <w:rFonts w:ascii="Arial" w:hAnsi="Arial" w:cs="Arial"/>
              </w:rPr>
            </w:pPr>
          </w:p>
          <w:p w14:paraId="3235B5F0" w14:textId="77777777" w:rsidR="005B4C39" w:rsidRDefault="005B4C39" w:rsidP="005B4C39">
            <w:pPr>
              <w:spacing w:after="0"/>
              <w:rPr>
                <w:rFonts w:ascii="Arial" w:hAnsi="Arial" w:cs="Arial"/>
              </w:rPr>
            </w:pPr>
          </w:p>
          <w:p w14:paraId="28962F9F" w14:textId="77777777" w:rsidR="005B4C39" w:rsidRDefault="005B4C39" w:rsidP="005B4C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70CE9103" w14:textId="2047BD86" w:rsidR="005B4C39" w:rsidRPr="00152F84" w:rsidRDefault="005B4C39" w:rsidP="005B4C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</w:tbl>
    <w:p w14:paraId="302450C0" w14:textId="15E80CEF" w:rsidR="0091673C" w:rsidRDefault="0091673C" w:rsidP="009A025B">
      <w:pPr>
        <w:rPr>
          <w:rFonts w:ascii="Arial" w:hAnsi="Arial" w:cs="Arial"/>
          <w:sz w:val="24"/>
          <w:szCs w:val="24"/>
        </w:rPr>
      </w:pPr>
    </w:p>
    <w:p w14:paraId="0244F18A" w14:textId="29F2DDE7" w:rsidR="00D84A15" w:rsidRDefault="00D84A15" w:rsidP="009A025B">
      <w:pPr>
        <w:rPr>
          <w:rFonts w:ascii="Arial" w:hAnsi="Arial" w:cs="Arial"/>
          <w:sz w:val="24"/>
          <w:szCs w:val="24"/>
        </w:rPr>
      </w:pPr>
    </w:p>
    <w:p w14:paraId="6537A52F" w14:textId="77777777" w:rsidR="00D84A15" w:rsidRDefault="00D84A15" w:rsidP="009A025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559"/>
        <w:gridCol w:w="1701"/>
        <w:gridCol w:w="2410"/>
        <w:gridCol w:w="6804"/>
        <w:gridCol w:w="1276"/>
      </w:tblGrid>
      <w:tr w:rsidR="0089092D" w14:paraId="0E2431A4" w14:textId="77777777" w:rsidTr="00DA0AE1">
        <w:trPr>
          <w:trHeight w:val="673"/>
        </w:trPr>
        <w:tc>
          <w:tcPr>
            <w:tcW w:w="1181" w:type="dxa"/>
            <w:vAlign w:val="center"/>
          </w:tcPr>
          <w:p w14:paraId="7C3AA5EC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559" w:type="dxa"/>
            <w:vAlign w:val="center"/>
          </w:tcPr>
          <w:p w14:paraId="70FC3635" w14:textId="77777777" w:rsidR="0089092D" w:rsidRDefault="0089092D" w:rsidP="00D31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activée</w:t>
            </w:r>
          </w:p>
        </w:tc>
        <w:tc>
          <w:tcPr>
            <w:tcW w:w="1701" w:type="dxa"/>
            <w:vAlign w:val="center"/>
          </w:tcPr>
          <w:p w14:paraId="16B8899D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tache</w:t>
            </w:r>
          </w:p>
        </w:tc>
        <w:tc>
          <w:tcPr>
            <w:tcW w:w="2410" w:type="dxa"/>
            <w:vAlign w:val="center"/>
          </w:tcPr>
          <w:p w14:paraId="40841757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 du programme</w:t>
            </w:r>
          </w:p>
        </w:tc>
        <w:tc>
          <w:tcPr>
            <w:tcW w:w="6804" w:type="dxa"/>
            <w:vAlign w:val="center"/>
          </w:tcPr>
          <w:p w14:paraId="26802D23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 de réponses</w:t>
            </w:r>
          </w:p>
        </w:tc>
        <w:tc>
          <w:tcPr>
            <w:tcW w:w="1276" w:type="dxa"/>
            <w:vAlign w:val="center"/>
          </w:tcPr>
          <w:p w14:paraId="1E506AF6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Barème</w:t>
            </w:r>
          </w:p>
        </w:tc>
      </w:tr>
      <w:tr w:rsidR="009A025B" w14:paraId="14DDCD2E" w14:textId="77777777" w:rsidTr="00DA0AE1">
        <w:trPr>
          <w:trHeight w:val="673"/>
        </w:trPr>
        <w:tc>
          <w:tcPr>
            <w:tcW w:w="1181" w:type="dxa"/>
          </w:tcPr>
          <w:p w14:paraId="1D9124FD" w14:textId="6EF5EC3A" w:rsidR="009A025B" w:rsidRDefault="00957F2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A-5</w:t>
            </w:r>
          </w:p>
        </w:tc>
        <w:tc>
          <w:tcPr>
            <w:tcW w:w="1559" w:type="dxa"/>
          </w:tcPr>
          <w:p w14:paraId="6444D187" w14:textId="135C303B" w:rsidR="005D63FC" w:rsidRDefault="00944D2E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  <w:r w:rsidR="005D63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271D28" w14:textId="79E419ED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944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965DB3" w14:textId="1685D850" w:rsidR="00FB6F7D" w:rsidRPr="00825A7C" w:rsidRDefault="00D84A15" w:rsidP="009A0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Schéma de Lewis</w:t>
            </w:r>
          </w:p>
        </w:tc>
        <w:tc>
          <w:tcPr>
            <w:tcW w:w="6804" w:type="dxa"/>
          </w:tcPr>
          <w:p w14:paraId="5304048B" w14:textId="042CE66F" w:rsidR="00D84A15" w:rsidRPr="00784142" w:rsidRDefault="00D84A15" w:rsidP="00D84A15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Sur chaque atome de C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l </w:t>
            </w:r>
            <w:r w:rsidRPr="00784142">
              <w:rPr>
                <w:rFonts w:ascii="Arial" w:hAnsi="Arial" w:cs="Arial"/>
                <w:i/>
                <w:iCs/>
                <w:color w:val="00B050"/>
              </w:rPr>
              <w:t xml:space="preserve">: 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3 doublets non liants </w:t>
            </w:r>
          </w:p>
          <w:p w14:paraId="55957185" w14:textId="4C1F5AE8" w:rsidR="009A025B" w:rsidRPr="00784142" w:rsidRDefault="00D84A15" w:rsidP="00D84A15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Sur l’atome d’O : 2 doublets non liants</w:t>
            </w:r>
          </w:p>
        </w:tc>
        <w:tc>
          <w:tcPr>
            <w:tcW w:w="1276" w:type="dxa"/>
          </w:tcPr>
          <w:p w14:paraId="713F0A4E" w14:textId="77777777" w:rsidR="008E1856" w:rsidRDefault="009A025B" w:rsidP="009A025B">
            <w:pPr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0,25</w:t>
            </w:r>
          </w:p>
          <w:p w14:paraId="2AE10086" w14:textId="3BA3CC79" w:rsidR="00D84A15" w:rsidRPr="00152F84" w:rsidRDefault="00D84A15" w:rsidP="009A0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9A025B" w14:paraId="2552427B" w14:textId="77777777" w:rsidTr="00DA0AE1">
        <w:trPr>
          <w:trHeight w:val="699"/>
        </w:trPr>
        <w:tc>
          <w:tcPr>
            <w:tcW w:w="1181" w:type="dxa"/>
          </w:tcPr>
          <w:p w14:paraId="1C150F8A" w14:textId="67963C99" w:rsidR="009A025B" w:rsidRDefault="00D84A15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A-6</w:t>
            </w:r>
          </w:p>
        </w:tc>
        <w:tc>
          <w:tcPr>
            <w:tcW w:w="1559" w:type="dxa"/>
          </w:tcPr>
          <w:p w14:paraId="6F01F2F4" w14:textId="44EE5005" w:rsidR="009A025B" w:rsidRDefault="008E1856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38D261F8" w14:textId="77777777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2410" w:type="dxa"/>
          </w:tcPr>
          <w:p w14:paraId="7A052D26" w14:textId="68F252B6" w:rsidR="009A025B" w:rsidRPr="00FB6F7D" w:rsidRDefault="00D84A15" w:rsidP="009A025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Décrire le schéma de Lewis d’une molécule</w:t>
            </w:r>
          </w:p>
        </w:tc>
        <w:tc>
          <w:tcPr>
            <w:tcW w:w="6804" w:type="dxa"/>
          </w:tcPr>
          <w:p w14:paraId="33A204A4" w14:textId="59FD06F4" w:rsidR="009A025B" w:rsidRPr="00784142" w:rsidRDefault="00D84A15" w:rsidP="009A025B">
            <w:pPr>
              <w:rPr>
                <w:rFonts w:ascii="Arial" w:hAnsi="Arial" w:cs="Arial"/>
                <w:i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color w:val="00B050"/>
                <w:lang w:val="fr-029"/>
              </w:rPr>
              <w:t>Nombre total de doublets non liants = 3 x10 + 2 = 32</w:t>
            </w:r>
          </w:p>
        </w:tc>
        <w:tc>
          <w:tcPr>
            <w:tcW w:w="1276" w:type="dxa"/>
          </w:tcPr>
          <w:p w14:paraId="6998C88A" w14:textId="7C627C81" w:rsidR="008E1856" w:rsidRPr="00152F84" w:rsidRDefault="009A025B" w:rsidP="009A025B">
            <w:pPr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7A2B54">
              <w:rPr>
                <w:rFonts w:ascii="Arial" w:hAnsi="Arial" w:cs="Arial"/>
              </w:rPr>
              <w:t>2</w:t>
            </w:r>
            <w:r w:rsidR="00D84A15">
              <w:rPr>
                <w:rFonts w:ascii="Arial" w:hAnsi="Arial" w:cs="Arial"/>
              </w:rPr>
              <w:t>5</w:t>
            </w:r>
          </w:p>
        </w:tc>
      </w:tr>
      <w:tr w:rsidR="009A025B" w14:paraId="1AAD68D9" w14:textId="77777777" w:rsidTr="00DA0AE1">
        <w:trPr>
          <w:trHeight w:val="1100"/>
        </w:trPr>
        <w:tc>
          <w:tcPr>
            <w:tcW w:w="1181" w:type="dxa"/>
          </w:tcPr>
          <w:p w14:paraId="5FCD352F" w14:textId="0AC7C18F" w:rsidR="009A025B" w:rsidRDefault="009B1E59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A-7</w:t>
            </w:r>
          </w:p>
        </w:tc>
        <w:tc>
          <w:tcPr>
            <w:tcW w:w="1559" w:type="dxa"/>
          </w:tcPr>
          <w:p w14:paraId="5E7E375F" w14:textId="5D769183" w:rsidR="006051B2" w:rsidRDefault="00944D2E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-COM</w:t>
            </w:r>
          </w:p>
        </w:tc>
        <w:tc>
          <w:tcPr>
            <w:tcW w:w="1701" w:type="dxa"/>
          </w:tcPr>
          <w:p w14:paraId="2B1F158C" w14:textId="735659BC" w:rsidR="009A025B" w:rsidRDefault="00944D2E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</w:tc>
        <w:tc>
          <w:tcPr>
            <w:tcW w:w="2410" w:type="dxa"/>
          </w:tcPr>
          <w:p w14:paraId="628A7420" w14:textId="07D977B4" w:rsidR="009A025B" w:rsidRPr="00FB6F7D" w:rsidRDefault="00D84A15" w:rsidP="009A0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</w:t>
            </w:r>
            <w:r w:rsidR="004772B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 et exploiter le schéma de </w:t>
            </w:r>
            <w:proofErr w:type="spellStart"/>
            <w:r>
              <w:rPr>
                <w:rFonts w:ascii="Arial" w:hAnsi="Arial" w:cs="Arial"/>
              </w:rPr>
              <w:t>Léwis</w:t>
            </w:r>
            <w:proofErr w:type="spellEnd"/>
            <w:r>
              <w:rPr>
                <w:rFonts w:ascii="Arial" w:hAnsi="Arial" w:cs="Arial"/>
              </w:rPr>
              <w:t xml:space="preserve"> d’une molécule pour justifier la stabilisation de l’entité</w:t>
            </w:r>
          </w:p>
        </w:tc>
        <w:tc>
          <w:tcPr>
            <w:tcW w:w="6804" w:type="dxa"/>
          </w:tcPr>
          <w:p w14:paraId="472A6268" w14:textId="77777777" w:rsidR="003E029A" w:rsidRPr="00784142" w:rsidRDefault="003E029A" w:rsidP="003E029A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Dans la molécule de chlordécone CLD :</w:t>
            </w:r>
          </w:p>
          <w:p w14:paraId="48A5E2EE" w14:textId="483C9104" w:rsidR="003E029A" w:rsidRPr="00784142" w:rsidRDefault="003E029A" w:rsidP="003E029A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-O, C et C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l 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  <w:r w:rsidR="00062DD8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sont entourés de 8 électrons</w:t>
            </w:r>
          </w:p>
          <w:p w14:paraId="76CA25E8" w14:textId="77777777" w:rsidR="003E029A" w:rsidRPr="00784142" w:rsidRDefault="003E029A" w:rsidP="003E029A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-même configuration électronique que le néon</w:t>
            </w:r>
          </w:p>
          <w:p w14:paraId="5C30FD9E" w14:textId="604898FB" w:rsidR="003E029A" w:rsidRPr="00784142" w:rsidRDefault="003E029A" w:rsidP="003E029A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</w:p>
          <w:p w14:paraId="437E9704" w14:textId="222D5AB6" w:rsidR="009A025B" w:rsidRPr="00784142" w:rsidRDefault="003E029A" w:rsidP="003E029A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Molécule CLD : édifice stable car chacun de ses atomes a obtenu la configuration électronique d’un gaz noble.</w:t>
            </w:r>
          </w:p>
        </w:tc>
        <w:tc>
          <w:tcPr>
            <w:tcW w:w="1276" w:type="dxa"/>
          </w:tcPr>
          <w:p w14:paraId="6A7453C2" w14:textId="77777777" w:rsidR="009A025B" w:rsidRPr="00152F84" w:rsidRDefault="009A025B" w:rsidP="009A025B">
            <w:pPr>
              <w:spacing w:after="0"/>
              <w:rPr>
                <w:rFonts w:ascii="Arial" w:hAnsi="Arial" w:cs="Arial"/>
              </w:rPr>
            </w:pPr>
          </w:p>
          <w:p w14:paraId="0BBE3B7B" w14:textId="07FA5F61" w:rsidR="009A025B" w:rsidRPr="00152F84" w:rsidRDefault="009A025B" w:rsidP="009A025B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3E029A">
              <w:rPr>
                <w:rFonts w:ascii="Arial" w:hAnsi="Arial" w:cs="Arial"/>
              </w:rPr>
              <w:t>25</w:t>
            </w:r>
          </w:p>
          <w:p w14:paraId="4E82DF2C" w14:textId="0DB88AC8" w:rsidR="003E029A" w:rsidRPr="00152F84" w:rsidRDefault="003E029A" w:rsidP="009A0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443139DE" w14:textId="77777777" w:rsidR="009A025B" w:rsidRPr="00152F84" w:rsidRDefault="009A025B" w:rsidP="009A025B">
            <w:pPr>
              <w:rPr>
                <w:rFonts w:ascii="Arial" w:hAnsi="Arial" w:cs="Arial"/>
              </w:rPr>
            </w:pPr>
          </w:p>
          <w:p w14:paraId="3BAA989C" w14:textId="6CE8D2D0" w:rsidR="009A025B" w:rsidRPr="00152F84" w:rsidRDefault="003E029A" w:rsidP="009A0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9A025B" w14:paraId="4913C2E5" w14:textId="77777777" w:rsidTr="00DA0AE1">
        <w:trPr>
          <w:trHeight w:val="1274"/>
        </w:trPr>
        <w:tc>
          <w:tcPr>
            <w:tcW w:w="1181" w:type="dxa"/>
          </w:tcPr>
          <w:p w14:paraId="099C0DF3" w14:textId="68CE3C9F" w:rsidR="009A025B" w:rsidRDefault="00753D90" w:rsidP="009A025B">
            <w:pPr>
              <w:rPr>
                <w:rFonts w:ascii="Arial" w:hAnsi="Arial" w:cs="Arial"/>
                <w:sz w:val="24"/>
                <w:szCs w:val="24"/>
              </w:rPr>
            </w:pPr>
            <w:r w:rsidRPr="00670D6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14:paraId="42CFD0D5" w14:textId="4D67CE6F" w:rsidR="009A025B" w:rsidRDefault="001078F1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398B6601" w14:textId="4D4574B1" w:rsidR="009A025B" w:rsidRDefault="006051B2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107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CDA50B1" w14:textId="59CAB05F" w:rsidR="009A025B" w:rsidRPr="00815E96" w:rsidRDefault="00753D90" w:rsidP="009A025B">
            <w:pPr>
              <w:rPr>
                <w:rFonts w:ascii="Arial" w:hAnsi="Arial" w:cs="Arial"/>
              </w:rPr>
            </w:pPr>
            <w:r w:rsidRPr="00815E96">
              <w:rPr>
                <w:rFonts w:ascii="Arial" w:hAnsi="Arial" w:cs="Arial"/>
              </w:rPr>
              <w:t xml:space="preserve">Déterminer </w:t>
            </w:r>
            <w:r w:rsidR="00815E96" w:rsidRPr="00815E96">
              <w:rPr>
                <w:rFonts w:ascii="Arial" w:hAnsi="Arial" w:cs="Arial"/>
              </w:rPr>
              <w:t>la masse d’une entité à partir de sa formule brute et de la masse des atomes qui la composent</w:t>
            </w:r>
          </w:p>
        </w:tc>
        <w:tc>
          <w:tcPr>
            <w:tcW w:w="6804" w:type="dxa"/>
          </w:tcPr>
          <w:p w14:paraId="2D542792" w14:textId="5DD82627" w:rsidR="00753D90" w:rsidRPr="00784142" w:rsidRDefault="00753D90" w:rsidP="00753D90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M(C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bscript"/>
                <w:lang w:val="fr-029"/>
              </w:rPr>
              <w:t>10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C</w:t>
            </w:r>
            <w:r w:rsidRPr="00784142">
              <w:rPr>
                <w:rFonts w:ascii="Arial" w:hAnsi="Arial" w:cs="Arial"/>
                <w:i/>
                <w:iCs/>
                <w:color w:val="00B050"/>
              </w:rPr>
              <w:t>l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bscript"/>
                <w:lang w:val="fr-029"/>
              </w:rPr>
              <w:t>10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O) = 10 x 2,01.20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-26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+ 10 x 5,89.20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-26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+ 2,68.20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-26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</w:p>
          <w:p w14:paraId="107EC596" w14:textId="2D9049DA" w:rsidR="00753D90" w:rsidRPr="00784142" w:rsidRDefault="00753D90" w:rsidP="00753D90">
            <w:pPr>
              <w:spacing w:after="0"/>
              <w:ind w:left="36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= 8,17.10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-25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kg</w:t>
            </w:r>
          </w:p>
          <w:p w14:paraId="4C0D16A0" w14:textId="375329EB" w:rsidR="009A025B" w:rsidRPr="00784142" w:rsidRDefault="009A025B" w:rsidP="0051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C8CCF" w14:textId="77777777" w:rsidR="009A025B" w:rsidRDefault="005B4C39" w:rsidP="00F23D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D6828">
              <w:rPr>
                <w:rFonts w:ascii="Arial" w:hAnsi="Arial" w:cs="Arial"/>
              </w:rPr>
              <w:t>25</w:t>
            </w:r>
          </w:p>
          <w:p w14:paraId="5EADB55E" w14:textId="1A9596FE" w:rsidR="00DD6828" w:rsidRPr="00152F84" w:rsidRDefault="00DD6828" w:rsidP="00F23D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</w:tr>
      <w:tr w:rsidR="009A025B" w14:paraId="710AB59F" w14:textId="77777777" w:rsidTr="00DA0AE1">
        <w:trPr>
          <w:trHeight w:val="1100"/>
        </w:trPr>
        <w:tc>
          <w:tcPr>
            <w:tcW w:w="1181" w:type="dxa"/>
          </w:tcPr>
          <w:p w14:paraId="1628ACAD" w14:textId="1C75A882" w:rsidR="009A025B" w:rsidRDefault="00815E96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B-2</w:t>
            </w:r>
          </w:p>
        </w:tc>
        <w:tc>
          <w:tcPr>
            <w:tcW w:w="1559" w:type="dxa"/>
          </w:tcPr>
          <w:p w14:paraId="31752863" w14:textId="2F5BB81A" w:rsidR="009A025B" w:rsidRDefault="001078F1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769B3900" w14:textId="044EAAD7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107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BE6A970" w14:textId="755693CF" w:rsidR="009A025B" w:rsidRPr="00562090" w:rsidRDefault="00562090" w:rsidP="009A025B">
            <w:pPr>
              <w:rPr>
                <w:rFonts w:ascii="Arial" w:hAnsi="Arial" w:cs="Arial"/>
              </w:rPr>
            </w:pPr>
            <w:r w:rsidRPr="00562090">
              <w:rPr>
                <w:rFonts w:ascii="Arial" w:hAnsi="Arial" w:cs="Arial"/>
              </w:rPr>
              <w:t>Déterminer le nombre d’entités dans un échantillon</w:t>
            </w:r>
          </w:p>
        </w:tc>
        <w:tc>
          <w:tcPr>
            <w:tcW w:w="6804" w:type="dxa"/>
          </w:tcPr>
          <w:p w14:paraId="6D9E84F1" w14:textId="77777777" w:rsidR="00B8444E" w:rsidRPr="00784142" w:rsidRDefault="00B8444E" w:rsidP="00815E96">
            <w:pPr>
              <w:spacing w:after="0"/>
              <w:rPr>
                <w:rFonts w:ascii="Arial" w:eastAsiaTheme="minorEastAsia" w:hAnsi="Arial" w:cs="Arial"/>
                <w:i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Formule : </w:t>
            </w:r>
            <w:r w:rsidR="00815E96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N =</w:t>
            </w:r>
            <m:oMath>
              <m:r>
                <w:rPr>
                  <w:rFonts w:ascii="Cambria Math" w:hAnsi="Cambria Math" w:cs="Arial"/>
                  <w:color w:val="00B050"/>
                  <w:lang w:val="fr-029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B050"/>
                          <w:lang w:val="fr-029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échantillon de CLD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 xml:space="preserve">masse d’une molécule de CLD </m:t>
                  </m:r>
                </m:den>
              </m:f>
              <m:r>
                <w:rPr>
                  <w:rFonts w:ascii="Cambria Math" w:hAnsi="Cambria Math" w:cs="Arial"/>
                  <w:color w:val="00B050"/>
                  <w:lang w:val="fr-029"/>
                </w:rPr>
                <m:t xml:space="preserve"> </m:t>
              </m:r>
            </m:oMath>
          </w:p>
          <w:p w14:paraId="67C3CD89" w14:textId="77777777" w:rsidR="00B8444E" w:rsidRPr="00784142" w:rsidRDefault="00B8444E" w:rsidP="00815E96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</w:p>
          <w:p w14:paraId="4663059C" w14:textId="5DB0FCED" w:rsidR="009A025B" w:rsidRPr="00784142" w:rsidRDefault="00B8444E" w:rsidP="00B8444E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Calcul :  N </w:t>
            </w:r>
            <w:r w:rsidR="00815E96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lang w:val="fr-029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lang w:val="fr-029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1,5.10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lang w:val="fr-029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8,17.10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-25</m:t>
                      </m:r>
                    </m:sup>
                  </m:sSup>
                </m:den>
              </m:f>
            </m:oMath>
            <w:r w:rsidR="00815E96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  <w:r w:rsidR="00562090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  <w:r w:rsidR="00815E96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= 1,8.10</w:t>
            </w:r>
            <w:r w:rsidR="00815E96"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21</w:t>
            </w:r>
            <w:r w:rsidR="00815E96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molécules</w:t>
            </w:r>
          </w:p>
        </w:tc>
        <w:tc>
          <w:tcPr>
            <w:tcW w:w="1276" w:type="dxa"/>
          </w:tcPr>
          <w:p w14:paraId="25B5207B" w14:textId="77777777" w:rsidR="009A025B" w:rsidRDefault="00044A89" w:rsidP="00F23D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D6828">
              <w:rPr>
                <w:rFonts w:ascii="Arial" w:hAnsi="Arial" w:cs="Arial"/>
              </w:rPr>
              <w:t>5</w:t>
            </w:r>
          </w:p>
          <w:p w14:paraId="4B6F0C19" w14:textId="77777777" w:rsidR="00DD6828" w:rsidRDefault="00DD6828" w:rsidP="00F23D00">
            <w:pPr>
              <w:spacing w:after="0"/>
              <w:rPr>
                <w:rFonts w:ascii="Arial" w:hAnsi="Arial" w:cs="Arial"/>
              </w:rPr>
            </w:pPr>
          </w:p>
          <w:p w14:paraId="093B9CCD" w14:textId="77777777" w:rsidR="00DD6828" w:rsidRDefault="00DD6828" w:rsidP="00F23D00">
            <w:pPr>
              <w:spacing w:after="0"/>
              <w:rPr>
                <w:rFonts w:ascii="Arial" w:hAnsi="Arial" w:cs="Arial"/>
              </w:rPr>
            </w:pPr>
          </w:p>
          <w:p w14:paraId="5FDB0990" w14:textId="1AA6BA09" w:rsidR="00DD6828" w:rsidRPr="00152F84" w:rsidRDefault="00DD6828" w:rsidP="00F23D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A025B" w14:paraId="24E5A9D9" w14:textId="77777777" w:rsidTr="00DA0AE1">
        <w:trPr>
          <w:trHeight w:val="533"/>
        </w:trPr>
        <w:tc>
          <w:tcPr>
            <w:tcW w:w="1181" w:type="dxa"/>
          </w:tcPr>
          <w:p w14:paraId="42E68C92" w14:textId="0F5F95FF" w:rsidR="009A025B" w:rsidRDefault="00562090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B-3</w:t>
            </w:r>
          </w:p>
        </w:tc>
        <w:tc>
          <w:tcPr>
            <w:tcW w:w="1559" w:type="dxa"/>
          </w:tcPr>
          <w:p w14:paraId="515769EC" w14:textId="0F35C5F8" w:rsidR="009A025B" w:rsidRDefault="001078F1" w:rsidP="009A02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63D16439" w14:textId="2E0FE9B5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1078F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2FED384" w14:textId="11408B10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0575FA" w14:textId="56A6807E" w:rsidR="00825A7C" w:rsidRPr="00B80720" w:rsidRDefault="00562090" w:rsidP="009A025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2090">
              <w:rPr>
                <w:rFonts w:ascii="Arial" w:hAnsi="Arial" w:cs="Arial"/>
                <w:sz w:val="22"/>
                <w:szCs w:val="22"/>
              </w:rPr>
              <w:t xml:space="preserve">Déterminer </w:t>
            </w:r>
            <w:r>
              <w:rPr>
                <w:rFonts w:ascii="Arial" w:hAnsi="Arial" w:cs="Arial"/>
                <w:sz w:val="22"/>
                <w:szCs w:val="22"/>
              </w:rPr>
              <w:t>une quantité de matière</w:t>
            </w:r>
          </w:p>
        </w:tc>
        <w:tc>
          <w:tcPr>
            <w:tcW w:w="6804" w:type="dxa"/>
          </w:tcPr>
          <w:p w14:paraId="70A607B0" w14:textId="77777777" w:rsidR="00563FD8" w:rsidRPr="00784142" w:rsidRDefault="00563FD8" w:rsidP="009A025B">
            <w:pPr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Formule : </w:t>
            </w:r>
            <w:r w:rsidR="00562090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n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lang w:val="fr-02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A</m:t>
                      </m:r>
                    </m:sub>
                  </m:sSub>
                </m:den>
              </m:f>
            </m:oMath>
            <w:r w:rsidR="00562090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</w:t>
            </w:r>
          </w:p>
          <w:p w14:paraId="34425557" w14:textId="2431A538" w:rsidR="00D31FDE" w:rsidRPr="00784142" w:rsidRDefault="00563FD8" w:rsidP="009A025B">
            <w:pPr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Calcul : n </w:t>
            </w:r>
            <w:r w:rsidR="00562090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lang w:val="fr-029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lang w:val="fr-029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1,8.10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21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lang w:val="fr-029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6,02.10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23</m:t>
                      </m:r>
                    </m:sup>
                  </m:sSup>
                </m:den>
              </m:f>
            </m:oMath>
            <w:r w:rsidR="00562090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= 3,0.10</w:t>
            </w:r>
            <w:r w:rsidR="00562090"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-3</w:t>
            </w:r>
            <w:r w:rsidR="00562090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mol</w:t>
            </w:r>
          </w:p>
        </w:tc>
        <w:tc>
          <w:tcPr>
            <w:tcW w:w="1276" w:type="dxa"/>
          </w:tcPr>
          <w:p w14:paraId="30C034E2" w14:textId="77777777" w:rsidR="009A025B" w:rsidRDefault="00562090" w:rsidP="00F23D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D6828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62726BCD" w14:textId="77777777" w:rsidR="00DD6828" w:rsidRDefault="00DD6828" w:rsidP="00F23D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5235C6" w14:textId="14423FB6" w:rsidR="00DD6828" w:rsidRDefault="00DD6828" w:rsidP="00F23D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14:paraId="19B1C2AA" w14:textId="1A7F1140" w:rsidR="0091673C" w:rsidRDefault="0091673C" w:rsidP="009A0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C58D02" w14:textId="10BF4784" w:rsidR="00D31FDE" w:rsidRDefault="00D31FDE" w:rsidP="009A025B">
      <w:pPr>
        <w:rPr>
          <w:rFonts w:ascii="Arial" w:hAnsi="Arial" w:cs="Arial"/>
          <w:sz w:val="24"/>
          <w:szCs w:val="24"/>
        </w:rPr>
      </w:pPr>
    </w:p>
    <w:p w14:paraId="152758DD" w14:textId="77777777" w:rsidR="00D31FDE" w:rsidRDefault="00D31FDE" w:rsidP="009A025B">
      <w:pPr>
        <w:rPr>
          <w:rFonts w:ascii="Arial" w:hAnsi="Arial" w:cs="Arial"/>
          <w:sz w:val="24"/>
          <w:szCs w:val="24"/>
        </w:rPr>
      </w:pPr>
    </w:p>
    <w:p w14:paraId="0CAF9406" w14:textId="77777777" w:rsidR="00D31FDE" w:rsidRDefault="00D31FDE" w:rsidP="009A025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559"/>
        <w:gridCol w:w="1699"/>
        <w:gridCol w:w="2407"/>
        <w:gridCol w:w="6078"/>
        <w:gridCol w:w="981"/>
      </w:tblGrid>
      <w:tr w:rsidR="006C3E2E" w14:paraId="7A43445E" w14:textId="77777777" w:rsidTr="005A13C8">
        <w:trPr>
          <w:trHeight w:val="673"/>
        </w:trPr>
        <w:tc>
          <w:tcPr>
            <w:tcW w:w="1180" w:type="dxa"/>
            <w:vAlign w:val="center"/>
          </w:tcPr>
          <w:p w14:paraId="5385A0E7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559" w:type="dxa"/>
            <w:vAlign w:val="center"/>
          </w:tcPr>
          <w:p w14:paraId="487A9566" w14:textId="77777777" w:rsidR="006C3E2E" w:rsidRDefault="006C3E2E" w:rsidP="00D31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activée</w:t>
            </w:r>
          </w:p>
        </w:tc>
        <w:tc>
          <w:tcPr>
            <w:tcW w:w="1699" w:type="dxa"/>
            <w:vAlign w:val="center"/>
          </w:tcPr>
          <w:p w14:paraId="21C23330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tache</w:t>
            </w:r>
          </w:p>
        </w:tc>
        <w:tc>
          <w:tcPr>
            <w:tcW w:w="2407" w:type="dxa"/>
            <w:vAlign w:val="center"/>
          </w:tcPr>
          <w:p w14:paraId="323276B4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 du programme</w:t>
            </w:r>
          </w:p>
        </w:tc>
        <w:tc>
          <w:tcPr>
            <w:tcW w:w="6078" w:type="dxa"/>
            <w:vAlign w:val="center"/>
          </w:tcPr>
          <w:p w14:paraId="5500AF0E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 de réponses</w:t>
            </w:r>
          </w:p>
        </w:tc>
        <w:tc>
          <w:tcPr>
            <w:tcW w:w="981" w:type="dxa"/>
            <w:vAlign w:val="center"/>
          </w:tcPr>
          <w:p w14:paraId="164899DC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Barème</w:t>
            </w:r>
          </w:p>
        </w:tc>
      </w:tr>
      <w:tr w:rsidR="006C3E2E" w14:paraId="70C7202E" w14:textId="77777777" w:rsidTr="005A13C8">
        <w:trPr>
          <w:trHeight w:val="1100"/>
        </w:trPr>
        <w:tc>
          <w:tcPr>
            <w:tcW w:w="1180" w:type="dxa"/>
          </w:tcPr>
          <w:p w14:paraId="01A2B3E0" w14:textId="1977AD39" w:rsidR="006C3E2E" w:rsidRPr="00062DD8" w:rsidRDefault="00F23D00" w:rsidP="00D31FDE">
            <w:pPr>
              <w:rPr>
                <w:rFonts w:ascii="Arial" w:hAnsi="Arial" w:cs="Arial"/>
                <w:sz w:val="24"/>
                <w:szCs w:val="24"/>
              </w:rPr>
            </w:pPr>
            <w:r w:rsidRPr="00062DD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62DD8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14:paraId="4EAEA836" w14:textId="05065756" w:rsidR="00A459DE" w:rsidRPr="00A45387" w:rsidRDefault="006C3E2E" w:rsidP="00D31F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387">
              <w:rPr>
                <w:rFonts w:ascii="Arial" w:hAnsi="Arial" w:cs="Arial"/>
                <w:sz w:val="24"/>
                <w:szCs w:val="24"/>
                <w:lang w:val="en-US"/>
              </w:rPr>
              <w:t>VAL</w:t>
            </w:r>
            <w:r w:rsidR="00A459DE" w:rsidRPr="00A453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04C8F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="00D31FD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14:paraId="1D77F7E3" w14:textId="77777777" w:rsidR="00A459DE" w:rsidRPr="00A45387" w:rsidRDefault="00A459DE" w:rsidP="00D31F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C25570" w14:textId="57E41254" w:rsidR="00A459DE" w:rsidRPr="00A45387" w:rsidRDefault="00A459DE" w:rsidP="00D31F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14:paraId="4454712B" w14:textId="1F5686A3" w:rsidR="006C3E2E" w:rsidRDefault="00604C8F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2407" w:type="dxa"/>
          </w:tcPr>
          <w:p w14:paraId="13D5425E" w14:textId="13097A96" w:rsidR="00754B38" w:rsidRDefault="007C608E" w:rsidP="007C608E">
            <w:pPr>
              <w:spacing w:after="0"/>
              <w:rPr>
                <w:rFonts w:ascii="Arial" w:hAnsi="Arial" w:cs="Arial"/>
              </w:rPr>
            </w:pPr>
            <w:r w:rsidRPr="007C608E">
              <w:rPr>
                <w:rFonts w:ascii="Arial" w:hAnsi="Arial" w:cs="Arial"/>
              </w:rPr>
              <w:t xml:space="preserve">Concentration en masse </w:t>
            </w:r>
          </w:p>
          <w:p w14:paraId="6DB0995E" w14:textId="63A4078C" w:rsidR="007C608E" w:rsidRPr="007C608E" w:rsidRDefault="007C608E" w:rsidP="007C60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maximale en soluté</w:t>
            </w:r>
          </w:p>
          <w:p w14:paraId="6EB0E382" w14:textId="6FB77394" w:rsidR="007C608E" w:rsidRDefault="007C608E" w:rsidP="007C60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608E">
              <w:rPr>
                <w:rFonts w:ascii="Arial" w:hAnsi="Arial" w:cs="Arial"/>
              </w:rPr>
              <w:t>Choisir et adapter la verrerie adaptée pour préparer une solution par dissolution</w:t>
            </w:r>
          </w:p>
        </w:tc>
        <w:tc>
          <w:tcPr>
            <w:tcW w:w="6078" w:type="dxa"/>
          </w:tcPr>
          <w:p w14:paraId="1CA68720" w14:textId="5CE29F60" w:rsidR="003A0051" w:rsidRPr="00784142" w:rsidRDefault="003A0051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  <w:proofErr w:type="gramStart"/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t</w:t>
            </w:r>
            <w:proofErr w:type="gramEnd"/>
            <w:r w:rsidRPr="00784142">
              <w:rPr>
                <w:rFonts w:ascii="Arial" w:hAnsi="Arial" w:cs="Arial"/>
                <w:i/>
                <w:iCs/>
                <w:color w:val="00B050"/>
                <w:vertAlign w:val="subscript"/>
                <w:lang w:val="fr-029"/>
              </w:rPr>
              <w:t>1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m(chlordécone)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V(solution)</m:t>
                  </m:r>
                </m:den>
              </m:f>
            </m:oMath>
            <w:r w:rsidRPr="00784142">
              <w:rPr>
                <w:rFonts w:ascii="Arial" w:eastAsiaTheme="minorEastAsia" w:hAnsi="Arial" w:cs="Arial"/>
                <w:i/>
                <w:iCs/>
                <w:color w:val="00B050"/>
                <w:lang w:val="fr-029"/>
              </w:rPr>
              <w:t xml:space="preserve"> = 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s = 0,069 mg.mL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perscript"/>
                <w:lang w:val="fr-029"/>
              </w:rPr>
              <w:t>-1</w:t>
            </w:r>
          </w:p>
          <w:p w14:paraId="3B9A86CE" w14:textId="09C25A6C" w:rsidR="003A0051" w:rsidRPr="00784142" w:rsidRDefault="003A0051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proofErr w:type="gramStart"/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m</w:t>
            </w:r>
            <w:proofErr w:type="gramEnd"/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(CLD) = t</w:t>
            </w:r>
            <w:r w:rsidRPr="00784142">
              <w:rPr>
                <w:rFonts w:ascii="Arial" w:hAnsi="Arial" w:cs="Arial"/>
                <w:i/>
                <w:iCs/>
                <w:color w:val="00B050"/>
                <w:vertAlign w:val="subscript"/>
                <w:lang w:val="fr-029"/>
              </w:rPr>
              <w:t>1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x V(solution) = 0,069 x 250,0 = 17 mg </w:t>
            </w:r>
          </w:p>
          <w:p w14:paraId="001385BB" w14:textId="404E083F" w:rsidR="000678BB" w:rsidRPr="00784142" w:rsidRDefault="000678BB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</w:p>
          <w:p w14:paraId="595DAEC6" w14:textId="77777777" w:rsidR="003F0BD9" w:rsidRPr="00784142" w:rsidRDefault="003F0BD9" w:rsidP="003F0BD9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Pictogramme : danger pour la santé (cancérigène</w:t>
            </w:r>
          </w:p>
          <w:p w14:paraId="29CA117C" w14:textId="4ADE8FF2" w:rsidR="003F0BD9" w:rsidRPr="00784142" w:rsidRDefault="003F0BD9" w:rsidP="003F0BD9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          Polluant dangereux pour l’environnement</w:t>
            </w:r>
          </w:p>
          <w:p w14:paraId="2360F84B" w14:textId="2CCCD585" w:rsidR="003F0BD9" w:rsidRPr="00784142" w:rsidRDefault="003F0BD9" w:rsidP="003F0BD9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         Toxicité par contact cutané, par ingestion et</w:t>
            </w:r>
          </w:p>
          <w:p w14:paraId="53DCAA8F" w14:textId="03A73A4A" w:rsidR="003F0BD9" w:rsidRPr="00784142" w:rsidRDefault="003F0BD9" w:rsidP="003F0BD9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                       </w:t>
            </w:r>
            <w:proofErr w:type="gramStart"/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inhalation</w:t>
            </w:r>
            <w:proofErr w:type="gramEnd"/>
          </w:p>
          <w:p w14:paraId="7904DA77" w14:textId="1F7D2837" w:rsidR="000678BB" w:rsidRPr="00784142" w:rsidRDefault="000678BB" w:rsidP="000678BB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Précautions</w:t>
            </w:r>
            <w:r w:rsidR="00290E22"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d’emploi</w:t>
            </w:r>
            <w:r w:rsidRPr="00784142">
              <w:rPr>
                <w:rFonts w:ascii="Arial" w:hAnsi="Arial" w:cs="Arial"/>
                <w:i/>
                <w:iCs/>
                <w:color w:val="00B050"/>
                <w:lang w:val="fr-029"/>
              </w:rPr>
              <w:t> : utilisation de gants, masques, lunettes de protection, combinaison.</w:t>
            </w:r>
          </w:p>
          <w:p w14:paraId="4AEA2E58" w14:textId="77777777" w:rsidR="000678BB" w:rsidRPr="00784142" w:rsidRDefault="000678BB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</w:p>
          <w:p w14:paraId="6C0308C5" w14:textId="77777777" w:rsidR="003A0051" w:rsidRPr="00784142" w:rsidRDefault="003A0051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u w:val="single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u w:val="single"/>
                <w:lang w:val="fr-029"/>
              </w:rPr>
              <w:t>Protocole</w:t>
            </w:r>
          </w:p>
          <w:p w14:paraId="390B78DF" w14:textId="271ECD59" w:rsidR="001B6C73" w:rsidRPr="00784142" w:rsidRDefault="001B6C73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eastAsia="fr-FR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P</w:t>
            </w:r>
            <w:r w:rsidR="003A0051"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es</w:t>
            </w:r>
            <w:r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ée de</w:t>
            </w:r>
            <w:r w:rsidR="003A0051"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 xml:space="preserve"> 17 mg de </w:t>
            </w:r>
            <w:r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 xml:space="preserve">CLD </w:t>
            </w:r>
            <w:r w:rsidR="003A0051"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à l’aide d’une balance électronique</w:t>
            </w:r>
          </w:p>
          <w:p w14:paraId="4B744DC6" w14:textId="63B88AE6" w:rsidR="003A0051" w:rsidRPr="00784142" w:rsidRDefault="001B6C73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eastAsia="fr-FR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 xml:space="preserve">Choix de la </w:t>
            </w:r>
            <w:r w:rsidR="003A0051"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 xml:space="preserve">fiole jaugée de 250,0 </w:t>
            </w:r>
            <w:proofErr w:type="spellStart"/>
            <w:r w:rsidR="003A0051"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mL</w:t>
            </w:r>
            <w:proofErr w:type="spellEnd"/>
          </w:p>
          <w:p w14:paraId="2F78702D" w14:textId="77777777" w:rsidR="001B6C73" w:rsidRPr="00784142" w:rsidRDefault="001B6C73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lang w:eastAsia="fr-FR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 xml:space="preserve">Ajout </w:t>
            </w:r>
            <w:r w:rsidR="003A0051"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d’eau distillée au 2/3</w:t>
            </w:r>
          </w:p>
          <w:p w14:paraId="66829142" w14:textId="52754AED" w:rsidR="006C3E2E" w:rsidRPr="00784142" w:rsidRDefault="001B6C73" w:rsidP="001B6C73">
            <w:pPr>
              <w:spacing w:after="0"/>
              <w:rPr>
                <w:rFonts w:ascii="Arial" w:hAnsi="Arial" w:cs="Arial"/>
                <w:i/>
                <w:iCs/>
                <w:color w:val="00B050"/>
                <w:lang w:eastAsia="fr-FR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lang w:eastAsia="fr-FR"/>
              </w:rPr>
              <w:t>Homogénéisation</w:t>
            </w:r>
          </w:p>
        </w:tc>
        <w:tc>
          <w:tcPr>
            <w:tcW w:w="981" w:type="dxa"/>
          </w:tcPr>
          <w:p w14:paraId="580E6905" w14:textId="77777777" w:rsidR="00AA0546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23E1E09A" w14:textId="5755EF8E" w:rsidR="003A0051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804D7">
              <w:rPr>
                <w:rFonts w:ascii="Arial" w:hAnsi="Arial" w:cs="Arial"/>
              </w:rPr>
              <w:t>5</w:t>
            </w:r>
          </w:p>
          <w:p w14:paraId="1A5379CC" w14:textId="0F7449E0" w:rsidR="001B6C73" w:rsidRDefault="001B6C73" w:rsidP="001B6C73">
            <w:pPr>
              <w:spacing w:after="0"/>
              <w:rPr>
                <w:rFonts w:ascii="Arial" w:hAnsi="Arial" w:cs="Arial"/>
              </w:rPr>
            </w:pPr>
          </w:p>
          <w:p w14:paraId="7B42C3C7" w14:textId="2D3E8022" w:rsidR="001B6C73" w:rsidRDefault="001B6C73" w:rsidP="001B6C73">
            <w:pPr>
              <w:spacing w:after="0"/>
              <w:rPr>
                <w:rFonts w:ascii="Arial" w:hAnsi="Arial" w:cs="Arial"/>
              </w:rPr>
            </w:pPr>
          </w:p>
          <w:p w14:paraId="51C65770" w14:textId="411533A3" w:rsidR="003F0BD9" w:rsidRDefault="003F0BD9" w:rsidP="001B6C73">
            <w:pPr>
              <w:spacing w:after="0"/>
              <w:rPr>
                <w:rFonts w:ascii="Arial" w:hAnsi="Arial" w:cs="Arial"/>
              </w:rPr>
            </w:pPr>
          </w:p>
          <w:p w14:paraId="656AC6C9" w14:textId="4C58ED4D" w:rsidR="003F0BD9" w:rsidRDefault="003F0BD9" w:rsidP="001B6C73">
            <w:pPr>
              <w:spacing w:after="0"/>
              <w:rPr>
                <w:rFonts w:ascii="Arial" w:hAnsi="Arial" w:cs="Arial"/>
              </w:rPr>
            </w:pPr>
          </w:p>
          <w:p w14:paraId="0A948C7A" w14:textId="7FDDCE34" w:rsidR="003F0BD9" w:rsidRDefault="003F0BD9" w:rsidP="001B6C73">
            <w:pPr>
              <w:spacing w:after="0"/>
              <w:rPr>
                <w:rFonts w:ascii="Arial" w:hAnsi="Arial" w:cs="Arial"/>
              </w:rPr>
            </w:pPr>
          </w:p>
          <w:p w14:paraId="7B3C8F55" w14:textId="5D53A630" w:rsidR="003F0BD9" w:rsidRDefault="003F0BD9" w:rsidP="001B6C73">
            <w:pPr>
              <w:spacing w:after="0"/>
              <w:rPr>
                <w:rFonts w:ascii="Arial" w:hAnsi="Arial" w:cs="Arial"/>
              </w:rPr>
            </w:pPr>
          </w:p>
          <w:p w14:paraId="6D1B7872" w14:textId="77777777" w:rsidR="003F0BD9" w:rsidRDefault="003F0BD9" w:rsidP="001B6C73">
            <w:pPr>
              <w:spacing w:after="0"/>
              <w:rPr>
                <w:rFonts w:ascii="Arial" w:hAnsi="Arial" w:cs="Arial"/>
              </w:rPr>
            </w:pPr>
          </w:p>
          <w:p w14:paraId="5B6BDB9C" w14:textId="3D7E5EF9" w:rsidR="000678BB" w:rsidRDefault="000678BB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24690218" w14:textId="51E894AA" w:rsidR="000678BB" w:rsidRDefault="000678BB" w:rsidP="001B6C73">
            <w:pPr>
              <w:spacing w:after="0"/>
              <w:rPr>
                <w:rFonts w:ascii="Arial" w:hAnsi="Arial" w:cs="Arial"/>
              </w:rPr>
            </w:pPr>
          </w:p>
          <w:p w14:paraId="629C2349" w14:textId="77777777" w:rsidR="003F0BD9" w:rsidRDefault="003F0BD9" w:rsidP="001B6C73">
            <w:pPr>
              <w:spacing w:after="0"/>
              <w:rPr>
                <w:rFonts w:ascii="Arial" w:hAnsi="Arial" w:cs="Arial"/>
              </w:rPr>
            </w:pPr>
          </w:p>
          <w:p w14:paraId="2EEFCFFD" w14:textId="2B7241CC" w:rsidR="003A0051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64E97035" w14:textId="5952FE62" w:rsidR="003A0051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63A979F8" w14:textId="77777777" w:rsidR="003A0051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6511A3D5" w14:textId="24AEC944" w:rsidR="001B6C73" w:rsidRPr="007C608E" w:rsidRDefault="001B6C73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315594" w14:paraId="59C39EF0" w14:textId="77777777" w:rsidTr="005A13C8">
        <w:trPr>
          <w:trHeight w:val="1100"/>
        </w:trPr>
        <w:tc>
          <w:tcPr>
            <w:tcW w:w="1180" w:type="dxa"/>
          </w:tcPr>
          <w:p w14:paraId="0B22F691" w14:textId="0C2E1E41" w:rsidR="00315594" w:rsidRDefault="007C608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C-2</w:t>
            </w:r>
          </w:p>
        </w:tc>
        <w:tc>
          <w:tcPr>
            <w:tcW w:w="1559" w:type="dxa"/>
          </w:tcPr>
          <w:p w14:paraId="5759C82E" w14:textId="46666441" w:rsidR="00315594" w:rsidRPr="00A45387" w:rsidRDefault="00604C8F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ANA - RAI VAL </w:t>
            </w:r>
          </w:p>
        </w:tc>
        <w:tc>
          <w:tcPr>
            <w:tcW w:w="1699" w:type="dxa"/>
          </w:tcPr>
          <w:p w14:paraId="2A616CB2" w14:textId="43CB33AF" w:rsidR="00315594" w:rsidRDefault="00604C8F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</w:tc>
        <w:tc>
          <w:tcPr>
            <w:tcW w:w="2407" w:type="dxa"/>
          </w:tcPr>
          <w:p w14:paraId="2D081C2D" w14:textId="77777777" w:rsidR="007C608E" w:rsidRPr="007C608E" w:rsidRDefault="007C608E" w:rsidP="007C608E">
            <w:pPr>
              <w:spacing w:after="0"/>
              <w:rPr>
                <w:rFonts w:ascii="Arial" w:hAnsi="Arial" w:cs="Arial"/>
              </w:rPr>
            </w:pPr>
            <w:r w:rsidRPr="007C608E">
              <w:rPr>
                <w:rFonts w:ascii="Arial" w:hAnsi="Arial" w:cs="Arial"/>
              </w:rPr>
              <w:t xml:space="preserve">Concentration en masse </w:t>
            </w:r>
          </w:p>
          <w:p w14:paraId="7693B649" w14:textId="35746871" w:rsidR="00315594" w:rsidRPr="006C1509" w:rsidRDefault="007C608E" w:rsidP="007C608E">
            <w:pPr>
              <w:rPr>
                <w:rFonts w:ascii="Arial" w:hAnsi="Arial" w:cs="Arial"/>
                <w:sz w:val="24"/>
                <w:szCs w:val="24"/>
              </w:rPr>
            </w:pPr>
            <w:r w:rsidRPr="007C608E">
              <w:rPr>
                <w:rFonts w:ascii="Arial" w:hAnsi="Arial" w:cs="Arial"/>
              </w:rPr>
              <w:t>Choisir et adapter la verrerie adaptée pour préparer une solution par dilution</w:t>
            </w:r>
          </w:p>
        </w:tc>
        <w:tc>
          <w:tcPr>
            <w:tcW w:w="6078" w:type="dxa"/>
          </w:tcPr>
          <w:p w14:paraId="0FF43E66" w14:textId="69F1A19E" w:rsidR="003A0051" w:rsidRPr="00784142" w:rsidRDefault="003A0051" w:rsidP="003A0051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Calcul de t</w:t>
            </w:r>
            <w:proofErr w:type="gramStart"/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2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 =</w:t>
            </w:r>
            <w:proofErr w:type="gramEnd"/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sz w:val="28"/>
                      <w:szCs w:val="28"/>
                      <w:lang w:val="fr-02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sz w:val="28"/>
                          <w:szCs w:val="28"/>
                          <w:lang w:val="fr-02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  <w:sz w:val="28"/>
                          <w:szCs w:val="28"/>
                          <w:lang w:val="fr-02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  <w:sz w:val="28"/>
                          <w:szCs w:val="28"/>
                          <w:lang w:val="fr-029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8"/>
                      <w:szCs w:val="28"/>
                      <w:lang w:val="fr-029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00B050"/>
                  <w:sz w:val="28"/>
                  <w:szCs w:val="28"/>
                  <w:lang w:val="fr-029"/>
                </w:rPr>
                <m:t xml:space="preserve"> </m:t>
              </m:r>
            </m:oMath>
            <w:r w:rsidRPr="00784142">
              <w:rPr>
                <w:rFonts w:ascii="Arial" w:eastAsiaTheme="minorEastAsia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=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sz w:val="28"/>
                      <w:szCs w:val="28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sz w:val="28"/>
                      <w:szCs w:val="28"/>
                      <w:lang w:val="fr-029"/>
                    </w:rPr>
                    <m:t>0,069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8"/>
                      <w:szCs w:val="28"/>
                      <w:lang w:val="fr-029"/>
                    </w:rPr>
                    <m:t>5</m:t>
                  </m:r>
                </m:den>
              </m:f>
            </m:oMath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 = 0,014 mg.mL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vertAlign w:val="superscript"/>
                <w:lang w:val="fr-029"/>
              </w:rPr>
              <w:t>-1</w:t>
            </w:r>
          </w:p>
          <w:p w14:paraId="280A812F" w14:textId="03BC9369" w:rsidR="003A0051" w:rsidRPr="00784142" w:rsidRDefault="003A0051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Calcul de </w:t>
            </w:r>
            <w:proofErr w:type="spellStart"/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V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m</w:t>
            </w:r>
            <w:proofErr w:type="spellEnd"/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sz w:val="28"/>
                      <w:szCs w:val="28"/>
                      <w:lang w:val="fr-02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color w:val="00B050"/>
                          <w:sz w:val="28"/>
                          <w:szCs w:val="28"/>
                          <w:lang w:val="fr-02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  <w:sz w:val="28"/>
                          <w:szCs w:val="28"/>
                          <w:lang w:val="fr-02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  <w:sz w:val="28"/>
                          <w:szCs w:val="28"/>
                          <w:lang w:val="fr-029"/>
                        </w:rPr>
                        <m:t>F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8"/>
                      <w:szCs w:val="28"/>
                      <w:lang w:val="fr-029"/>
                    </w:rPr>
                    <m:t>5</m:t>
                  </m:r>
                </m:den>
              </m:f>
            </m:oMath>
            <w:r w:rsidRPr="00784142">
              <w:rPr>
                <w:rFonts w:ascii="Arial" w:eastAsiaTheme="minorEastAsia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=</w:t>
            </w: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B050"/>
                      <w:sz w:val="28"/>
                      <w:szCs w:val="28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sz w:val="28"/>
                      <w:szCs w:val="28"/>
                      <w:lang w:val="fr-029"/>
                    </w:rPr>
                    <m:t>25,0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8"/>
                      <w:szCs w:val="28"/>
                      <w:lang w:val="fr-029"/>
                    </w:rPr>
                    <m:t>5</m:t>
                  </m:r>
                </m:den>
              </m:f>
            </m:oMath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  = 5,0 mL</w:t>
            </w:r>
          </w:p>
          <w:p w14:paraId="52F7FF9F" w14:textId="7A5E758B" w:rsidR="003A0051" w:rsidRPr="00784142" w:rsidRDefault="003A0051" w:rsidP="003A0051">
            <w:pPr>
              <w:spacing w:after="0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 xml:space="preserve">Prélèvement à l’aide d’une pipette jaugée de 5,0 </w:t>
            </w:r>
            <w:proofErr w:type="spellStart"/>
            <w:r w:rsidRPr="00784142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mL</w:t>
            </w:r>
            <w:proofErr w:type="spellEnd"/>
          </w:p>
          <w:p w14:paraId="1BC5159E" w14:textId="5963B86E" w:rsidR="00291362" w:rsidRPr="00784142" w:rsidRDefault="00291362" w:rsidP="00705C2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</w:tcPr>
          <w:p w14:paraId="224702A3" w14:textId="1C10459E" w:rsidR="00315594" w:rsidRPr="00152F84" w:rsidRDefault="00152F84" w:rsidP="00152F84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0,5</w:t>
            </w:r>
          </w:p>
          <w:p w14:paraId="374B85A8" w14:textId="77777777" w:rsidR="00152F84" w:rsidRPr="00152F84" w:rsidRDefault="00152F84" w:rsidP="00152F84">
            <w:pPr>
              <w:spacing w:after="0"/>
              <w:rPr>
                <w:rFonts w:ascii="Arial" w:hAnsi="Arial" w:cs="Arial"/>
              </w:rPr>
            </w:pPr>
          </w:p>
          <w:p w14:paraId="7324CDE5" w14:textId="7040979A" w:rsidR="00152F84" w:rsidRDefault="00152F84" w:rsidP="00152F84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0678BB">
              <w:rPr>
                <w:rFonts w:ascii="Arial" w:hAnsi="Arial" w:cs="Arial"/>
              </w:rPr>
              <w:t>25</w:t>
            </w:r>
          </w:p>
          <w:p w14:paraId="156C64A9" w14:textId="77777777" w:rsidR="003A0051" w:rsidRPr="00152F84" w:rsidRDefault="003A0051" w:rsidP="00152F84">
            <w:pPr>
              <w:spacing w:after="0"/>
              <w:rPr>
                <w:rFonts w:ascii="Arial" w:hAnsi="Arial" w:cs="Arial"/>
              </w:rPr>
            </w:pPr>
          </w:p>
          <w:p w14:paraId="72DB150E" w14:textId="2EFBCF80" w:rsidR="00152F84" w:rsidRDefault="00152F84" w:rsidP="00152F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2F84">
              <w:rPr>
                <w:rFonts w:ascii="Arial" w:hAnsi="Arial" w:cs="Arial"/>
              </w:rPr>
              <w:t>0,25</w:t>
            </w:r>
          </w:p>
        </w:tc>
      </w:tr>
    </w:tbl>
    <w:p w14:paraId="222A83F1" w14:textId="440182BE" w:rsidR="0091673C" w:rsidRDefault="0091673C" w:rsidP="00162380">
      <w:pPr>
        <w:rPr>
          <w:rFonts w:ascii="Arial" w:hAnsi="Arial" w:cs="Arial"/>
          <w:sz w:val="24"/>
          <w:szCs w:val="24"/>
        </w:rPr>
      </w:pPr>
    </w:p>
    <w:p w14:paraId="09018D51" w14:textId="1B970B2F" w:rsidR="0095197D" w:rsidRDefault="0095197D" w:rsidP="00162380">
      <w:pPr>
        <w:rPr>
          <w:rFonts w:ascii="Arial" w:hAnsi="Arial" w:cs="Arial"/>
          <w:sz w:val="24"/>
          <w:szCs w:val="24"/>
        </w:rPr>
      </w:pPr>
    </w:p>
    <w:p w14:paraId="0C94CABE" w14:textId="43328522" w:rsidR="0095197D" w:rsidRPr="0095197D" w:rsidRDefault="0095197D" w:rsidP="0095197D">
      <w:pPr>
        <w:rPr>
          <w:rFonts w:ascii="Arial" w:hAnsi="Arial" w:cs="Arial"/>
          <w:sz w:val="24"/>
          <w:szCs w:val="24"/>
        </w:rPr>
      </w:pPr>
    </w:p>
    <w:sectPr w:rsidR="0095197D" w:rsidRPr="0095197D" w:rsidSect="00D8513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D8D4" w14:textId="77777777" w:rsidR="00E12183" w:rsidRDefault="00E12183" w:rsidP="00B058EB">
      <w:pPr>
        <w:spacing w:after="0" w:line="240" w:lineRule="auto"/>
      </w:pPr>
      <w:r>
        <w:separator/>
      </w:r>
    </w:p>
  </w:endnote>
  <w:endnote w:type="continuationSeparator" w:id="0">
    <w:p w14:paraId="0266654D" w14:textId="77777777" w:rsidR="00E12183" w:rsidRDefault="00E12183" w:rsidP="00B0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743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9F779A6" w14:textId="77777777" w:rsidR="00D31FDE" w:rsidRPr="000B6EE2" w:rsidRDefault="00D31FDE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0B6EE2">
          <w:rPr>
            <w:rFonts w:ascii="Arial" w:hAnsi="Arial" w:cs="Arial"/>
            <w:sz w:val="20"/>
            <w:szCs w:val="20"/>
          </w:rPr>
          <w:fldChar w:fldCharType="begin"/>
        </w:r>
        <w:r w:rsidRPr="000B6EE2">
          <w:rPr>
            <w:rFonts w:ascii="Arial" w:hAnsi="Arial" w:cs="Arial"/>
            <w:sz w:val="20"/>
            <w:szCs w:val="20"/>
          </w:rPr>
          <w:instrText>PAGE   \* MERGEFORMAT</w:instrText>
        </w:r>
        <w:r w:rsidRPr="000B6EE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0B6E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02A5DA" w14:textId="77777777" w:rsidR="00D31FDE" w:rsidRDefault="00D31F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926A" w14:textId="77777777" w:rsidR="00E12183" w:rsidRDefault="00E12183" w:rsidP="00B058EB">
      <w:pPr>
        <w:spacing w:after="0" w:line="240" w:lineRule="auto"/>
      </w:pPr>
      <w:r>
        <w:separator/>
      </w:r>
    </w:p>
  </w:footnote>
  <w:footnote w:type="continuationSeparator" w:id="0">
    <w:p w14:paraId="5D64C84B" w14:textId="77777777" w:rsidR="00E12183" w:rsidRDefault="00E12183" w:rsidP="00B05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A5"/>
    <w:rsid w:val="00007277"/>
    <w:rsid w:val="00044A89"/>
    <w:rsid w:val="00062DD8"/>
    <w:rsid w:val="00063647"/>
    <w:rsid w:val="000678BB"/>
    <w:rsid w:val="00070209"/>
    <w:rsid w:val="000B1761"/>
    <w:rsid w:val="000B6EE2"/>
    <w:rsid w:val="000F4F00"/>
    <w:rsid w:val="001078F1"/>
    <w:rsid w:val="00111869"/>
    <w:rsid w:val="00131FEB"/>
    <w:rsid w:val="00146429"/>
    <w:rsid w:val="00152F84"/>
    <w:rsid w:val="00162380"/>
    <w:rsid w:val="00175D38"/>
    <w:rsid w:val="001B6C73"/>
    <w:rsid w:val="00201763"/>
    <w:rsid w:val="00206C91"/>
    <w:rsid w:val="00221536"/>
    <w:rsid w:val="00223EE4"/>
    <w:rsid w:val="00224CD0"/>
    <w:rsid w:val="0023262F"/>
    <w:rsid w:val="002804D7"/>
    <w:rsid w:val="00285415"/>
    <w:rsid w:val="00290E22"/>
    <w:rsid w:val="00291362"/>
    <w:rsid w:val="002C6892"/>
    <w:rsid w:val="002C707B"/>
    <w:rsid w:val="002D429D"/>
    <w:rsid w:val="002D5497"/>
    <w:rsid w:val="002F1827"/>
    <w:rsid w:val="00315594"/>
    <w:rsid w:val="003228B3"/>
    <w:rsid w:val="00340281"/>
    <w:rsid w:val="003430E0"/>
    <w:rsid w:val="003775F1"/>
    <w:rsid w:val="0038285F"/>
    <w:rsid w:val="0039034D"/>
    <w:rsid w:val="003937CC"/>
    <w:rsid w:val="003A0051"/>
    <w:rsid w:val="003A71F3"/>
    <w:rsid w:val="003B1071"/>
    <w:rsid w:val="003B4445"/>
    <w:rsid w:val="003B4F93"/>
    <w:rsid w:val="003C6073"/>
    <w:rsid w:val="003C77C0"/>
    <w:rsid w:val="003E029A"/>
    <w:rsid w:val="003E7755"/>
    <w:rsid w:val="003F0BD9"/>
    <w:rsid w:val="004064CB"/>
    <w:rsid w:val="004155BB"/>
    <w:rsid w:val="004715BC"/>
    <w:rsid w:val="004772BB"/>
    <w:rsid w:val="004E7767"/>
    <w:rsid w:val="005156B1"/>
    <w:rsid w:val="00562090"/>
    <w:rsid w:val="00563FD8"/>
    <w:rsid w:val="00571C62"/>
    <w:rsid w:val="00585831"/>
    <w:rsid w:val="005A13C8"/>
    <w:rsid w:val="005B4C39"/>
    <w:rsid w:val="005D63FC"/>
    <w:rsid w:val="005E2D47"/>
    <w:rsid w:val="00604C8F"/>
    <w:rsid w:val="006051B2"/>
    <w:rsid w:val="00614694"/>
    <w:rsid w:val="0063609C"/>
    <w:rsid w:val="00657904"/>
    <w:rsid w:val="00670D68"/>
    <w:rsid w:val="00690505"/>
    <w:rsid w:val="00691EB5"/>
    <w:rsid w:val="00696A5D"/>
    <w:rsid w:val="006A3275"/>
    <w:rsid w:val="006C1509"/>
    <w:rsid w:val="006C3E2E"/>
    <w:rsid w:val="006F230E"/>
    <w:rsid w:val="0070049D"/>
    <w:rsid w:val="007014B2"/>
    <w:rsid w:val="00705C2B"/>
    <w:rsid w:val="00710374"/>
    <w:rsid w:val="00713369"/>
    <w:rsid w:val="007362BC"/>
    <w:rsid w:val="00753D90"/>
    <w:rsid w:val="00754B38"/>
    <w:rsid w:val="00770D01"/>
    <w:rsid w:val="00780D7E"/>
    <w:rsid w:val="00784142"/>
    <w:rsid w:val="007A2B54"/>
    <w:rsid w:val="007B69C3"/>
    <w:rsid w:val="007C355D"/>
    <w:rsid w:val="007C608E"/>
    <w:rsid w:val="007E7122"/>
    <w:rsid w:val="00815E96"/>
    <w:rsid w:val="00825A7C"/>
    <w:rsid w:val="0085256E"/>
    <w:rsid w:val="00877419"/>
    <w:rsid w:val="0089092D"/>
    <w:rsid w:val="008C201A"/>
    <w:rsid w:val="008E1856"/>
    <w:rsid w:val="008F71B7"/>
    <w:rsid w:val="00910D12"/>
    <w:rsid w:val="0091673C"/>
    <w:rsid w:val="00931617"/>
    <w:rsid w:val="00944D2E"/>
    <w:rsid w:val="0095197D"/>
    <w:rsid w:val="00957F23"/>
    <w:rsid w:val="009633FD"/>
    <w:rsid w:val="009A025B"/>
    <w:rsid w:val="009B1E59"/>
    <w:rsid w:val="009C2473"/>
    <w:rsid w:val="009F3828"/>
    <w:rsid w:val="00A207A5"/>
    <w:rsid w:val="00A45387"/>
    <w:rsid w:val="00A45698"/>
    <w:rsid w:val="00A459DE"/>
    <w:rsid w:val="00A84D1E"/>
    <w:rsid w:val="00A963D5"/>
    <w:rsid w:val="00AA0546"/>
    <w:rsid w:val="00AA29ED"/>
    <w:rsid w:val="00AA2F8F"/>
    <w:rsid w:val="00AB2271"/>
    <w:rsid w:val="00AC45FE"/>
    <w:rsid w:val="00AD14B7"/>
    <w:rsid w:val="00AE6A57"/>
    <w:rsid w:val="00AE6C37"/>
    <w:rsid w:val="00B058EB"/>
    <w:rsid w:val="00B43195"/>
    <w:rsid w:val="00B629AC"/>
    <w:rsid w:val="00B64C10"/>
    <w:rsid w:val="00B80720"/>
    <w:rsid w:val="00B8444E"/>
    <w:rsid w:val="00B96649"/>
    <w:rsid w:val="00BF2477"/>
    <w:rsid w:val="00C61DF3"/>
    <w:rsid w:val="00C72C5E"/>
    <w:rsid w:val="00CA407E"/>
    <w:rsid w:val="00CE784B"/>
    <w:rsid w:val="00CF590C"/>
    <w:rsid w:val="00CF6610"/>
    <w:rsid w:val="00D00CB4"/>
    <w:rsid w:val="00D31FDE"/>
    <w:rsid w:val="00D424F2"/>
    <w:rsid w:val="00D84A15"/>
    <w:rsid w:val="00D8513D"/>
    <w:rsid w:val="00DA0AE1"/>
    <w:rsid w:val="00DA37DF"/>
    <w:rsid w:val="00DB41D1"/>
    <w:rsid w:val="00DD6828"/>
    <w:rsid w:val="00E12183"/>
    <w:rsid w:val="00E31CAD"/>
    <w:rsid w:val="00E47519"/>
    <w:rsid w:val="00E54CAA"/>
    <w:rsid w:val="00E7131C"/>
    <w:rsid w:val="00EC4E75"/>
    <w:rsid w:val="00F23D00"/>
    <w:rsid w:val="00F27C16"/>
    <w:rsid w:val="00F64507"/>
    <w:rsid w:val="00F7123B"/>
    <w:rsid w:val="00F72362"/>
    <w:rsid w:val="00F86DB9"/>
    <w:rsid w:val="00FB6F7D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BD06"/>
  <w15:chartTrackingRefBased/>
  <w15:docId w15:val="{09078E84-88A8-49A8-ADF7-837C190C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8EB"/>
  </w:style>
  <w:style w:type="paragraph" w:styleId="Pieddepage">
    <w:name w:val="footer"/>
    <w:basedOn w:val="Normal"/>
    <w:link w:val="PieddepageCar"/>
    <w:uiPriority w:val="99"/>
    <w:unhideWhenUsed/>
    <w:rsid w:val="00B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8EB"/>
  </w:style>
  <w:style w:type="paragraph" w:customStyle="1" w:styleId="Default">
    <w:name w:val="Default"/>
    <w:rsid w:val="002F1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519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85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1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8513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Ozier</cp:lastModifiedBy>
  <cp:revision>71</cp:revision>
  <cp:lastPrinted>2021-01-20T18:44:00Z</cp:lastPrinted>
  <dcterms:created xsi:type="dcterms:W3CDTF">2020-10-28T15:41:00Z</dcterms:created>
  <dcterms:modified xsi:type="dcterms:W3CDTF">2021-01-20T18:45:00Z</dcterms:modified>
</cp:coreProperties>
</file>