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D415" w14:textId="77777777" w:rsidR="00E27778" w:rsidRDefault="00E27778" w:rsidP="00E27778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0B5F6" wp14:editId="0BC183D3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8BE7E" w14:textId="77777777" w:rsidR="00654F42" w:rsidRPr="00991283" w:rsidRDefault="00654F42" w:rsidP="00E27778">
                            <w:pPr>
                              <w:pStyle w:val="Titre1"/>
                            </w:pPr>
                            <w:r w:rsidRPr="00991283">
                              <w:t xml:space="preserve">THÈME </w:t>
                            </w:r>
                            <w:r>
                              <w:t>3</w:t>
                            </w:r>
                            <w:r w:rsidRPr="00991283">
                              <w:t xml:space="preserve"> : </w:t>
                            </w:r>
                            <w:r>
                              <w:t>CORPS HUMAIN ET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0B5F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" fillcolor="window" strokeweight=".5pt">
                <v:path arrowok="t"/>
                <v:textbox>
                  <w:txbxContent>
                    <w:p w14:paraId="7B68BE7E" w14:textId="77777777" w:rsidR="00654F42" w:rsidRPr="00991283" w:rsidRDefault="00654F42" w:rsidP="00E27778">
                      <w:pPr>
                        <w:pStyle w:val="Titre1"/>
                      </w:pPr>
                      <w:r w:rsidRPr="00991283">
                        <w:t xml:space="preserve">THÈME </w:t>
                      </w:r>
                      <w:r>
                        <w:t>3</w:t>
                      </w:r>
                      <w:r w:rsidRPr="00991283">
                        <w:t xml:space="preserve"> : </w:t>
                      </w:r>
                      <w:r>
                        <w:t>CORPS HUMAIN ET SANTE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6D70D10" w14:textId="77777777" w:rsidR="00E27778" w:rsidRDefault="00E27778" w:rsidP="00E27778"/>
    <w:p w14:paraId="531CD3B6" w14:textId="77777777" w:rsidR="00E27778" w:rsidRDefault="00E27778" w:rsidP="00E277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E708" wp14:editId="63ADEC48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D6EA7" w14:textId="77777777" w:rsidR="00654F42" w:rsidRDefault="00654F42" w:rsidP="00E27778"/>
                          <w:p w14:paraId="5D2AD9F4" w14:textId="77777777" w:rsidR="00654F42" w:rsidRDefault="00654F42" w:rsidP="00E27778"/>
                          <w:p w14:paraId="4FF844F3" w14:textId="77777777" w:rsidR="00654F42" w:rsidRDefault="00654F42" w:rsidP="00E27778"/>
                          <w:p w14:paraId="0279F9EB" w14:textId="77777777" w:rsidR="00654F42" w:rsidRPr="00E63140" w:rsidRDefault="00654F42" w:rsidP="00E27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E708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" filled="f" strokeweight=".5pt">
                <v:path arrowok="t"/>
                <v:textbox>
                  <w:txbxContent>
                    <w:p w14:paraId="2D1D6EA7" w14:textId="77777777" w:rsidR="00654F42" w:rsidRDefault="00654F42" w:rsidP="00E27778"/>
                    <w:p w14:paraId="5D2AD9F4" w14:textId="77777777" w:rsidR="00654F42" w:rsidRDefault="00654F42" w:rsidP="00E27778"/>
                    <w:p w14:paraId="4FF844F3" w14:textId="77777777" w:rsidR="00654F42" w:rsidRDefault="00654F42" w:rsidP="00E27778"/>
                    <w:p w14:paraId="0279F9EB" w14:textId="77777777" w:rsidR="00654F42" w:rsidRPr="00E63140" w:rsidRDefault="00654F42" w:rsidP="00E277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24E5FD9" wp14:editId="1F64111C">
                <wp:simplePos x="0" y="0"/>
                <wp:positionH relativeFrom="column">
                  <wp:posOffset>2928620</wp:posOffset>
                </wp:positionH>
                <wp:positionV relativeFrom="paragraph">
                  <wp:posOffset>102870</wp:posOffset>
                </wp:positionV>
                <wp:extent cx="6732270" cy="3964940"/>
                <wp:effectExtent l="0" t="0" r="11430" b="1651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96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02EEE" w14:textId="51955234" w:rsidR="00654F42" w:rsidRPr="003C6E25" w:rsidRDefault="00654F42" w:rsidP="003C6E25">
                            <w:pPr>
                              <w:pStyle w:val="Default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C6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Titre du 1er sous- chapitre : </w:t>
                            </w:r>
                            <w:r w:rsidRPr="003C6E25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La cellule musculaire : une structure spécialisée permettant son propre raccourcissement </w:t>
                            </w:r>
                          </w:p>
                          <w:p w14:paraId="6448200E" w14:textId="197471FF" w:rsidR="00654F42" w:rsidRPr="00654F42" w:rsidRDefault="00654F42" w:rsidP="00E27778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5716DF">
                              <w:rPr>
                                <w:b/>
                              </w:rPr>
                              <w:t>N</w:t>
                            </w:r>
                            <w:r w:rsidRPr="00654F42">
                              <w:rPr>
                                <w:b/>
                              </w:rPr>
                              <w:t xml:space="preserve">ouveautés en termes de connaissance : </w:t>
                            </w:r>
                          </w:p>
                          <w:p w14:paraId="1FA5D435" w14:textId="37CAC19B" w:rsidR="00654F42" w:rsidRPr="00654F42" w:rsidRDefault="00654F42" w:rsidP="003C6E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4F4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Muscle strié, faisceaux, faisceaux musculaires, cellules musculaires striées</w:t>
                            </w:r>
                          </w:p>
                          <w:p w14:paraId="26B803C9" w14:textId="262082F4" w:rsidR="00654F42" w:rsidRPr="00654F42" w:rsidRDefault="00654F42" w:rsidP="003C6E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4F4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Raccourcissement et épaississement des muscles lors de la contraction musculaire, mouvement relatif des deux os auxquels ils sont reliés par des tendons. </w:t>
                            </w:r>
                          </w:p>
                          <w:p w14:paraId="7C75EE36" w14:textId="494E8C8F" w:rsidR="00654F42" w:rsidRPr="00654F42" w:rsidRDefault="00654F42" w:rsidP="003C6E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4F4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La cellule musculaire, cellule spécialisée, est caractérisée par un cytosquelette particulier (actine et myosine) permettant le raccourcissement de la cellule. </w:t>
                            </w:r>
                          </w:p>
                          <w:p w14:paraId="534096A9" w14:textId="7F359035" w:rsidR="00654F42" w:rsidRPr="00654F42" w:rsidRDefault="00654F42" w:rsidP="003C6E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4F4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Contraction musculaire, </w:t>
                            </w:r>
                            <w:r w:rsidR="00BF2C60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rôle des </w:t>
                            </w:r>
                            <w:r w:rsidRPr="00654F4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ions calcium, utilisation d’ATP comme source d’énergie. </w:t>
                            </w:r>
                          </w:p>
                          <w:p w14:paraId="6FE0B3C6" w14:textId="16C16576" w:rsidR="00654F42" w:rsidRPr="00654F42" w:rsidRDefault="00654F42" w:rsidP="003C6E2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4F4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Myopathies, défaut dans les interactions entre les protéines membranaires des cellules et la matrice extra-cellulaire. </w:t>
                            </w:r>
                          </w:p>
                          <w:p w14:paraId="04E7F2F8" w14:textId="5CF11665" w:rsidR="00654F42" w:rsidRPr="00654F42" w:rsidRDefault="00654F42" w:rsidP="003B4B5E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654F42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14:paraId="3614CB5F" w14:textId="2A79CADB" w:rsidR="00654F42" w:rsidRPr="00654F42" w:rsidRDefault="00654F42" w:rsidP="003B4B5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4F42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Manipuler, modéliser, recenser, extraire et organiser des informations et/ou manipuler (dissections, maquettes…) pour comprendre le fonctionnement du système musculo-articulaire. </w:t>
                            </w:r>
                          </w:p>
                          <w:p w14:paraId="27F4F583" w14:textId="1B384F8B" w:rsidR="00654F42" w:rsidRPr="00654F42" w:rsidRDefault="00654F42" w:rsidP="003B4B5E">
                            <w:pPr>
                              <w:pStyle w:val="nouvconnaissancescapacits"/>
                              <w:numPr>
                                <w:ilvl w:val="0"/>
                                <w:numId w:val="5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54F4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</w:rPr>
                              <w:t xml:space="preserve">Utiliser un logiciel de modélisation moléculaire pour observer le pivotement des têtes de myosine. </w:t>
                            </w:r>
                          </w:p>
                          <w:p w14:paraId="5160D521" w14:textId="77777777" w:rsidR="00654F42" w:rsidRPr="007806DC" w:rsidRDefault="00654F42" w:rsidP="00E27778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Utilisation du numérique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7806D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5DEE6B7" w14:textId="1FE92540" w:rsidR="00654F42" w:rsidRDefault="00654F42" w:rsidP="00E27778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Programmation : calcul de rendement automatisé en Python</w:t>
                            </w:r>
                          </w:p>
                          <w:p w14:paraId="0BFB5078" w14:textId="77777777" w:rsidR="00BF2C60" w:rsidRDefault="00BF2C60" w:rsidP="00BF2C60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Vidéomicroscopes</w:t>
                            </w:r>
                            <w:proofErr w:type="spellEnd"/>
                            <w:r>
                              <w:t xml:space="preserve"> et présentations numériques de CT et CL de muscle strié</w:t>
                            </w:r>
                          </w:p>
                          <w:p w14:paraId="434ABA93" w14:textId="77777777" w:rsidR="00BF2C60" w:rsidRDefault="00BF2C60" w:rsidP="00BF2C60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Visualisation avec </w:t>
                            </w:r>
                            <w:proofErr w:type="spellStart"/>
                            <w:r>
                              <w:t>Libmol</w:t>
                            </w:r>
                            <w:proofErr w:type="spellEnd"/>
                            <w:r>
                              <w:t> : Myosines et filaments d’actines en complexe</w:t>
                            </w:r>
                          </w:p>
                          <w:p w14:paraId="4E46C4DE" w14:textId="299FDA3B" w:rsidR="00BF2C60" w:rsidRDefault="00BF2C60" w:rsidP="00BF2C60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Animation sur la contraction musculaire</w:t>
                            </w:r>
                          </w:p>
                          <w:p w14:paraId="516F1941" w14:textId="5228B9A4" w:rsidR="00654F42" w:rsidRPr="007806DC" w:rsidRDefault="00654F42" w:rsidP="00E27778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Libmol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5" w:history="1">
                              <w:r w:rsidRPr="003B4B5E">
                                <w:rPr>
                                  <w:rStyle w:val="Lienhypertexte"/>
                                </w:rPr>
                                <w:t>(lien)</w:t>
                              </w:r>
                            </w:hyperlink>
                            <w:r>
                              <w:t> : Fichier Myosines et filaments d’actines en complexe</w:t>
                            </w:r>
                          </w:p>
                          <w:p w14:paraId="2E0D3D3C" w14:textId="05F5C84B" w:rsidR="00654F42" w:rsidRPr="00E27778" w:rsidRDefault="00654F42" w:rsidP="00E27778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Fermentation et production de rhum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5FD9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6pt;margin-top:8.1pt;width:530.1pt;height:3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" fillcolor="window" strokeweight=".5pt">
                <v:path arrowok="t"/>
                <v:textbox>
                  <w:txbxContent>
                    <w:p w14:paraId="75802EEE" w14:textId="51955234" w:rsidR="00654F42" w:rsidRPr="003C6E25" w:rsidRDefault="00654F42" w:rsidP="003C6E25">
                      <w:pPr>
                        <w:pStyle w:val="Default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3C6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Titre du 1er sous- chapitre : </w:t>
                      </w:r>
                      <w:r w:rsidRPr="003C6E25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La cellule musculaire : une structure spécialisée permettant son propre raccourcissement </w:t>
                      </w:r>
                    </w:p>
                    <w:p w14:paraId="6448200E" w14:textId="197471FF" w:rsidR="00654F42" w:rsidRPr="00654F42" w:rsidRDefault="00654F42" w:rsidP="00E27778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5716DF">
                        <w:rPr>
                          <w:b/>
                        </w:rPr>
                        <w:t>N</w:t>
                      </w:r>
                      <w:r w:rsidRPr="00654F42">
                        <w:rPr>
                          <w:b/>
                        </w:rPr>
                        <w:t xml:space="preserve">ouveautés en termes de connaissance : </w:t>
                      </w:r>
                    </w:p>
                    <w:p w14:paraId="1FA5D435" w14:textId="37CAC19B" w:rsidR="00654F42" w:rsidRPr="00654F42" w:rsidRDefault="00654F42" w:rsidP="003C6E2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54F42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>Muscle strié, faisceaux, faisceaux musculaires, cellules musculaires striées</w:t>
                      </w:r>
                    </w:p>
                    <w:p w14:paraId="26B803C9" w14:textId="262082F4" w:rsidR="00654F42" w:rsidRPr="00654F42" w:rsidRDefault="00654F42" w:rsidP="003C6E2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54F42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Raccourcissement et épaississement des muscles lors de la contraction musculaire, mouvement relatif des deux os auxquels ils sont reliés par des tendons. </w:t>
                      </w:r>
                    </w:p>
                    <w:p w14:paraId="7C75EE36" w14:textId="494E8C8F" w:rsidR="00654F42" w:rsidRPr="00654F42" w:rsidRDefault="00654F42" w:rsidP="003C6E2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54F42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La cellule musculaire, cellule spécialisée, est caractérisée par un cytosquelette particulier (actine et myosine) permettant le raccourcissement de la cellule. </w:t>
                      </w:r>
                    </w:p>
                    <w:p w14:paraId="534096A9" w14:textId="7F359035" w:rsidR="00654F42" w:rsidRPr="00654F42" w:rsidRDefault="00654F42" w:rsidP="003C6E2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54F42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Contraction musculaire, </w:t>
                      </w:r>
                      <w:r w:rsidR="00BF2C60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rôle des </w:t>
                      </w:r>
                      <w:r w:rsidRPr="00654F42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ions calcium, utilisation d’ATP comme source d’énergie. </w:t>
                      </w:r>
                    </w:p>
                    <w:p w14:paraId="6FE0B3C6" w14:textId="16C16576" w:rsidR="00654F42" w:rsidRPr="00654F42" w:rsidRDefault="00654F42" w:rsidP="003C6E2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54F42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Myopathies, défaut dans les interactions entre les protéines membranaires des cellules et la matrice extra-cellulaire. </w:t>
                      </w:r>
                    </w:p>
                    <w:p w14:paraId="04E7F2F8" w14:textId="5CF11665" w:rsidR="00654F42" w:rsidRPr="00654F42" w:rsidRDefault="00654F42" w:rsidP="003B4B5E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654F42">
                        <w:rPr>
                          <w:b/>
                        </w:rPr>
                        <w:t xml:space="preserve">Nouveautés en termes de capacités : </w:t>
                      </w:r>
                    </w:p>
                    <w:p w14:paraId="3614CB5F" w14:textId="2A79CADB" w:rsidR="00654F42" w:rsidRPr="00654F42" w:rsidRDefault="00654F42" w:rsidP="003B4B5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654F42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Manipuler, modéliser, recenser, extraire et organiser des informations et/ou manipuler (dissections, maquettes…) pour comprendre le fonctionnement du système musculo-articulaire. </w:t>
                      </w:r>
                    </w:p>
                    <w:p w14:paraId="27F4F583" w14:textId="1B384F8B" w:rsidR="00654F42" w:rsidRPr="00654F42" w:rsidRDefault="00654F42" w:rsidP="003B4B5E">
                      <w:pPr>
                        <w:pStyle w:val="nouvconnaissancescapacits"/>
                        <w:numPr>
                          <w:ilvl w:val="0"/>
                          <w:numId w:val="5"/>
                        </w:numPr>
                        <w:spacing w:before="240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654F42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</w:rPr>
                        <w:t xml:space="preserve">Utiliser un logiciel de modélisation moléculaire pour observer le pivotement des têtes de myosine. </w:t>
                      </w:r>
                    </w:p>
                    <w:p w14:paraId="5160D521" w14:textId="77777777" w:rsidR="00654F42" w:rsidRPr="007806DC" w:rsidRDefault="00654F42" w:rsidP="00E27778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Utilisation du numérique</w:t>
                      </w:r>
                      <w:r>
                        <w:rPr>
                          <w:b/>
                        </w:rPr>
                        <w:t> </w:t>
                      </w:r>
                      <w:r w:rsidRPr="007806DC">
                        <w:rPr>
                          <w:b/>
                        </w:rPr>
                        <w:t xml:space="preserve">: </w:t>
                      </w:r>
                    </w:p>
                    <w:p w14:paraId="65DEE6B7" w14:textId="1FE92540" w:rsidR="00654F42" w:rsidRDefault="00654F42" w:rsidP="00E27778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r>
                        <w:t>Programmation : calcul de rendement automatisé en Python</w:t>
                      </w:r>
                    </w:p>
                    <w:p w14:paraId="0BFB5078" w14:textId="77777777" w:rsidR="00BF2C60" w:rsidRDefault="00BF2C60" w:rsidP="00BF2C60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Vidéomicroscopes</w:t>
                      </w:r>
                      <w:proofErr w:type="spellEnd"/>
                      <w:r>
                        <w:t xml:space="preserve"> et présentations numériques de CT et CL de muscle strié</w:t>
                      </w:r>
                    </w:p>
                    <w:p w14:paraId="434ABA93" w14:textId="77777777" w:rsidR="00BF2C60" w:rsidRDefault="00BF2C60" w:rsidP="00BF2C60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r>
                        <w:t xml:space="preserve">Visualisation avec </w:t>
                      </w:r>
                      <w:proofErr w:type="spellStart"/>
                      <w:r>
                        <w:t>Libmol</w:t>
                      </w:r>
                      <w:proofErr w:type="spellEnd"/>
                      <w:r>
                        <w:t> : Myosines et filaments d’actines en complexe</w:t>
                      </w:r>
                    </w:p>
                    <w:p w14:paraId="4E46C4DE" w14:textId="299FDA3B" w:rsidR="00BF2C60" w:rsidRDefault="00BF2C60" w:rsidP="00BF2C60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r>
                        <w:t>Animation sur la contraction musculaire</w:t>
                      </w:r>
                    </w:p>
                    <w:p w14:paraId="516F1941" w14:textId="5228B9A4" w:rsidR="00654F42" w:rsidRPr="007806DC" w:rsidRDefault="00654F42" w:rsidP="00E27778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Libmol</w:t>
                      </w:r>
                      <w:proofErr w:type="spellEnd"/>
                      <w:r>
                        <w:t xml:space="preserve"> </w:t>
                      </w:r>
                      <w:hyperlink r:id="rId6" w:history="1">
                        <w:r w:rsidRPr="003B4B5E">
                          <w:rPr>
                            <w:rStyle w:val="Lienhypertexte"/>
                          </w:rPr>
                          <w:t>(lien)</w:t>
                        </w:r>
                      </w:hyperlink>
                      <w:r>
                        <w:t> : Fichier Myosines et filaments d’actines en complexe</w:t>
                      </w:r>
                    </w:p>
                    <w:p w14:paraId="2E0D3D3C" w14:textId="05F5C84B" w:rsidR="00654F42" w:rsidRPr="00E27778" w:rsidRDefault="00654F42" w:rsidP="00E27778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Fermentation et production de rhum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FF15B4E" wp14:editId="4948B32D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BDD77" w14:textId="77777777" w:rsidR="00654F42" w:rsidRPr="005252E0" w:rsidRDefault="00654F42" w:rsidP="00E27778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</w:t>
                            </w:r>
                            <w:r w:rsidRPr="00C675A6">
                              <w:t>Produire le mouvement : contraction musculaire et apport d’énergie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5B4E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" fillcolor="window" strokeweight=".5pt">
                <v:path arrowok="t"/>
                <v:textbox style="layout-flow:vertical;mso-layout-flow-alt:bottom-to-top">
                  <w:txbxContent>
                    <w:p w14:paraId="218BDD77" w14:textId="77777777" w:rsidR="00654F42" w:rsidRPr="005252E0" w:rsidRDefault="00654F42" w:rsidP="00E27778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</w:t>
                      </w:r>
                      <w:r w:rsidRPr="00C675A6">
                        <w:t>Produire le mouvement : contraction musculaire et apport d’énergie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0E9826" wp14:editId="1BEF9245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200400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C0903" w14:textId="77777777" w:rsidR="00654F42" w:rsidRPr="00BF2C60" w:rsidRDefault="00654F42" w:rsidP="00E27778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BF2C60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64B01EC4" w14:textId="77777777" w:rsidR="00654F42" w:rsidRPr="00BF2C60" w:rsidRDefault="00654F42" w:rsidP="00610FF8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</w:p>
                          <w:p w14:paraId="53992CD4" w14:textId="77777777" w:rsidR="00654F42" w:rsidRPr="00BF2C60" w:rsidRDefault="00654F42" w:rsidP="00610FF8">
                            <w:pPr>
                              <w:pStyle w:val="orientationgeneparagraphepreambule"/>
                              <w:rPr>
                                <w:u w:val="single"/>
                              </w:rPr>
                            </w:pPr>
                            <w:r w:rsidRPr="00BF2C60">
                              <w:rPr>
                                <w:szCs w:val="22"/>
                              </w:rPr>
                              <w:t xml:space="preserve">Permettre aux élèves de mieux appréhender le </w:t>
                            </w:r>
                            <w:r w:rsidRPr="00BF2C60">
                              <w:rPr>
                                <w:szCs w:val="22"/>
                                <w:u w:val="single"/>
                              </w:rPr>
                              <w:t>fonctionnement de leur organisme</w:t>
                            </w:r>
                            <w:r w:rsidRPr="00BF2C60">
                              <w:rPr>
                                <w:szCs w:val="22"/>
                              </w:rPr>
                              <w:t xml:space="preserve"> et de saisir comment la santé se définit aujourd’hui dans une </w:t>
                            </w:r>
                            <w:r w:rsidRPr="00BF2C60">
                              <w:rPr>
                                <w:szCs w:val="22"/>
                                <w:u w:val="single"/>
                              </w:rPr>
                              <w:t>approche globale</w:t>
                            </w:r>
                            <w:r w:rsidRPr="00BF2C60">
                              <w:rPr>
                                <w:szCs w:val="22"/>
                              </w:rPr>
                              <w:t xml:space="preserve"> intégrant l’individu dans son environnement et prenant en compte les </w:t>
                            </w:r>
                            <w:r w:rsidRPr="00BF2C60">
                              <w:rPr>
                                <w:szCs w:val="22"/>
                                <w:u w:val="single"/>
                              </w:rPr>
                              <w:t>enjeux de santé publique.</w:t>
                            </w:r>
                          </w:p>
                          <w:p w14:paraId="7CFA2006" w14:textId="77777777" w:rsidR="00654F42" w:rsidRDefault="00654F42" w:rsidP="00E27778">
                            <w:pPr>
                              <w:pStyle w:val="orientationgeneparagraphepreambule"/>
                            </w:pPr>
                            <w:r w:rsidRPr="00BF2C60">
                              <w:rPr>
                                <w:sz w:val="23"/>
                                <w:szCs w:val="23"/>
                              </w:rPr>
                              <w:t>Les élèves mettent en œuvre des stratégies d’observation, d’échantillonnage, de recueil de données, qu’ils peuvent ensuite traiter avec des outils d’analyse.</w:t>
                            </w:r>
                          </w:p>
                          <w:p w14:paraId="22AB899B" w14:textId="77777777" w:rsidR="00654F42" w:rsidRPr="008601E3" w:rsidRDefault="00654F42" w:rsidP="00E27778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9826" id="Zone de texte 3" o:spid="_x0000_s1030" type="#_x0000_t202" style="position:absolute;margin-left:44.6pt;margin-top:6.5pt;width:172.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" fillcolor="window" strokeweight=".5pt">
                <v:path arrowok="t"/>
                <v:textbox>
                  <w:txbxContent>
                    <w:p w14:paraId="7E0C0903" w14:textId="77777777" w:rsidR="00654F42" w:rsidRPr="00BF2C60" w:rsidRDefault="00654F42" w:rsidP="00E27778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BF2C60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64B01EC4" w14:textId="77777777" w:rsidR="00654F42" w:rsidRPr="00BF2C60" w:rsidRDefault="00654F42" w:rsidP="00610FF8">
                      <w:pPr>
                        <w:pStyle w:val="orientationgeneparagraphepreambule"/>
                        <w:rPr>
                          <w:b/>
                        </w:rPr>
                      </w:pPr>
                    </w:p>
                    <w:p w14:paraId="53992CD4" w14:textId="77777777" w:rsidR="00654F42" w:rsidRPr="00BF2C60" w:rsidRDefault="00654F42" w:rsidP="00610FF8">
                      <w:pPr>
                        <w:pStyle w:val="orientationgeneparagraphepreambule"/>
                        <w:rPr>
                          <w:u w:val="single"/>
                        </w:rPr>
                      </w:pPr>
                      <w:r w:rsidRPr="00BF2C60">
                        <w:rPr>
                          <w:szCs w:val="22"/>
                        </w:rPr>
                        <w:t xml:space="preserve">Permettre aux élèves de mieux appréhender le </w:t>
                      </w:r>
                      <w:r w:rsidRPr="00BF2C60">
                        <w:rPr>
                          <w:szCs w:val="22"/>
                          <w:u w:val="single"/>
                        </w:rPr>
                        <w:t>fonctionnement de leur organisme</w:t>
                      </w:r>
                      <w:r w:rsidRPr="00BF2C60">
                        <w:rPr>
                          <w:szCs w:val="22"/>
                        </w:rPr>
                        <w:t xml:space="preserve"> et de saisir comment la santé se définit aujourd’hui dans une </w:t>
                      </w:r>
                      <w:r w:rsidRPr="00BF2C60">
                        <w:rPr>
                          <w:szCs w:val="22"/>
                          <w:u w:val="single"/>
                        </w:rPr>
                        <w:t>approche globale</w:t>
                      </w:r>
                      <w:r w:rsidRPr="00BF2C60">
                        <w:rPr>
                          <w:szCs w:val="22"/>
                        </w:rPr>
                        <w:t xml:space="preserve"> intégrant l’individu dans son environnement et prenant en compte les </w:t>
                      </w:r>
                      <w:r w:rsidRPr="00BF2C60">
                        <w:rPr>
                          <w:szCs w:val="22"/>
                          <w:u w:val="single"/>
                        </w:rPr>
                        <w:t>enjeux de santé publique.</w:t>
                      </w:r>
                    </w:p>
                    <w:p w14:paraId="7CFA2006" w14:textId="77777777" w:rsidR="00654F42" w:rsidRDefault="00654F42" w:rsidP="00E27778">
                      <w:pPr>
                        <w:pStyle w:val="orientationgeneparagraphepreambule"/>
                      </w:pPr>
                      <w:r w:rsidRPr="00BF2C60">
                        <w:rPr>
                          <w:sz w:val="23"/>
                          <w:szCs w:val="23"/>
                        </w:rPr>
                        <w:t>Les élèves mettent en œuvre des stratégies d’observation, d’échantillonnage, de recueil de données, qu’ils peuvent ensuite traiter avec des outils d’analyse.</w:t>
                      </w:r>
                    </w:p>
                    <w:p w14:paraId="22AB899B" w14:textId="77777777" w:rsidR="00654F42" w:rsidRPr="008601E3" w:rsidRDefault="00654F42" w:rsidP="00E27778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0CB17D7" wp14:editId="1A5E647B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EF2DB" w14:textId="77777777" w:rsidR="00654F42" w:rsidRDefault="00654F42" w:rsidP="00E27778"/>
                          <w:p w14:paraId="49A7B804" w14:textId="77777777" w:rsidR="00654F42" w:rsidRDefault="00654F42" w:rsidP="00E27778"/>
                          <w:p w14:paraId="424B3FFA" w14:textId="77777777" w:rsidR="00654F42" w:rsidRDefault="00654F42" w:rsidP="00E27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17D7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" fillcolor="window" strokeweight=".5pt">
                <v:path arrowok="t"/>
                <v:textbox>
                  <w:txbxContent>
                    <w:p w14:paraId="63AEF2DB" w14:textId="77777777" w:rsidR="00654F42" w:rsidRDefault="00654F42" w:rsidP="00E27778"/>
                    <w:p w14:paraId="49A7B804" w14:textId="77777777" w:rsidR="00654F42" w:rsidRDefault="00654F42" w:rsidP="00E27778"/>
                    <w:p w14:paraId="424B3FFA" w14:textId="77777777" w:rsidR="00654F42" w:rsidRDefault="00654F42" w:rsidP="00E27778"/>
                  </w:txbxContent>
                </v:textbox>
                <w10:anchorlock/>
              </v:shape>
            </w:pict>
          </mc:Fallback>
        </mc:AlternateContent>
      </w:r>
    </w:p>
    <w:p w14:paraId="13F2D01A" w14:textId="77777777" w:rsidR="00E27778" w:rsidRDefault="00E27778" w:rsidP="00E27778"/>
    <w:p w14:paraId="652626E5" w14:textId="77777777" w:rsidR="00E27778" w:rsidRDefault="00E27778" w:rsidP="00E27778"/>
    <w:p w14:paraId="03AF1AE7" w14:textId="77777777" w:rsidR="00E27778" w:rsidRDefault="00E27778" w:rsidP="00E27778"/>
    <w:p w14:paraId="6FA7BF1F" w14:textId="77777777" w:rsidR="00E27778" w:rsidRDefault="00E27778" w:rsidP="00E27778"/>
    <w:p w14:paraId="115BF2BD" w14:textId="77777777" w:rsidR="00E27778" w:rsidRDefault="00E27778" w:rsidP="00E27778"/>
    <w:p w14:paraId="0F7BF47C" w14:textId="77777777" w:rsidR="00E27778" w:rsidRDefault="00E27778" w:rsidP="00E27778"/>
    <w:p w14:paraId="215EF8E3" w14:textId="77777777" w:rsidR="00E27778" w:rsidRDefault="00E27778" w:rsidP="00E27778"/>
    <w:p w14:paraId="537EED03" w14:textId="77777777" w:rsidR="00E27778" w:rsidRDefault="00E27778" w:rsidP="00E27778"/>
    <w:p w14:paraId="4757700B" w14:textId="77777777" w:rsidR="00E27778" w:rsidRDefault="00E27778" w:rsidP="00E27778"/>
    <w:p w14:paraId="00723BAE" w14:textId="77777777" w:rsidR="00E27778" w:rsidRDefault="00E27778" w:rsidP="00E27778"/>
    <w:p w14:paraId="396821FB" w14:textId="77777777" w:rsidR="00E27778" w:rsidRDefault="00E27778" w:rsidP="00E27778"/>
    <w:p w14:paraId="6AEC749F" w14:textId="77777777" w:rsidR="00E27778" w:rsidRDefault="00E27778" w:rsidP="00E27778"/>
    <w:p w14:paraId="0C42E649" w14:textId="77777777" w:rsidR="00E27778" w:rsidRDefault="00E27778" w:rsidP="00E27778"/>
    <w:p w14:paraId="7D892EFF" w14:textId="77777777" w:rsidR="00E27778" w:rsidRDefault="00E27778" w:rsidP="00E27778"/>
    <w:p w14:paraId="12DCDA7C" w14:textId="77777777" w:rsidR="00E27778" w:rsidRDefault="00E27778" w:rsidP="00E27778"/>
    <w:p w14:paraId="3DB6859D" w14:textId="77777777" w:rsidR="00E27778" w:rsidRDefault="00E27778" w:rsidP="00E27778"/>
    <w:p w14:paraId="1E30A537" w14:textId="77777777" w:rsidR="00E27778" w:rsidRDefault="00E27778" w:rsidP="00E277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2418033" wp14:editId="15E0033D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5830" cy="2879725"/>
                <wp:effectExtent l="0" t="0" r="127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59446" w14:textId="77777777" w:rsidR="00654F42" w:rsidRPr="007806DC" w:rsidRDefault="00654F42" w:rsidP="00E27778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14:paraId="311ED9FB" w14:textId="77777777" w:rsidR="00BF2C60" w:rsidRPr="00BF2C60" w:rsidRDefault="00BF2C60" w:rsidP="00BF2C60">
                            <w:pPr>
                              <w:pStyle w:val="Default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F2C60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La cellule musculaire dispose d’une organisation structurale lui permettant de se raccourcir, ce qui entraîne la contraction du muscle. </w:t>
                            </w:r>
                          </w:p>
                          <w:p w14:paraId="3918EB36" w14:textId="77777777" w:rsidR="00654F42" w:rsidRPr="00E27778" w:rsidRDefault="00654F42" w:rsidP="00E27778">
                            <w:pPr>
                              <w:pStyle w:val="Default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E27778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La cellule musculaire a besoin d’énergie apportée sous forme d’ATP, produit à partir du glucose. </w:t>
                            </w:r>
                          </w:p>
                          <w:p w14:paraId="0C044692" w14:textId="77777777" w:rsidR="00654F42" w:rsidRDefault="00654F42" w:rsidP="00E27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8033" id="Zone de texte 4" o:spid="_x0000_s1032" type="#_x0000_t202" style="position:absolute;margin-left:44.55pt;margin-top:13.1pt;width:172.9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" fillcolor="window" strokeweight=".5pt">
                <v:path arrowok="t"/>
                <v:textbox>
                  <w:txbxContent>
                    <w:p w14:paraId="11F59446" w14:textId="77777777" w:rsidR="00654F42" w:rsidRPr="007806DC" w:rsidRDefault="00654F42" w:rsidP="00E27778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14:paraId="311ED9FB" w14:textId="77777777" w:rsidR="00BF2C60" w:rsidRPr="00BF2C60" w:rsidRDefault="00BF2C60" w:rsidP="00BF2C60">
                      <w:pPr>
                        <w:pStyle w:val="Default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F2C60">
                        <w:rPr>
                          <w:color w:val="0070C0"/>
                          <w:sz w:val="23"/>
                          <w:szCs w:val="23"/>
                        </w:rPr>
                        <w:t xml:space="preserve">La cellule musculaire dispose d’une organisation structurale lui permettant de se raccourcir, ce qui entraîne la contraction du muscle. </w:t>
                      </w:r>
                    </w:p>
                    <w:p w14:paraId="3918EB36" w14:textId="77777777" w:rsidR="00654F42" w:rsidRPr="00E27778" w:rsidRDefault="00654F42" w:rsidP="00E27778">
                      <w:pPr>
                        <w:pStyle w:val="Default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E27778">
                        <w:rPr>
                          <w:color w:val="0070C0"/>
                          <w:sz w:val="23"/>
                          <w:szCs w:val="23"/>
                        </w:rPr>
                        <w:t xml:space="preserve">La cellule musculaire a besoin d’énergie apportée sous forme d’ATP, produit à partir du glucose. </w:t>
                      </w:r>
                    </w:p>
                    <w:p w14:paraId="0C044692" w14:textId="77777777" w:rsidR="00654F42" w:rsidRDefault="00654F42" w:rsidP="00E27778"/>
                  </w:txbxContent>
                </v:textbox>
                <w10:anchorlock/>
              </v:shape>
            </w:pict>
          </mc:Fallback>
        </mc:AlternateContent>
      </w:r>
    </w:p>
    <w:p w14:paraId="4B3EE5E7" w14:textId="77777777" w:rsidR="00E27778" w:rsidRDefault="00E27778" w:rsidP="00E277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DE9056A" wp14:editId="490FFAAD">
                <wp:simplePos x="0" y="0"/>
                <wp:positionH relativeFrom="column">
                  <wp:posOffset>2937510</wp:posOffset>
                </wp:positionH>
                <wp:positionV relativeFrom="paragraph">
                  <wp:posOffset>783590</wp:posOffset>
                </wp:positionV>
                <wp:extent cx="6706870" cy="2065020"/>
                <wp:effectExtent l="0" t="0" r="17780" b="1143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06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A802B" w14:textId="18925B9B" w:rsidR="00654F42" w:rsidRPr="005716DF" w:rsidRDefault="00654F42" w:rsidP="00E27778">
                            <w:pPr>
                              <w:pStyle w:val="acquiscycle4"/>
                              <w:rPr>
                                <w:szCs w:val="22"/>
                              </w:rPr>
                            </w:pPr>
                            <w:r w:rsidRPr="005716DF">
                              <w:rPr>
                                <w:b/>
                                <w:szCs w:val="22"/>
                              </w:rPr>
                              <w:t xml:space="preserve">Acquis du Cycle 4 : </w:t>
                            </w:r>
                            <w:r w:rsidRPr="005716DF">
                              <w:rPr>
                                <w:szCs w:val="22"/>
                              </w:rPr>
                              <w:t>Nutrition des organismes. Alimentation et digestion jusqu’au niveau moléculaire. Comportements en matière de santé.</w:t>
                            </w:r>
                          </w:p>
                          <w:p w14:paraId="0A33DB20" w14:textId="77777777" w:rsidR="00654F42" w:rsidRPr="005716DF" w:rsidRDefault="00654F42" w:rsidP="00E27778">
                            <w:pPr>
                              <w:pStyle w:val="acquiscycle4"/>
                              <w:rPr>
                                <w:szCs w:val="22"/>
                              </w:rPr>
                            </w:pPr>
                            <w:r w:rsidRPr="005716DF">
                              <w:rPr>
                                <w:b/>
                                <w:bCs/>
                                <w:szCs w:val="22"/>
                              </w:rPr>
                              <w:t>2d :</w:t>
                            </w:r>
                            <w:r w:rsidRPr="005716DF">
                              <w:rPr>
                                <w:szCs w:val="22"/>
                              </w:rPr>
                              <w:t xml:space="preserve"> Métabolisme</w:t>
                            </w:r>
                          </w:p>
                          <w:p w14:paraId="026A0484" w14:textId="77777777" w:rsidR="00654F42" w:rsidRPr="005716DF" w:rsidRDefault="00654F42" w:rsidP="00E27778">
                            <w:pPr>
                              <w:pStyle w:val="acquiscycle4"/>
                              <w:rPr>
                                <w:szCs w:val="22"/>
                              </w:rPr>
                            </w:pPr>
                            <w:r w:rsidRPr="005716DF">
                              <w:rPr>
                                <w:b/>
                                <w:bCs/>
                                <w:szCs w:val="22"/>
                              </w:rPr>
                              <w:t>1ES :</w:t>
                            </w:r>
                            <w:r w:rsidRPr="005716DF">
                              <w:rPr>
                                <w:szCs w:val="22"/>
                              </w:rPr>
                              <w:t xml:space="preserve"> Respiration et fermentation fournissent l’énergie au fonctionnement des EV</w:t>
                            </w:r>
                          </w:p>
                          <w:p w14:paraId="383BDDAC" w14:textId="77777777" w:rsidR="00654F42" w:rsidRPr="005716DF" w:rsidRDefault="00654F42" w:rsidP="00E27778">
                            <w:pPr>
                              <w:pStyle w:val="acquiscycle4"/>
                              <w:rPr>
                                <w:szCs w:val="22"/>
                              </w:rPr>
                            </w:pPr>
                            <w:r w:rsidRPr="005716DF">
                              <w:rPr>
                                <w:b/>
                                <w:bCs/>
                                <w:szCs w:val="22"/>
                              </w:rPr>
                              <w:t xml:space="preserve">1 </w:t>
                            </w:r>
                            <w:proofErr w:type="spellStart"/>
                            <w:r w:rsidRPr="005716DF">
                              <w:rPr>
                                <w:b/>
                                <w:bCs/>
                                <w:szCs w:val="22"/>
                              </w:rPr>
                              <w:t>EdS</w:t>
                            </w:r>
                            <w:proofErr w:type="spellEnd"/>
                            <w:r w:rsidRPr="005716DF">
                              <w:rPr>
                                <w:b/>
                                <w:bCs/>
                                <w:szCs w:val="22"/>
                              </w:rPr>
                              <w:t> SVT :</w:t>
                            </w:r>
                            <w:r w:rsidRPr="005716DF">
                              <w:rPr>
                                <w:szCs w:val="22"/>
                              </w:rPr>
                              <w:t xml:space="preserve"> Enzymes</w:t>
                            </w:r>
                          </w:p>
                          <w:p w14:paraId="6BB3DF48" w14:textId="77777777" w:rsidR="00654F42" w:rsidRPr="005716DF" w:rsidRDefault="00654F42" w:rsidP="00E27778">
                            <w:pPr>
                              <w:pStyle w:val="lienseducations"/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16DF">
                              <w:rPr>
                                <w:b/>
                                <w:sz w:val="22"/>
                                <w:szCs w:val="22"/>
                              </w:rPr>
                              <w:t>Lien avec les éducations à :</w:t>
                            </w:r>
                          </w:p>
                          <w:p w14:paraId="6E89CF28" w14:textId="77777777" w:rsidR="00654F42" w:rsidRPr="005716DF" w:rsidRDefault="00654F42" w:rsidP="00E27778">
                            <w:pPr>
                              <w:pStyle w:val="lienseducations"/>
                              <w:rPr>
                                <w:sz w:val="22"/>
                                <w:szCs w:val="22"/>
                              </w:rPr>
                            </w:pPr>
                            <w:r w:rsidRPr="005716DF">
                              <w:rPr>
                                <w:sz w:val="22"/>
                                <w:szCs w:val="22"/>
                              </w:rPr>
                              <w:t>Santé : maladies génétiques, préservation du système musculaire</w:t>
                            </w:r>
                          </w:p>
                          <w:p w14:paraId="36E4836E" w14:textId="4B0EE43A" w:rsidR="00654F42" w:rsidRPr="005716DF" w:rsidRDefault="00654F42" w:rsidP="00E27778">
                            <w:pPr>
                              <w:pStyle w:val="ouverturemetier"/>
                              <w:spacing w:before="240"/>
                              <w:rPr>
                                <w:b/>
                                <w:szCs w:val="22"/>
                              </w:rPr>
                            </w:pPr>
                            <w:r w:rsidRPr="005716DF">
                              <w:rPr>
                                <w:b/>
                                <w:szCs w:val="22"/>
                              </w:rPr>
                              <w:t xml:space="preserve">Ouverture métier : </w:t>
                            </w:r>
                            <w:r w:rsidRPr="005716DF">
                              <w:rPr>
                                <w:bCs/>
                                <w:szCs w:val="22"/>
                              </w:rPr>
                              <w:t>Métiers de la santé et de la recherche. Métiers du sport.</w:t>
                            </w:r>
                          </w:p>
                          <w:p w14:paraId="7792ED06" w14:textId="77777777" w:rsidR="00654F42" w:rsidRPr="005716DF" w:rsidRDefault="00654F42" w:rsidP="00E27778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16DF">
                              <w:rPr>
                                <w:b/>
                                <w:sz w:val="22"/>
                                <w:szCs w:val="22"/>
                              </w:rPr>
                              <w:t>Lien avec ressources lithothèque</w:t>
                            </w:r>
                          </w:p>
                          <w:p w14:paraId="5A9BE5C1" w14:textId="77777777" w:rsidR="00654F42" w:rsidRPr="005716DF" w:rsidRDefault="00654F42" w:rsidP="00E27778">
                            <w:pPr>
                              <w:pStyle w:val="lienressourceslithothequ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056A" id="Zone de texte 14" o:spid="_x0000_s1033" type="#_x0000_t202" style="position:absolute;margin-left:231.3pt;margin-top:61.7pt;width:528.1pt;height:1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" fillcolor="window" strokeweight=".5pt">
                <v:path arrowok="t"/>
                <v:textbox>
                  <w:txbxContent>
                    <w:p w14:paraId="689A802B" w14:textId="18925B9B" w:rsidR="00654F42" w:rsidRPr="005716DF" w:rsidRDefault="00654F42" w:rsidP="00E27778">
                      <w:pPr>
                        <w:pStyle w:val="acquiscycle4"/>
                        <w:rPr>
                          <w:szCs w:val="22"/>
                        </w:rPr>
                      </w:pPr>
                      <w:r w:rsidRPr="005716DF">
                        <w:rPr>
                          <w:b/>
                          <w:szCs w:val="22"/>
                        </w:rPr>
                        <w:t xml:space="preserve">Acquis du Cycle 4 : </w:t>
                      </w:r>
                      <w:r w:rsidRPr="005716DF">
                        <w:rPr>
                          <w:szCs w:val="22"/>
                        </w:rPr>
                        <w:t>Nutrition des organismes. Alimentation et digestion jusqu’au niveau moléculaire. Comportements en matière de santé.</w:t>
                      </w:r>
                    </w:p>
                    <w:p w14:paraId="0A33DB20" w14:textId="77777777" w:rsidR="00654F42" w:rsidRPr="005716DF" w:rsidRDefault="00654F42" w:rsidP="00E27778">
                      <w:pPr>
                        <w:pStyle w:val="acquiscycle4"/>
                        <w:rPr>
                          <w:szCs w:val="22"/>
                        </w:rPr>
                      </w:pPr>
                      <w:r w:rsidRPr="005716DF">
                        <w:rPr>
                          <w:b/>
                          <w:bCs/>
                          <w:szCs w:val="22"/>
                        </w:rPr>
                        <w:t>2d :</w:t>
                      </w:r>
                      <w:r w:rsidRPr="005716DF">
                        <w:rPr>
                          <w:szCs w:val="22"/>
                        </w:rPr>
                        <w:t xml:space="preserve"> Métabolisme</w:t>
                      </w:r>
                    </w:p>
                    <w:p w14:paraId="026A0484" w14:textId="77777777" w:rsidR="00654F42" w:rsidRPr="005716DF" w:rsidRDefault="00654F42" w:rsidP="00E27778">
                      <w:pPr>
                        <w:pStyle w:val="acquiscycle4"/>
                        <w:rPr>
                          <w:szCs w:val="22"/>
                        </w:rPr>
                      </w:pPr>
                      <w:r w:rsidRPr="005716DF">
                        <w:rPr>
                          <w:b/>
                          <w:bCs/>
                          <w:szCs w:val="22"/>
                        </w:rPr>
                        <w:t>1ES :</w:t>
                      </w:r>
                      <w:r w:rsidRPr="005716DF">
                        <w:rPr>
                          <w:szCs w:val="22"/>
                        </w:rPr>
                        <w:t xml:space="preserve"> Respiration et fermentation fournissent l’énergie au fonctionnement des EV</w:t>
                      </w:r>
                    </w:p>
                    <w:p w14:paraId="383BDDAC" w14:textId="77777777" w:rsidR="00654F42" w:rsidRPr="005716DF" w:rsidRDefault="00654F42" w:rsidP="00E27778">
                      <w:pPr>
                        <w:pStyle w:val="acquiscycle4"/>
                        <w:rPr>
                          <w:szCs w:val="22"/>
                        </w:rPr>
                      </w:pPr>
                      <w:r w:rsidRPr="005716DF">
                        <w:rPr>
                          <w:b/>
                          <w:bCs/>
                          <w:szCs w:val="22"/>
                        </w:rPr>
                        <w:t xml:space="preserve">1 </w:t>
                      </w:r>
                      <w:proofErr w:type="spellStart"/>
                      <w:r w:rsidRPr="005716DF">
                        <w:rPr>
                          <w:b/>
                          <w:bCs/>
                          <w:szCs w:val="22"/>
                        </w:rPr>
                        <w:t>EdS</w:t>
                      </w:r>
                      <w:proofErr w:type="spellEnd"/>
                      <w:r w:rsidRPr="005716DF">
                        <w:rPr>
                          <w:b/>
                          <w:bCs/>
                          <w:szCs w:val="22"/>
                        </w:rPr>
                        <w:t> SVT :</w:t>
                      </w:r>
                      <w:r w:rsidRPr="005716DF">
                        <w:rPr>
                          <w:szCs w:val="22"/>
                        </w:rPr>
                        <w:t xml:space="preserve"> Enzymes</w:t>
                      </w:r>
                    </w:p>
                    <w:p w14:paraId="6BB3DF48" w14:textId="77777777" w:rsidR="00654F42" w:rsidRPr="005716DF" w:rsidRDefault="00654F42" w:rsidP="00E27778">
                      <w:pPr>
                        <w:pStyle w:val="lienseducations"/>
                        <w:spacing w:before="240"/>
                        <w:rPr>
                          <w:b/>
                          <w:sz w:val="22"/>
                          <w:szCs w:val="22"/>
                        </w:rPr>
                      </w:pPr>
                      <w:r w:rsidRPr="005716DF">
                        <w:rPr>
                          <w:b/>
                          <w:sz w:val="22"/>
                          <w:szCs w:val="22"/>
                        </w:rPr>
                        <w:t>Lien avec les éducations à :</w:t>
                      </w:r>
                    </w:p>
                    <w:p w14:paraId="6E89CF28" w14:textId="77777777" w:rsidR="00654F42" w:rsidRPr="005716DF" w:rsidRDefault="00654F42" w:rsidP="00E27778">
                      <w:pPr>
                        <w:pStyle w:val="lienseducations"/>
                        <w:rPr>
                          <w:sz w:val="22"/>
                          <w:szCs w:val="22"/>
                        </w:rPr>
                      </w:pPr>
                      <w:r w:rsidRPr="005716DF">
                        <w:rPr>
                          <w:sz w:val="22"/>
                          <w:szCs w:val="22"/>
                        </w:rPr>
                        <w:t>Santé : maladies génétiques, préservation du système musculaire</w:t>
                      </w:r>
                    </w:p>
                    <w:p w14:paraId="36E4836E" w14:textId="4B0EE43A" w:rsidR="00654F42" w:rsidRPr="005716DF" w:rsidRDefault="00654F42" w:rsidP="00E27778">
                      <w:pPr>
                        <w:pStyle w:val="ouverturemetier"/>
                        <w:spacing w:before="240"/>
                        <w:rPr>
                          <w:b/>
                          <w:szCs w:val="22"/>
                        </w:rPr>
                      </w:pPr>
                      <w:r w:rsidRPr="005716DF">
                        <w:rPr>
                          <w:b/>
                          <w:szCs w:val="22"/>
                        </w:rPr>
                        <w:t xml:space="preserve">Ouverture métier : </w:t>
                      </w:r>
                      <w:r w:rsidRPr="005716DF">
                        <w:rPr>
                          <w:bCs/>
                          <w:szCs w:val="22"/>
                        </w:rPr>
                        <w:t>Métiers de la santé et de la recherche. Métiers du sport.</w:t>
                      </w:r>
                    </w:p>
                    <w:p w14:paraId="7792ED06" w14:textId="77777777" w:rsidR="00654F42" w:rsidRPr="005716DF" w:rsidRDefault="00654F42" w:rsidP="00E27778">
                      <w:pPr>
                        <w:pStyle w:val="lienressourceslithotheque"/>
                        <w:spacing w:before="240"/>
                        <w:rPr>
                          <w:b/>
                          <w:sz w:val="22"/>
                          <w:szCs w:val="22"/>
                        </w:rPr>
                      </w:pPr>
                      <w:r w:rsidRPr="005716DF">
                        <w:rPr>
                          <w:b/>
                          <w:sz w:val="22"/>
                          <w:szCs w:val="22"/>
                        </w:rPr>
                        <w:t>Lien avec ressources lithothèque</w:t>
                      </w:r>
                    </w:p>
                    <w:p w14:paraId="5A9BE5C1" w14:textId="77777777" w:rsidR="00654F42" w:rsidRPr="005716DF" w:rsidRDefault="00654F42" w:rsidP="00E27778">
                      <w:pPr>
                        <w:pStyle w:val="lienressourceslithothequ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6AE3A" w14:textId="77777777" w:rsidR="00E27778" w:rsidRDefault="00E27778" w:rsidP="00E27778"/>
    <w:p w14:paraId="6656C2B5" w14:textId="77777777" w:rsidR="00E27778" w:rsidRDefault="00E27778" w:rsidP="00E27778"/>
    <w:p w14:paraId="29787937" w14:textId="77777777" w:rsidR="00E27778" w:rsidRDefault="00E27778" w:rsidP="00E27778"/>
    <w:p w14:paraId="0DCEF632" w14:textId="77777777" w:rsidR="00E27778" w:rsidRDefault="00E27778" w:rsidP="00E27778"/>
    <w:p w14:paraId="57C78D04" w14:textId="77777777" w:rsidR="00E27778" w:rsidRDefault="00E27778" w:rsidP="00E27778"/>
    <w:p w14:paraId="1D79BCC7" w14:textId="77777777" w:rsidR="00E27778" w:rsidRDefault="00E27778" w:rsidP="00E27778"/>
    <w:p w14:paraId="624BEE77" w14:textId="77777777" w:rsidR="00E27778" w:rsidRDefault="00E27778" w:rsidP="00E27778"/>
    <w:p w14:paraId="160832B6" w14:textId="77777777" w:rsidR="00E27778" w:rsidRDefault="00E27778" w:rsidP="00E27778"/>
    <w:p w14:paraId="538E1DAC" w14:textId="77777777" w:rsidR="00E27778" w:rsidRDefault="00E27778" w:rsidP="00E27778"/>
    <w:p w14:paraId="0E153A1C" w14:textId="77777777" w:rsidR="00E27778" w:rsidRDefault="00E27778" w:rsidP="00E27778"/>
    <w:p w14:paraId="5F6309DB" w14:textId="77777777" w:rsidR="00E27778" w:rsidRDefault="00E27778" w:rsidP="00E27778"/>
    <w:p w14:paraId="757DED8C" w14:textId="77777777" w:rsidR="00E27778" w:rsidRDefault="00E27778" w:rsidP="00E27778"/>
    <w:p w14:paraId="7B0F0FA3" w14:textId="77777777" w:rsidR="00E27778" w:rsidRDefault="00E27778" w:rsidP="00E27778"/>
    <w:p w14:paraId="442A844F" w14:textId="77777777" w:rsidR="00A31353" w:rsidRDefault="00A31353"/>
    <w:sectPr w:rsidR="00A31353" w:rsidSect="00654F4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17E9B"/>
    <w:multiLevelType w:val="hybridMultilevel"/>
    <w:tmpl w:val="A1E07DB8"/>
    <w:lvl w:ilvl="0" w:tplc="0548E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0C66"/>
    <w:multiLevelType w:val="hybridMultilevel"/>
    <w:tmpl w:val="CAA0D81C"/>
    <w:lvl w:ilvl="0" w:tplc="0548E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19D5ADF"/>
    <w:multiLevelType w:val="hybridMultilevel"/>
    <w:tmpl w:val="49188F0C"/>
    <w:lvl w:ilvl="0" w:tplc="5DEA3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78"/>
    <w:rsid w:val="000B792E"/>
    <w:rsid w:val="003B4B5E"/>
    <w:rsid w:val="003C6E25"/>
    <w:rsid w:val="005716DF"/>
    <w:rsid w:val="00610FF8"/>
    <w:rsid w:val="00654F42"/>
    <w:rsid w:val="006D5A99"/>
    <w:rsid w:val="00A31353"/>
    <w:rsid w:val="00AB0654"/>
    <w:rsid w:val="00BB7A9F"/>
    <w:rsid w:val="00BF2C60"/>
    <w:rsid w:val="00E27778"/>
    <w:rsid w:val="00F129D2"/>
    <w:rsid w:val="00F268E3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4CD3"/>
  <w15:chartTrackingRefBased/>
  <w15:docId w15:val="{9A94928F-0C72-4603-8CF1-F90964B2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78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E27778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E27778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77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ind w:left="1800"/>
    </w:pPr>
    <w:rPr>
      <w:b/>
      <w:color w:val="00B0F0"/>
      <w:u w:val="single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7778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E27778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E27778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E27778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E27778"/>
    <w:rPr>
      <w:color w:val="000000"/>
      <w:sz w:val="22"/>
    </w:rPr>
  </w:style>
  <w:style w:type="paragraph" w:customStyle="1" w:styleId="acquiscycle4">
    <w:name w:val="acquis_cycle4"/>
    <w:basedOn w:val="En-tte"/>
    <w:qFormat/>
    <w:rsid w:val="00E27778"/>
    <w:rPr>
      <w:sz w:val="22"/>
    </w:rPr>
  </w:style>
  <w:style w:type="paragraph" w:customStyle="1" w:styleId="lienseducations">
    <w:name w:val="liens_educations_à"/>
    <w:basedOn w:val="En-tte"/>
    <w:qFormat/>
    <w:rsid w:val="00E27778"/>
    <w:rPr>
      <w:color w:val="00B050"/>
    </w:rPr>
  </w:style>
  <w:style w:type="paragraph" w:customStyle="1" w:styleId="ouverturemetier">
    <w:name w:val="ouverture_metier"/>
    <w:basedOn w:val="En-tte"/>
    <w:qFormat/>
    <w:rsid w:val="00E27778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E27778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E27778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E27778"/>
    <w:rPr>
      <w:color w:val="00B050"/>
      <w:sz w:val="22"/>
    </w:rPr>
  </w:style>
  <w:style w:type="paragraph" w:customStyle="1" w:styleId="Default">
    <w:name w:val="Default"/>
    <w:rsid w:val="00E2777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277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27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7778"/>
    <w:rPr>
      <w:rFonts w:eastAsia="Calibri" w:cs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3B4B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mol.org/" TargetMode="External"/><Relationship Id="rId5" Type="http://schemas.openxmlformats.org/officeDocument/2006/relationships/hyperlink" Target="https://www.libm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florence godard</cp:lastModifiedBy>
  <cp:revision>4</cp:revision>
  <dcterms:created xsi:type="dcterms:W3CDTF">2020-09-09T19:09:00Z</dcterms:created>
  <dcterms:modified xsi:type="dcterms:W3CDTF">2020-09-10T12:48:00Z</dcterms:modified>
</cp:coreProperties>
</file>