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1F08" w14:textId="77777777" w:rsidR="0062011B" w:rsidRDefault="0062011B" w:rsidP="0062011B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BF251" wp14:editId="63AC035C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9715500" cy="363855"/>
                <wp:effectExtent l="0" t="0" r="0" b="444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0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79AD5" w14:textId="77777777" w:rsidR="0062011B" w:rsidRPr="00991283" w:rsidRDefault="0062011B" w:rsidP="0062011B">
                            <w:pPr>
                              <w:pStyle w:val="Titre1"/>
                            </w:pPr>
                            <w:r w:rsidRPr="00991283">
                              <w:t xml:space="preserve">THÈME </w:t>
                            </w:r>
                            <w:r>
                              <w:t>3</w:t>
                            </w:r>
                            <w:r w:rsidRPr="00991283">
                              <w:t xml:space="preserve"> : </w:t>
                            </w:r>
                            <w:r>
                              <w:t>CORPS HUMAIN ET SANTE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BF251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" fillcolor="window" strokeweight=".5pt">
                <v:path arrowok="t"/>
                <v:textbox>
                  <w:txbxContent>
                    <w:p w14:paraId="68779AD5" w14:textId="77777777" w:rsidR="0062011B" w:rsidRPr="00991283" w:rsidRDefault="0062011B" w:rsidP="0062011B">
                      <w:pPr>
                        <w:pStyle w:val="Titre1"/>
                      </w:pPr>
                      <w:r w:rsidRPr="00991283">
                        <w:t xml:space="preserve">THÈME </w:t>
                      </w:r>
                      <w:r>
                        <w:t>3</w:t>
                      </w:r>
                      <w:r w:rsidRPr="00991283">
                        <w:t xml:space="preserve"> : </w:t>
                      </w:r>
                      <w:r>
                        <w:t>CORPS HUMAIN ET SANTE</w:t>
                      </w:r>
                    </w:p>
                  </w:txbxContent>
                </v:textbox>
              </v:shape>
            </w:pict>
          </mc:Fallback>
        </mc:AlternateContent>
      </w:r>
    </w:p>
    <w:p w14:paraId="26F02470" w14:textId="77777777" w:rsidR="0062011B" w:rsidRDefault="0062011B" w:rsidP="0062011B"/>
    <w:p w14:paraId="65B2AECF" w14:textId="77777777" w:rsidR="0062011B" w:rsidRDefault="0062011B" w:rsidP="006201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9DD07" wp14:editId="6A71320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0" b="63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EFFD0" w14:textId="77777777" w:rsidR="0062011B" w:rsidRDefault="0062011B" w:rsidP="0062011B"/>
                          <w:p w14:paraId="2998C34D" w14:textId="77777777" w:rsidR="0062011B" w:rsidRDefault="0062011B" w:rsidP="0062011B"/>
                          <w:p w14:paraId="64893AA9" w14:textId="77777777" w:rsidR="0062011B" w:rsidRDefault="0062011B" w:rsidP="0062011B"/>
                          <w:p w14:paraId="7F9C4F7D" w14:textId="77777777" w:rsidR="0062011B" w:rsidRPr="00E63140" w:rsidRDefault="0062011B" w:rsidP="006201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9DD07" id="Zone de texte 1" o:spid="_x0000_s1027" type="#_x0000_t202" style="position:absolute;margin-left:0;margin-top:2.7pt;width:222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" filled="f" strokeweight=".5pt">
                <v:path arrowok="t"/>
                <v:textbox>
                  <w:txbxContent>
                    <w:p w14:paraId="59AEFFD0" w14:textId="77777777" w:rsidR="0062011B" w:rsidRDefault="0062011B" w:rsidP="0062011B"/>
                    <w:p w14:paraId="2998C34D" w14:textId="77777777" w:rsidR="0062011B" w:rsidRDefault="0062011B" w:rsidP="0062011B"/>
                    <w:p w14:paraId="64893AA9" w14:textId="77777777" w:rsidR="0062011B" w:rsidRDefault="0062011B" w:rsidP="0062011B"/>
                    <w:p w14:paraId="7F9C4F7D" w14:textId="77777777" w:rsidR="0062011B" w:rsidRPr="00E63140" w:rsidRDefault="0062011B" w:rsidP="006201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3982FC0" wp14:editId="506C94FE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6732270" cy="320421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2270" cy="3204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54155" w14:textId="037BD0FE" w:rsidR="0062011B" w:rsidRDefault="0062011B" w:rsidP="0062011B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17194B">
                              <w:t xml:space="preserve">Titre du </w:t>
                            </w:r>
                            <w:r w:rsidR="005E78B8">
                              <w:t>3ème</w:t>
                            </w:r>
                            <w:r w:rsidRPr="0017194B">
                              <w:t xml:space="preserve"> sous- chapitre : </w:t>
                            </w:r>
                            <w:r>
                              <w:rPr>
                                <w:b/>
                                <w:bCs/>
                                <w:color w:val="007E9F"/>
                                <w:sz w:val="23"/>
                                <w:szCs w:val="23"/>
                              </w:rPr>
                              <w:t xml:space="preserve">Le contrôle des flux de glucose, source essentielle d’énergie des cellules musculaires </w:t>
                            </w:r>
                          </w:p>
                          <w:p w14:paraId="1FC833A5" w14:textId="77777777" w:rsidR="0062011B" w:rsidRDefault="0062011B" w:rsidP="0062011B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E720BA5" w14:textId="2D631234" w:rsidR="0062011B" w:rsidRPr="001020FF" w:rsidRDefault="0062011B" w:rsidP="0062011B">
                            <w:pPr>
                              <w:pStyle w:val="nouvconnaissancescapacits"/>
                              <w:spacing w:before="240"/>
                              <w:rPr>
                                <w:bCs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connaissance : </w:t>
                            </w:r>
                            <w:r w:rsidR="001020FF" w:rsidRPr="001020FF">
                              <w:rPr>
                                <w:bCs/>
                              </w:rPr>
                              <w:t>réserves de glucose dans le glycogène des cellules musculaires et hépatiques</w:t>
                            </w:r>
                          </w:p>
                          <w:p w14:paraId="58359673" w14:textId="77777777" w:rsidR="0062011B" w:rsidRPr="007806DC" w:rsidRDefault="0062011B" w:rsidP="0062011B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Nouveautés en termes de capacités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Pr="007806DC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1AD9ADFE" w14:textId="5730E5B1" w:rsidR="0062011B" w:rsidRDefault="001020FF" w:rsidP="0062011B">
                            <w:pPr>
                              <w:pStyle w:val="nouvconnaissancescapacits"/>
                            </w:pPr>
                            <w:r>
                              <w:t xml:space="preserve">Comparer les consommations de glucose par l’organisme en période </w:t>
                            </w:r>
                            <w:proofErr w:type="spellStart"/>
                            <w:r>
                              <w:t>post-prandiale</w:t>
                            </w:r>
                            <w:proofErr w:type="spellEnd"/>
                            <w:r>
                              <w:t xml:space="preserve"> à jeun</w:t>
                            </w:r>
                          </w:p>
                          <w:p w14:paraId="1FBD96AB" w14:textId="68C01DEB" w:rsidR="001020FF" w:rsidRDefault="001020FF" w:rsidP="0062011B">
                            <w:pPr>
                              <w:pStyle w:val="nouvconnaissancescapacits"/>
                            </w:pPr>
                            <w:r>
                              <w:t>Réaliser l’expérience du foie lavé</w:t>
                            </w:r>
                          </w:p>
                          <w:p w14:paraId="2BF4B88D" w14:textId="77777777" w:rsidR="0062011B" w:rsidRPr="007806DC" w:rsidRDefault="0062011B" w:rsidP="0062011B">
                            <w:pPr>
                              <w:pStyle w:val="Utilisationnumeri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Utilisation du numérique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Pr="007806DC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6658B371" w14:textId="77777777" w:rsidR="0062011B" w:rsidRDefault="0062011B" w:rsidP="0062011B">
                            <w:pPr>
                              <w:pStyle w:val="Utilisationnumerique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Vidéomicroscopes</w:t>
                            </w:r>
                            <w:proofErr w:type="spellEnd"/>
                            <w:r>
                              <w:t xml:space="preserve"> et observation de pancréas</w:t>
                            </w:r>
                          </w:p>
                          <w:p w14:paraId="73E8D50F" w14:textId="77777777" w:rsidR="0062011B" w:rsidRPr="007806DC" w:rsidRDefault="0062011B" w:rsidP="0062011B">
                            <w:pPr>
                              <w:pStyle w:val="Utilisationnumeriqu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Transformer des données numériques en graphique : Taux de glucose sur une journée à partir de relevés heure par heure</w:t>
                            </w:r>
                          </w:p>
                          <w:p w14:paraId="46428694" w14:textId="77777777" w:rsidR="0062011B" w:rsidRPr="007806DC" w:rsidRDefault="0062011B" w:rsidP="0062011B">
                            <w:pPr>
                              <w:pStyle w:val="Ressourceslocalespossible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Ressources locales possibles :</w:t>
                            </w:r>
                          </w:p>
                          <w:p w14:paraId="0131A56D" w14:textId="77777777" w:rsidR="0062011B" w:rsidRDefault="0062011B" w:rsidP="0062011B">
                            <w:pPr>
                              <w:pStyle w:val="Ressourceslocalespossibles"/>
                            </w:pPr>
                            <w:r>
                              <w:t>Prévalence du diabète en Martinique. Étude de cas.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82FC0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margin-left:230.45pt;margin-top:8.3pt;width:530.1pt;height:2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" fillcolor="window" strokeweight=".5pt">
                <v:path arrowok="t"/>
                <v:textbox>
                  <w:txbxContent>
                    <w:p w14:paraId="35A54155" w14:textId="037BD0FE" w:rsidR="0062011B" w:rsidRDefault="0062011B" w:rsidP="0062011B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 w:rsidRPr="0017194B">
                        <w:t xml:space="preserve">Titre du </w:t>
                      </w:r>
                      <w:r w:rsidR="005E78B8">
                        <w:t>3ème</w:t>
                      </w:r>
                      <w:r w:rsidRPr="0017194B">
                        <w:t xml:space="preserve"> sous- chapitre : </w:t>
                      </w:r>
                      <w:r>
                        <w:rPr>
                          <w:b/>
                          <w:bCs/>
                          <w:color w:val="007E9F"/>
                          <w:sz w:val="23"/>
                          <w:szCs w:val="23"/>
                        </w:rPr>
                        <w:t xml:space="preserve">Le contrôle des flux de glucose, source essentielle d’énergie des cellules musculaires </w:t>
                      </w:r>
                    </w:p>
                    <w:p w14:paraId="1FC833A5" w14:textId="77777777" w:rsidR="0062011B" w:rsidRDefault="0062011B" w:rsidP="0062011B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14:paraId="5E720BA5" w14:textId="2D631234" w:rsidR="0062011B" w:rsidRPr="001020FF" w:rsidRDefault="0062011B" w:rsidP="0062011B">
                      <w:pPr>
                        <w:pStyle w:val="nouvconnaissancescapacits"/>
                        <w:spacing w:before="240"/>
                        <w:rPr>
                          <w:bCs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connaissance : </w:t>
                      </w:r>
                      <w:r w:rsidR="001020FF" w:rsidRPr="001020FF">
                        <w:rPr>
                          <w:bCs/>
                        </w:rPr>
                        <w:t>réserves de glucose dans le glycogène des cellules musculaires et hépatiques</w:t>
                      </w:r>
                    </w:p>
                    <w:p w14:paraId="58359673" w14:textId="77777777" w:rsidR="0062011B" w:rsidRPr="007806DC" w:rsidRDefault="0062011B" w:rsidP="0062011B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Nouveautés en termes de capacités</w:t>
                      </w:r>
                      <w:r>
                        <w:rPr>
                          <w:b/>
                        </w:rPr>
                        <w:t> </w:t>
                      </w:r>
                      <w:r w:rsidRPr="007806DC">
                        <w:rPr>
                          <w:b/>
                        </w:rPr>
                        <w:t xml:space="preserve">: </w:t>
                      </w:r>
                    </w:p>
                    <w:p w14:paraId="1AD9ADFE" w14:textId="5730E5B1" w:rsidR="0062011B" w:rsidRDefault="001020FF" w:rsidP="0062011B">
                      <w:pPr>
                        <w:pStyle w:val="nouvconnaissancescapacits"/>
                      </w:pPr>
                      <w:r>
                        <w:t xml:space="preserve">Comparer les consommations de glucose par l’organisme en période </w:t>
                      </w:r>
                      <w:proofErr w:type="spellStart"/>
                      <w:r>
                        <w:t>post-prandiale</w:t>
                      </w:r>
                      <w:proofErr w:type="spellEnd"/>
                      <w:r>
                        <w:t xml:space="preserve"> à jeun</w:t>
                      </w:r>
                    </w:p>
                    <w:p w14:paraId="1FBD96AB" w14:textId="68C01DEB" w:rsidR="001020FF" w:rsidRDefault="001020FF" w:rsidP="0062011B">
                      <w:pPr>
                        <w:pStyle w:val="nouvconnaissancescapacits"/>
                      </w:pPr>
                      <w:r>
                        <w:t>Réaliser l’expérience du foie lavé</w:t>
                      </w:r>
                    </w:p>
                    <w:p w14:paraId="2BF4B88D" w14:textId="77777777" w:rsidR="0062011B" w:rsidRPr="007806DC" w:rsidRDefault="0062011B" w:rsidP="0062011B">
                      <w:pPr>
                        <w:pStyle w:val="Utilisationnumeri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Utilisation du numérique</w:t>
                      </w:r>
                      <w:r>
                        <w:rPr>
                          <w:b/>
                        </w:rPr>
                        <w:t> </w:t>
                      </w:r>
                      <w:r w:rsidRPr="007806DC">
                        <w:rPr>
                          <w:b/>
                        </w:rPr>
                        <w:t xml:space="preserve">: </w:t>
                      </w:r>
                    </w:p>
                    <w:p w14:paraId="6658B371" w14:textId="77777777" w:rsidR="0062011B" w:rsidRDefault="0062011B" w:rsidP="0062011B">
                      <w:pPr>
                        <w:pStyle w:val="Utilisationnumerique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Vidéomicroscopes</w:t>
                      </w:r>
                      <w:proofErr w:type="spellEnd"/>
                      <w:r>
                        <w:t xml:space="preserve"> et observation de pancréas</w:t>
                      </w:r>
                    </w:p>
                    <w:p w14:paraId="73E8D50F" w14:textId="77777777" w:rsidR="0062011B" w:rsidRPr="007806DC" w:rsidRDefault="0062011B" w:rsidP="0062011B">
                      <w:pPr>
                        <w:pStyle w:val="Utilisationnumerique"/>
                        <w:numPr>
                          <w:ilvl w:val="0"/>
                          <w:numId w:val="3"/>
                        </w:numPr>
                      </w:pPr>
                      <w:r>
                        <w:t>Transformer des données numériques en graphique : Taux de glucose sur une journée à partir de relevés heure par heure</w:t>
                      </w:r>
                    </w:p>
                    <w:p w14:paraId="46428694" w14:textId="77777777" w:rsidR="0062011B" w:rsidRPr="007806DC" w:rsidRDefault="0062011B" w:rsidP="0062011B">
                      <w:pPr>
                        <w:pStyle w:val="Ressourceslocalespossible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Ressources locales possibles :</w:t>
                      </w:r>
                    </w:p>
                    <w:p w14:paraId="0131A56D" w14:textId="77777777" w:rsidR="0062011B" w:rsidRDefault="0062011B" w:rsidP="0062011B">
                      <w:pPr>
                        <w:pStyle w:val="Ressourceslocalespossibles"/>
                      </w:pPr>
                      <w:r>
                        <w:t>Prévalence du diabète en Martinique. Étude de cas.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09CAF9C" wp14:editId="4609DD9F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240" cy="6120130"/>
                <wp:effectExtent l="0" t="0" r="0" b="12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612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B3A30" w14:textId="77777777" w:rsidR="0062011B" w:rsidRPr="005252E0" w:rsidRDefault="0062011B" w:rsidP="0062011B">
                            <w:pPr>
                              <w:pStyle w:val="Titre2"/>
                            </w:pPr>
                            <w:r w:rsidRPr="005252E0">
                              <w:t>TITRE DU CHAPITRE :</w:t>
                            </w:r>
                            <w:r>
                              <w:t xml:space="preserve"> </w:t>
                            </w:r>
                            <w:r w:rsidRPr="00217C04">
                              <w:t>Le contrôle des flux de glucose, source essentielle d’énergie des cellules musculaires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AF9C" id="Zone de texte 5" o:spid="_x0000_s1029" type="#_x0000_t202" style="position:absolute;margin-left:8.55pt;margin-top:6.7pt;width:31.2pt;height:48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" fillcolor="window" strokeweight=".5pt">
                <v:path arrowok="t"/>
                <v:textbox style="layout-flow:vertical;mso-layout-flow-alt:bottom-to-top">
                  <w:txbxContent>
                    <w:p w14:paraId="732B3A30" w14:textId="77777777" w:rsidR="0062011B" w:rsidRPr="005252E0" w:rsidRDefault="0062011B" w:rsidP="0062011B">
                      <w:pPr>
                        <w:pStyle w:val="Titre2"/>
                      </w:pPr>
                      <w:r w:rsidRPr="005252E0">
                        <w:t>TITRE DU CHAPITRE :</w:t>
                      </w:r>
                      <w:r>
                        <w:t xml:space="preserve"> </w:t>
                      </w:r>
                      <w:r w:rsidRPr="00217C04">
                        <w:t>Le contrôle des flux de glucose, source essentielle d’énergie des cellules musculaires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387F09C" wp14:editId="11264DF7">
                <wp:simplePos x="0" y="0"/>
                <wp:positionH relativeFrom="column">
                  <wp:posOffset>566420</wp:posOffset>
                </wp:positionH>
                <wp:positionV relativeFrom="paragraph">
                  <wp:posOffset>82550</wp:posOffset>
                </wp:positionV>
                <wp:extent cx="2195830" cy="3200400"/>
                <wp:effectExtent l="0" t="0" r="127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320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D03D4" w14:textId="0468579B" w:rsidR="0062011B" w:rsidRDefault="0062011B" w:rsidP="0062011B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14:paraId="31F58DCE" w14:textId="77777777" w:rsidR="00CA580C" w:rsidRPr="007806DC" w:rsidRDefault="00CA580C" w:rsidP="0062011B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</w:p>
                          <w:p w14:paraId="0240C574" w14:textId="095DC53D" w:rsidR="00CA580C" w:rsidRPr="00CA580C" w:rsidRDefault="00CA580C" w:rsidP="00CA580C">
                            <w:pPr>
                              <w:pStyle w:val="orientationgeneparagraphepreambule"/>
                              <w:rPr>
                                <w:u w:val="single"/>
                              </w:rPr>
                            </w:pPr>
                            <w:r w:rsidRPr="001020FF">
                              <w:rPr>
                                <w:szCs w:val="22"/>
                              </w:rPr>
                              <w:t xml:space="preserve">Permettre aux élèves de mieux appréhender le </w:t>
                            </w:r>
                            <w:r w:rsidRPr="001020FF">
                              <w:rPr>
                                <w:szCs w:val="22"/>
                                <w:u w:val="single"/>
                              </w:rPr>
                              <w:t>fonctionnement de leur organisme</w:t>
                            </w:r>
                            <w:r w:rsidRPr="001020FF">
                              <w:rPr>
                                <w:szCs w:val="22"/>
                              </w:rPr>
                              <w:t xml:space="preserve"> et de saisir comment la santé se définit aujourd’hui dans une </w:t>
                            </w:r>
                            <w:r w:rsidRPr="001020FF">
                              <w:rPr>
                                <w:szCs w:val="22"/>
                                <w:u w:val="single"/>
                              </w:rPr>
                              <w:t>approche globale</w:t>
                            </w:r>
                            <w:r w:rsidRPr="001020FF">
                              <w:rPr>
                                <w:szCs w:val="22"/>
                              </w:rPr>
                              <w:t xml:space="preserve"> intégrant l’individu dans son environnement et prenant en compte les </w:t>
                            </w:r>
                            <w:r w:rsidRPr="001020FF">
                              <w:rPr>
                                <w:szCs w:val="22"/>
                                <w:u w:val="single"/>
                              </w:rPr>
                              <w:t>enjeux de santé publique.</w:t>
                            </w:r>
                          </w:p>
                          <w:p w14:paraId="582BC944" w14:textId="77777777" w:rsidR="00CA580C" w:rsidRDefault="00CA580C" w:rsidP="00CA580C">
                            <w:pPr>
                              <w:pStyle w:val="orientationgeneparagraphepreambule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Les élèves mettent en œuvre des </w:t>
                            </w:r>
                            <w:r w:rsidRPr="00CA580C">
                              <w:rPr>
                                <w:sz w:val="23"/>
                                <w:szCs w:val="23"/>
                                <w:u w:val="single"/>
                              </w:rPr>
                              <w:t>stratégies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d’observation, d’échantillonnage, de recueil de données, qu’ils peuvent ensuite </w:t>
                            </w:r>
                            <w:r w:rsidRPr="00CA580C">
                              <w:rPr>
                                <w:sz w:val="23"/>
                                <w:szCs w:val="23"/>
                              </w:rPr>
                              <w:t>traiter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avec des outils d’analyse.</w:t>
                            </w:r>
                          </w:p>
                          <w:p w14:paraId="0EC20865" w14:textId="77777777" w:rsidR="0062011B" w:rsidRPr="008601E3" w:rsidRDefault="0062011B" w:rsidP="0062011B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F09C" id="Zone de texte 3" o:spid="_x0000_s1030" type="#_x0000_t202" style="position:absolute;margin-left:44.6pt;margin-top:6.5pt;width:172.9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" fillcolor="window" strokeweight=".5pt">
                <v:path arrowok="t"/>
                <v:textbox>
                  <w:txbxContent>
                    <w:p w14:paraId="0CDD03D4" w14:textId="0468579B" w:rsidR="0062011B" w:rsidRDefault="0062011B" w:rsidP="0062011B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14:paraId="31F58DCE" w14:textId="77777777" w:rsidR="00CA580C" w:rsidRPr="007806DC" w:rsidRDefault="00CA580C" w:rsidP="0062011B">
                      <w:pPr>
                        <w:pStyle w:val="orientationgeneparagraphepreambule"/>
                        <w:rPr>
                          <w:b/>
                        </w:rPr>
                      </w:pPr>
                    </w:p>
                    <w:p w14:paraId="0240C574" w14:textId="095DC53D" w:rsidR="00CA580C" w:rsidRPr="00CA580C" w:rsidRDefault="00CA580C" w:rsidP="00CA580C">
                      <w:pPr>
                        <w:pStyle w:val="orientationgeneparagraphepreambule"/>
                        <w:rPr>
                          <w:u w:val="single"/>
                        </w:rPr>
                      </w:pPr>
                      <w:r w:rsidRPr="001020FF">
                        <w:rPr>
                          <w:szCs w:val="22"/>
                        </w:rPr>
                        <w:t xml:space="preserve">Permettre aux élèves de mieux appréhender le </w:t>
                      </w:r>
                      <w:r w:rsidRPr="001020FF">
                        <w:rPr>
                          <w:szCs w:val="22"/>
                          <w:u w:val="single"/>
                        </w:rPr>
                        <w:t>fonctionnement de leur organisme</w:t>
                      </w:r>
                      <w:r w:rsidRPr="001020FF">
                        <w:rPr>
                          <w:szCs w:val="22"/>
                        </w:rPr>
                        <w:t xml:space="preserve"> et de saisir comment la santé se définit aujourd’hui dans une </w:t>
                      </w:r>
                      <w:r w:rsidRPr="001020FF">
                        <w:rPr>
                          <w:szCs w:val="22"/>
                          <w:u w:val="single"/>
                        </w:rPr>
                        <w:t>approche globale</w:t>
                      </w:r>
                      <w:r w:rsidRPr="001020FF">
                        <w:rPr>
                          <w:szCs w:val="22"/>
                        </w:rPr>
                        <w:t xml:space="preserve"> intégrant l’individu dans son environnement et prenant en compte les </w:t>
                      </w:r>
                      <w:r w:rsidRPr="001020FF">
                        <w:rPr>
                          <w:szCs w:val="22"/>
                          <w:u w:val="single"/>
                        </w:rPr>
                        <w:t>enjeux de santé publique.</w:t>
                      </w:r>
                    </w:p>
                    <w:p w14:paraId="582BC944" w14:textId="77777777" w:rsidR="00CA580C" w:rsidRDefault="00CA580C" w:rsidP="00CA580C">
                      <w:pPr>
                        <w:pStyle w:val="orientationgeneparagraphepreambule"/>
                      </w:pPr>
                      <w:r>
                        <w:rPr>
                          <w:sz w:val="23"/>
                          <w:szCs w:val="23"/>
                        </w:rPr>
                        <w:t xml:space="preserve">Les élèves mettent en œuvre des </w:t>
                      </w:r>
                      <w:r w:rsidRPr="00CA580C">
                        <w:rPr>
                          <w:sz w:val="23"/>
                          <w:szCs w:val="23"/>
                          <w:u w:val="single"/>
                        </w:rPr>
                        <w:t>stratégies</w:t>
                      </w:r>
                      <w:r>
                        <w:rPr>
                          <w:sz w:val="23"/>
                          <w:szCs w:val="23"/>
                        </w:rPr>
                        <w:t xml:space="preserve"> d’observation, d’échantillonnage, de recueil de données, qu’ils peuvent ensuite </w:t>
                      </w:r>
                      <w:r w:rsidRPr="00CA580C">
                        <w:rPr>
                          <w:sz w:val="23"/>
                          <w:szCs w:val="23"/>
                        </w:rPr>
                        <w:t>traiter</w:t>
                      </w:r>
                      <w:r>
                        <w:rPr>
                          <w:sz w:val="23"/>
                          <w:szCs w:val="23"/>
                        </w:rPr>
                        <w:t xml:space="preserve"> avec des outils d’analyse.</w:t>
                      </w:r>
                    </w:p>
                    <w:p w14:paraId="0EC20865" w14:textId="77777777" w:rsidR="0062011B" w:rsidRPr="008601E3" w:rsidRDefault="0062011B" w:rsidP="0062011B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589C68A" wp14:editId="11924C64">
                <wp:simplePos x="0" y="0"/>
                <wp:positionH relativeFrom="column">
                  <wp:posOffset>2857500</wp:posOffset>
                </wp:positionH>
                <wp:positionV relativeFrom="paragraph">
                  <wp:posOffset>42545</wp:posOffset>
                </wp:positionV>
                <wp:extent cx="6861810" cy="6217285"/>
                <wp:effectExtent l="0" t="0" r="0" b="571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1810" cy="6217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99D35" w14:textId="77777777" w:rsidR="0062011B" w:rsidRDefault="0062011B" w:rsidP="0062011B"/>
                          <w:p w14:paraId="6E90E879" w14:textId="77777777" w:rsidR="0062011B" w:rsidRDefault="0062011B" w:rsidP="0062011B"/>
                          <w:p w14:paraId="48334B37" w14:textId="77777777" w:rsidR="0062011B" w:rsidRDefault="0062011B" w:rsidP="006201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9C68A" id="Zone de texte 7" o:spid="_x0000_s1031" type="#_x0000_t202" style="position:absolute;margin-left:225pt;margin-top:3.35pt;width:540.3pt;height:4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" fillcolor="window" strokeweight=".5pt">
                <v:path arrowok="t"/>
                <v:textbox>
                  <w:txbxContent>
                    <w:p w14:paraId="62799D35" w14:textId="77777777" w:rsidR="0062011B" w:rsidRDefault="0062011B" w:rsidP="0062011B"/>
                    <w:p w14:paraId="6E90E879" w14:textId="77777777" w:rsidR="0062011B" w:rsidRDefault="0062011B" w:rsidP="0062011B"/>
                    <w:p w14:paraId="48334B37" w14:textId="77777777" w:rsidR="0062011B" w:rsidRDefault="0062011B" w:rsidP="0062011B"/>
                  </w:txbxContent>
                </v:textbox>
                <w10:anchorlock/>
              </v:shape>
            </w:pict>
          </mc:Fallback>
        </mc:AlternateContent>
      </w:r>
    </w:p>
    <w:p w14:paraId="12E9180A" w14:textId="77777777" w:rsidR="0062011B" w:rsidRDefault="0062011B" w:rsidP="0062011B"/>
    <w:p w14:paraId="134BED22" w14:textId="77777777" w:rsidR="0062011B" w:rsidRDefault="0062011B" w:rsidP="0062011B"/>
    <w:p w14:paraId="62D4FF5A" w14:textId="77777777" w:rsidR="0062011B" w:rsidRDefault="0062011B" w:rsidP="0062011B"/>
    <w:p w14:paraId="2054FCE9" w14:textId="77777777" w:rsidR="0062011B" w:rsidRDefault="0062011B" w:rsidP="0062011B"/>
    <w:p w14:paraId="7777289E" w14:textId="77777777" w:rsidR="0062011B" w:rsidRDefault="0062011B" w:rsidP="0062011B"/>
    <w:p w14:paraId="315E3B85" w14:textId="77777777" w:rsidR="0062011B" w:rsidRDefault="0062011B" w:rsidP="0062011B"/>
    <w:p w14:paraId="071E3C8E" w14:textId="77777777" w:rsidR="0062011B" w:rsidRDefault="0062011B" w:rsidP="0062011B"/>
    <w:p w14:paraId="2E05C1E5" w14:textId="77777777" w:rsidR="0062011B" w:rsidRDefault="0062011B" w:rsidP="0062011B"/>
    <w:p w14:paraId="2DEC2B69" w14:textId="77777777" w:rsidR="0062011B" w:rsidRDefault="0062011B" w:rsidP="0062011B"/>
    <w:p w14:paraId="584A1DFB" w14:textId="77777777" w:rsidR="0062011B" w:rsidRDefault="0062011B" w:rsidP="0062011B"/>
    <w:p w14:paraId="2E6D00EC" w14:textId="77777777" w:rsidR="0062011B" w:rsidRDefault="0062011B" w:rsidP="0062011B"/>
    <w:p w14:paraId="26C9364D" w14:textId="77777777" w:rsidR="0062011B" w:rsidRDefault="0062011B" w:rsidP="0062011B"/>
    <w:p w14:paraId="1034F647" w14:textId="77777777" w:rsidR="0062011B" w:rsidRDefault="0062011B" w:rsidP="0062011B"/>
    <w:p w14:paraId="5AD8AE26" w14:textId="77777777" w:rsidR="0062011B" w:rsidRDefault="0062011B" w:rsidP="0062011B"/>
    <w:p w14:paraId="459DD606" w14:textId="77777777" w:rsidR="0062011B" w:rsidRDefault="0062011B" w:rsidP="0062011B"/>
    <w:p w14:paraId="53288570" w14:textId="77777777" w:rsidR="0062011B" w:rsidRDefault="0062011B" w:rsidP="0062011B"/>
    <w:p w14:paraId="5493EAAF" w14:textId="77777777" w:rsidR="0062011B" w:rsidRDefault="0062011B" w:rsidP="0062011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4894AE8" wp14:editId="120B7110">
                <wp:simplePos x="0" y="0"/>
                <wp:positionH relativeFrom="column">
                  <wp:posOffset>565785</wp:posOffset>
                </wp:positionH>
                <wp:positionV relativeFrom="paragraph">
                  <wp:posOffset>166370</wp:posOffset>
                </wp:positionV>
                <wp:extent cx="2195830" cy="2879725"/>
                <wp:effectExtent l="0" t="0" r="1270" b="31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287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716F7" w14:textId="77777777" w:rsidR="0062011B" w:rsidRPr="007806DC" w:rsidRDefault="0062011B" w:rsidP="0062011B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</w:p>
                          <w:p w14:paraId="6058C697" w14:textId="77777777" w:rsidR="0062011B" w:rsidRPr="00D555A7" w:rsidRDefault="0062011B" w:rsidP="0062011B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48C765EC" w14:textId="77777777" w:rsidR="0062011B" w:rsidRPr="00D555A7" w:rsidRDefault="0062011B" w:rsidP="0062011B">
                            <w:pPr>
                              <w:pStyle w:val="Default"/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  <w:r w:rsidRPr="00D555A7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L’approvisionnement des cellules musculaires en glucose nécessite le </w:t>
                            </w:r>
                            <w:r w:rsidRPr="00CA580C">
                              <w:rPr>
                                <w:color w:val="0070C0"/>
                                <w:sz w:val="23"/>
                                <w:szCs w:val="23"/>
                                <w:u w:val="single"/>
                              </w:rPr>
                              <w:t>maintien de la concentration de glucose sanguin</w:t>
                            </w:r>
                            <w:r w:rsidRPr="00D555A7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, régulé par des </w:t>
                            </w:r>
                            <w:r w:rsidRPr="00CA580C">
                              <w:rPr>
                                <w:color w:val="0070C0"/>
                                <w:sz w:val="23"/>
                                <w:szCs w:val="23"/>
                                <w:u w:val="single"/>
                              </w:rPr>
                              <w:t>hormones</w:t>
                            </w:r>
                            <w:r w:rsidRPr="00D555A7">
                              <w:rPr>
                                <w:color w:val="0070C0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249DEB1F" w14:textId="77777777" w:rsidR="0062011B" w:rsidRDefault="0062011B" w:rsidP="006201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4AE8" id="Zone de texte 4" o:spid="_x0000_s1032" type="#_x0000_t202" style="position:absolute;margin-left:44.55pt;margin-top:13.1pt;width:172.9pt;height:2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" fillcolor="window" strokeweight=".5pt">
                <v:path arrowok="t"/>
                <v:textbox>
                  <w:txbxContent>
                    <w:p w14:paraId="159716F7" w14:textId="77777777" w:rsidR="0062011B" w:rsidRPr="007806DC" w:rsidRDefault="0062011B" w:rsidP="0062011B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</w:p>
                    <w:p w14:paraId="6058C697" w14:textId="77777777" w:rsidR="0062011B" w:rsidRPr="00D555A7" w:rsidRDefault="0062011B" w:rsidP="0062011B">
                      <w:pPr>
                        <w:rPr>
                          <w:color w:val="0070C0"/>
                        </w:rPr>
                      </w:pPr>
                    </w:p>
                    <w:p w14:paraId="48C765EC" w14:textId="77777777" w:rsidR="0062011B" w:rsidRPr="00D555A7" w:rsidRDefault="0062011B" w:rsidP="0062011B">
                      <w:pPr>
                        <w:pStyle w:val="Default"/>
                        <w:rPr>
                          <w:color w:val="0070C0"/>
                          <w:sz w:val="23"/>
                          <w:szCs w:val="23"/>
                        </w:rPr>
                      </w:pPr>
                      <w:r w:rsidRPr="00D555A7">
                        <w:rPr>
                          <w:color w:val="0070C0"/>
                          <w:sz w:val="23"/>
                          <w:szCs w:val="23"/>
                        </w:rPr>
                        <w:t xml:space="preserve">L’approvisionnement des cellules musculaires en glucose nécessite le </w:t>
                      </w:r>
                      <w:r w:rsidRPr="00CA580C">
                        <w:rPr>
                          <w:color w:val="0070C0"/>
                          <w:sz w:val="23"/>
                          <w:szCs w:val="23"/>
                          <w:u w:val="single"/>
                        </w:rPr>
                        <w:t>maintien de la concentration de glucose sanguin</w:t>
                      </w:r>
                      <w:r w:rsidRPr="00D555A7">
                        <w:rPr>
                          <w:color w:val="0070C0"/>
                          <w:sz w:val="23"/>
                          <w:szCs w:val="23"/>
                        </w:rPr>
                        <w:t xml:space="preserve">, régulé par des </w:t>
                      </w:r>
                      <w:r w:rsidRPr="00CA580C">
                        <w:rPr>
                          <w:color w:val="0070C0"/>
                          <w:sz w:val="23"/>
                          <w:szCs w:val="23"/>
                          <w:u w:val="single"/>
                        </w:rPr>
                        <w:t>hormones</w:t>
                      </w:r>
                      <w:r w:rsidRPr="00D555A7">
                        <w:rPr>
                          <w:color w:val="0070C0"/>
                          <w:sz w:val="23"/>
                          <w:szCs w:val="23"/>
                        </w:rPr>
                        <w:t xml:space="preserve">. </w:t>
                      </w:r>
                    </w:p>
                    <w:p w14:paraId="249DEB1F" w14:textId="77777777" w:rsidR="0062011B" w:rsidRDefault="0062011B" w:rsidP="0062011B"/>
                  </w:txbxContent>
                </v:textbox>
                <w10:anchorlock/>
              </v:shape>
            </w:pict>
          </mc:Fallback>
        </mc:AlternateContent>
      </w:r>
    </w:p>
    <w:p w14:paraId="499F22FA" w14:textId="77777777" w:rsidR="0062011B" w:rsidRDefault="0062011B" w:rsidP="0062011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BFD30ED" wp14:editId="1B4AE431">
                <wp:simplePos x="0" y="0"/>
                <wp:positionH relativeFrom="column">
                  <wp:posOffset>2941320</wp:posOffset>
                </wp:positionH>
                <wp:positionV relativeFrom="paragraph">
                  <wp:posOffset>41910</wp:posOffset>
                </wp:positionV>
                <wp:extent cx="6706870" cy="2807970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6870" cy="2807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BBF93" w14:textId="77777777" w:rsidR="0062011B" w:rsidRDefault="0062011B" w:rsidP="0062011B">
                            <w:pPr>
                              <w:pStyle w:val="acquiscycle4"/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800490">
                              <w:rPr>
                                <w:b/>
                              </w:rPr>
                              <w:t xml:space="preserve">ycle 4 : </w:t>
                            </w:r>
                            <w:r>
                              <w:t>Nutrition des organismes. Alimentation et digestion jusqu’au niveau moléculaire. Comportements en matière de santé.</w:t>
                            </w:r>
                          </w:p>
                          <w:p w14:paraId="7041455D" w14:textId="77777777" w:rsidR="0062011B" w:rsidRDefault="0062011B" w:rsidP="0062011B">
                            <w:pPr>
                              <w:pStyle w:val="acquiscycle4"/>
                            </w:pPr>
                            <w:r w:rsidRPr="00E96D19">
                              <w:rPr>
                                <w:b/>
                                <w:bCs/>
                              </w:rPr>
                              <w:t>2d :</w:t>
                            </w:r>
                            <w:r>
                              <w:t xml:space="preserve"> Régulation hormonale et procréation</w:t>
                            </w:r>
                          </w:p>
                          <w:p w14:paraId="130EEE42" w14:textId="77777777" w:rsidR="0062011B" w:rsidRDefault="0062011B" w:rsidP="0062011B">
                            <w:pPr>
                              <w:pStyle w:val="acquiscycle4"/>
                            </w:pPr>
                            <w:r w:rsidRPr="00E96D19">
                              <w:rPr>
                                <w:b/>
                                <w:bCs/>
                              </w:rPr>
                              <w:t>1ES :</w:t>
                            </w:r>
                            <w:r>
                              <w:t xml:space="preserve"> Organisation de la membrane plasmique</w:t>
                            </w:r>
                          </w:p>
                          <w:p w14:paraId="3ED71BFD" w14:textId="77777777" w:rsidR="0062011B" w:rsidRPr="007806DC" w:rsidRDefault="0062011B" w:rsidP="0062011B">
                            <w:pPr>
                              <w:pStyle w:val="acquiscycle4"/>
                            </w:pPr>
                            <w:r w:rsidRPr="00E96D19"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proofErr w:type="spellStart"/>
                            <w:r w:rsidRPr="00E96D19">
                              <w:rPr>
                                <w:b/>
                                <w:bCs/>
                              </w:rPr>
                              <w:t>EdS</w:t>
                            </w:r>
                            <w:proofErr w:type="spellEnd"/>
                            <w:r w:rsidRPr="00E96D19">
                              <w:rPr>
                                <w:b/>
                                <w:bCs/>
                              </w:rPr>
                              <w:t> SVT :</w:t>
                            </w:r>
                            <w:r>
                              <w:t xml:space="preserve"> Système immunitaire</w:t>
                            </w:r>
                          </w:p>
                          <w:p w14:paraId="5D5993B9" w14:textId="77777777" w:rsidR="0062011B" w:rsidRPr="007806DC" w:rsidRDefault="0062011B" w:rsidP="0062011B">
                            <w:pPr>
                              <w:pStyle w:val="lienseducation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les éducations à :</w:t>
                            </w:r>
                          </w:p>
                          <w:p w14:paraId="5084FFBD" w14:textId="77777777" w:rsidR="0062011B" w:rsidRPr="007416D5" w:rsidRDefault="0062011B" w:rsidP="0062011B">
                            <w:pPr>
                              <w:pStyle w:val="lienseducations"/>
                            </w:pPr>
                            <w:r w:rsidRPr="007416D5">
                              <w:t>Santé</w:t>
                            </w:r>
                            <w:r>
                              <w:t> : maladies génétiques, éducation à l’alimentation</w:t>
                            </w:r>
                          </w:p>
                          <w:p w14:paraId="1953E635" w14:textId="77777777" w:rsidR="0062011B" w:rsidRDefault="0062011B" w:rsidP="0062011B">
                            <w:pPr>
                              <w:pStyle w:val="ouverturemetier"/>
                              <w:spacing w:before="240"/>
                              <w:rPr>
                                <w:b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</w:p>
                          <w:p w14:paraId="42B32BFC" w14:textId="77777777" w:rsidR="0062011B" w:rsidRPr="00E96D19" w:rsidRDefault="0062011B" w:rsidP="0062011B">
                            <w:pPr>
                              <w:pStyle w:val="ouverturemetier"/>
                              <w:spacing w:before="240"/>
                              <w:rPr>
                                <w:bCs/>
                                <w:sz w:val="24"/>
                              </w:rPr>
                            </w:pPr>
                            <w:r w:rsidRPr="00E96D19">
                              <w:rPr>
                                <w:bCs/>
                                <w:sz w:val="24"/>
                              </w:rPr>
                              <w:t>Métiers de la santé et de la recherche. Métiers du sport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. Diététique.</w:t>
                            </w:r>
                          </w:p>
                          <w:p w14:paraId="6EAB4D3E" w14:textId="77777777" w:rsidR="0062011B" w:rsidRPr="007806DC" w:rsidRDefault="0062011B" w:rsidP="0062011B">
                            <w:pPr>
                              <w:pStyle w:val="lienressourceslithothe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</w:p>
                          <w:p w14:paraId="3CBF368A" w14:textId="77777777" w:rsidR="0062011B" w:rsidRDefault="0062011B" w:rsidP="0062011B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30ED" id="Zone de texte 14" o:spid="_x0000_s1033" type="#_x0000_t202" style="position:absolute;margin-left:231.6pt;margin-top:3.3pt;width:528.1pt;height:22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" fillcolor="window" strokeweight=".5pt">
                <v:path arrowok="t"/>
                <v:textbox>
                  <w:txbxContent>
                    <w:p w14:paraId="348BBF93" w14:textId="77777777" w:rsidR="0062011B" w:rsidRDefault="0062011B" w:rsidP="0062011B">
                      <w:pPr>
                        <w:pStyle w:val="acquiscycle4"/>
                      </w:pPr>
                      <w:r>
                        <w:rPr>
                          <w:b/>
                        </w:rPr>
                        <w:t>C</w:t>
                      </w:r>
                      <w:r w:rsidRPr="00800490">
                        <w:rPr>
                          <w:b/>
                        </w:rPr>
                        <w:t xml:space="preserve">ycle 4 : </w:t>
                      </w:r>
                      <w:r>
                        <w:t>Nutrition des organismes. Alimentation et digestion jusqu’au niveau moléculaire. Comportements en matière de santé.</w:t>
                      </w:r>
                    </w:p>
                    <w:p w14:paraId="7041455D" w14:textId="77777777" w:rsidR="0062011B" w:rsidRDefault="0062011B" w:rsidP="0062011B">
                      <w:pPr>
                        <w:pStyle w:val="acquiscycle4"/>
                      </w:pPr>
                      <w:r w:rsidRPr="00E96D19">
                        <w:rPr>
                          <w:b/>
                          <w:bCs/>
                        </w:rPr>
                        <w:t>2d :</w:t>
                      </w:r>
                      <w:r>
                        <w:t xml:space="preserve"> Régulation hormonale et procréation</w:t>
                      </w:r>
                    </w:p>
                    <w:p w14:paraId="130EEE42" w14:textId="77777777" w:rsidR="0062011B" w:rsidRDefault="0062011B" w:rsidP="0062011B">
                      <w:pPr>
                        <w:pStyle w:val="acquiscycle4"/>
                      </w:pPr>
                      <w:r w:rsidRPr="00E96D19">
                        <w:rPr>
                          <w:b/>
                          <w:bCs/>
                        </w:rPr>
                        <w:t>1ES :</w:t>
                      </w:r>
                      <w:r>
                        <w:t xml:space="preserve"> Organisation de la membrane plasmique</w:t>
                      </w:r>
                    </w:p>
                    <w:p w14:paraId="3ED71BFD" w14:textId="77777777" w:rsidR="0062011B" w:rsidRPr="007806DC" w:rsidRDefault="0062011B" w:rsidP="0062011B">
                      <w:pPr>
                        <w:pStyle w:val="acquiscycle4"/>
                      </w:pPr>
                      <w:r w:rsidRPr="00E96D19">
                        <w:rPr>
                          <w:b/>
                          <w:bCs/>
                        </w:rPr>
                        <w:t xml:space="preserve">1 </w:t>
                      </w:r>
                      <w:proofErr w:type="spellStart"/>
                      <w:r w:rsidRPr="00E96D19">
                        <w:rPr>
                          <w:b/>
                          <w:bCs/>
                        </w:rPr>
                        <w:t>EdS</w:t>
                      </w:r>
                      <w:proofErr w:type="spellEnd"/>
                      <w:r w:rsidRPr="00E96D19">
                        <w:rPr>
                          <w:b/>
                          <w:bCs/>
                        </w:rPr>
                        <w:t> SVT :</w:t>
                      </w:r>
                      <w:r>
                        <w:t xml:space="preserve"> Système immunitaire</w:t>
                      </w:r>
                    </w:p>
                    <w:p w14:paraId="5D5993B9" w14:textId="77777777" w:rsidR="0062011B" w:rsidRPr="007806DC" w:rsidRDefault="0062011B" w:rsidP="0062011B">
                      <w:pPr>
                        <w:pStyle w:val="lienseducation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les éducations à :</w:t>
                      </w:r>
                    </w:p>
                    <w:p w14:paraId="5084FFBD" w14:textId="77777777" w:rsidR="0062011B" w:rsidRPr="007416D5" w:rsidRDefault="0062011B" w:rsidP="0062011B">
                      <w:pPr>
                        <w:pStyle w:val="lienseducations"/>
                      </w:pPr>
                      <w:r w:rsidRPr="007416D5">
                        <w:t>Santé</w:t>
                      </w:r>
                      <w:r>
                        <w:t> : maladies génétiques, éducation à l’alimentation</w:t>
                      </w:r>
                    </w:p>
                    <w:p w14:paraId="1953E635" w14:textId="77777777" w:rsidR="0062011B" w:rsidRDefault="0062011B" w:rsidP="0062011B">
                      <w:pPr>
                        <w:pStyle w:val="ouverturemetier"/>
                        <w:spacing w:before="240"/>
                        <w:rPr>
                          <w:b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</w:p>
                    <w:p w14:paraId="42B32BFC" w14:textId="77777777" w:rsidR="0062011B" w:rsidRPr="00E96D19" w:rsidRDefault="0062011B" w:rsidP="0062011B">
                      <w:pPr>
                        <w:pStyle w:val="ouverturemetier"/>
                        <w:spacing w:before="240"/>
                        <w:rPr>
                          <w:bCs/>
                          <w:sz w:val="24"/>
                        </w:rPr>
                      </w:pPr>
                      <w:r w:rsidRPr="00E96D19">
                        <w:rPr>
                          <w:bCs/>
                          <w:sz w:val="24"/>
                        </w:rPr>
                        <w:t>Métiers de la santé et de la recherche. Métiers du sport</w:t>
                      </w:r>
                      <w:r>
                        <w:rPr>
                          <w:bCs/>
                          <w:sz w:val="24"/>
                        </w:rPr>
                        <w:t>. Diététique.</w:t>
                      </w:r>
                    </w:p>
                    <w:p w14:paraId="6EAB4D3E" w14:textId="77777777" w:rsidR="0062011B" w:rsidRPr="007806DC" w:rsidRDefault="0062011B" w:rsidP="0062011B">
                      <w:pPr>
                        <w:pStyle w:val="lienressourceslithothe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</w:p>
                    <w:p w14:paraId="3CBF368A" w14:textId="77777777" w:rsidR="0062011B" w:rsidRDefault="0062011B" w:rsidP="0062011B">
                      <w:pPr>
                        <w:pStyle w:val="lienressourceslithothequ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0D9DC5" w14:textId="77777777" w:rsidR="0062011B" w:rsidRDefault="0062011B" w:rsidP="0062011B"/>
    <w:p w14:paraId="1A6A7D50" w14:textId="77777777" w:rsidR="0062011B" w:rsidRDefault="0062011B" w:rsidP="0062011B"/>
    <w:p w14:paraId="02562B86" w14:textId="77777777" w:rsidR="0062011B" w:rsidRDefault="0062011B" w:rsidP="0062011B"/>
    <w:p w14:paraId="3ED075C4" w14:textId="77777777" w:rsidR="0062011B" w:rsidRDefault="0062011B" w:rsidP="0062011B"/>
    <w:p w14:paraId="5E42C1FC" w14:textId="77777777" w:rsidR="0062011B" w:rsidRDefault="0062011B" w:rsidP="0062011B"/>
    <w:p w14:paraId="4218D2F6" w14:textId="77777777" w:rsidR="0062011B" w:rsidRDefault="0062011B" w:rsidP="0062011B"/>
    <w:p w14:paraId="4D620F38" w14:textId="77777777" w:rsidR="0062011B" w:rsidRDefault="0062011B" w:rsidP="0062011B"/>
    <w:p w14:paraId="45EEA7BE" w14:textId="77777777" w:rsidR="0062011B" w:rsidRDefault="0062011B" w:rsidP="0062011B"/>
    <w:p w14:paraId="6FA5FA0A" w14:textId="77777777" w:rsidR="0062011B" w:rsidRDefault="0062011B" w:rsidP="0062011B"/>
    <w:p w14:paraId="4D763F8D" w14:textId="77777777" w:rsidR="0062011B" w:rsidRDefault="0062011B" w:rsidP="0062011B"/>
    <w:p w14:paraId="4C70F00B" w14:textId="77777777" w:rsidR="0062011B" w:rsidRDefault="0062011B" w:rsidP="0062011B"/>
    <w:p w14:paraId="23B5BE73" w14:textId="77777777" w:rsidR="0062011B" w:rsidRDefault="0062011B" w:rsidP="0062011B"/>
    <w:p w14:paraId="0E57FD33" w14:textId="77777777" w:rsidR="0062011B" w:rsidRDefault="0062011B" w:rsidP="0062011B"/>
    <w:p w14:paraId="60994293" w14:textId="77777777" w:rsidR="0062011B" w:rsidRDefault="0062011B" w:rsidP="0062011B"/>
    <w:p w14:paraId="6EF46204" w14:textId="77777777" w:rsidR="00A31353" w:rsidRDefault="00A31353"/>
    <w:sectPr w:rsidR="00A3135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E0C66"/>
    <w:multiLevelType w:val="hybridMultilevel"/>
    <w:tmpl w:val="CAA0D81C"/>
    <w:lvl w:ilvl="0" w:tplc="0548E8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F4D99"/>
    <w:multiLevelType w:val="multilevel"/>
    <w:tmpl w:val="3AF055B6"/>
    <w:lvl w:ilvl="0">
      <w:start w:val="1"/>
      <w:numFmt w:val="decimal"/>
      <w:pStyle w:val="TitreI-II-III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A0B3A8A"/>
    <w:multiLevelType w:val="hybridMultilevel"/>
    <w:tmpl w:val="F5BE33B0"/>
    <w:lvl w:ilvl="0" w:tplc="57F4BA1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1B"/>
    <w:rsid w:val="000B792E"/>
    <w:rsid w:val="001020FF"/>
    <w:rsid w:val="005E78B8"/>
    <w:rsid w:val="0062011B"/>
    <w:rsid w:val="006D5A99"/>
    <w:rsid w:val="00A31353"/>
    <w:rsid w:val="00BB7A9F"/>
    <w:rsid w:val="00CA580C"/>
    <w:rsid w:val="00E3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6EE8"/>
  <w15:chartTrackingRefBased/>
  <w15:docId w15:val="{55183006-C43F-4CF8-8998-FBEB2C12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11B"/>
    <w:pPr>
      <w:spacing w:after="0" w:line="240" w:lineRule="auto"/>
    </w:pPr>
    <w:rPr>
      <w:rFonts w:eastAsia="Calibri" w:cs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rsid w:val="0062011B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62011B"/>
    <w:pPr>
      <w:keepNext w:val="0"/>
      <w:keepLines w:val="0"/>
      <w:spacing w:before="0"/>
      <w:jc w:val="center"/>
      <w:outlineLvl w:val="1"/>
    </w:pPr>
    <w:rPr>
      <w:rFonts w:ascii="Calibri" w:eastAsia="Calibri" w:hAnsi="Calibri" w:cs="Times New Roman"/>
      <w:b/>
      <w:color w:val="auto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01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yslexie">
    <w:name w:val="Dyslexie"/>
    <w:link w:val="DyslexieCar"/>
    <w:qFormat/>
    <w:rsid w:val="006D5A99"/>
    <w:pPr>
      <w:spacing w:before="120" w:after="120"/>
      <w:jc w:val="both"/>
    </w:pPr>
    <w:rPr>
      <w:rFonts w:ascii="Verdana" w:hAnsi="Verdana"/>
      <w:sz w:val="24"/>
    </w:rPr>
  </w:style>
  <w:style w:type="character" w:customStyle="1" w:styleId="DyslexieCar">
    <w:name w:val="Dyslexie Car"/>
    <w:basedOn w:val="Policepardfaut"/>
    <w:link w:val="Dyslexie"/>
    <w:rsid w:val="006D5A99"/>
    <w:rPr>
      <w:rFonts w:ascii="Verdana" w:hAnsi="Verdana"/>
      <w:sz w:val="24"/>
    </w:rPr>
  </w:style>
  <w:style w:type="paragraph" w:customStyle="1" w:styleId="TitreI-II-III-">
    <w:name w:val="Titre I- II-III-"/>
    <w:basedOn w:val="Paragraphedeliste"/>
    <w:link w:val="TitreI-II-III-Car"/>
    <w:qFormat/>
    <w:rsid w:val="00BB7A9F"/>
    <w:pPr>
      <w:numPr>
        <w:numId w:val="2"/>
      </w:numPr>
      <w:ind w:left="1800"/>
    </w:pPr>
    <w:rPr>
      <w:b/>
      <w:color w:val="00B0F0"/>
      <w:u w:val="single"/>
    </w:rPr>
  </w:style>
  <w:style w:type="character" w:customStyle="1" w:styleId="TitreI-II-III-Car">
    <w:name w:val="Titre I- II-III- Car"/>
    <w:basedOn w:val="Policepardfaut"/>
    <w:link w:val="TitreI-II-III-"/>
    <w:rsid w:val="00BB7A9F"/>
    <w:rPr>
      <w:b/>
      <w:color w:val="00B0F0"/>
      <w:sz w:val="24"/>
      <w:szCs w:val="24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BB7A9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2011B"/>
    <w:rPr>
      <w:rFonts w:eastAsia="Calibri" w:cs="Times New Roman"/>
      <w:b/>
      <w:sz w:val="24"/>
      <w:szCs w:val="24"/>
      <w:lang w:val="fr-FR"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62011B"/>
    <w:rPr>
      <w:rFonts w:eastAsia="Calibri" w:cs="Times New Roman"/>
      <w:b/>
      <w:sz w:val="24"/>
      <w:szCs w:val="24"/>
      <w:lang w:val="fr-FR"/>
    </w:rPr>
  </w:style>
  <w:style w:type="paragraph" w:customStyle="1" w:styleId="nouvconnaissancescapacits">
    <w:name w:val="nouv_connaissances_capacités"/>
    <w:basedOn w:val="Normal"/>
    <w:qFormat/>
    <w:rsid w:val="0062011B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62011B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62011B"/>
    <w:rPr>
      <w:color w:val="000000"/>
      <w:sz w:val="22"/>
    </w:rPr>
  </w:style>
  <w:style w:type="paragraph" w:customStyle="1" w:styleId="acquiscycle4">
    <w:name w:val="acquis_cycle4"/>
    <w:basedOn w:val="En-tte"/>
    <w:qFormat/>
    <w:rsid w:val="0062011B"/>
    <w:rPr>
      <w:sz w:val="22"/>
    </w:rPr>
  </w:style>
  <w:style w:type="paragraph" w:customStyle="1" w:styleId="lienseducations">
    <w:name w:val="liens_educations_à"/>
    <w:basedOn w:val="En-tte"/>
    <w:qFormat/>
    <w:rsid w:val="0062011B"/>
    <w:rPr>
      <w:color w:val="00B050"/>
    </w:rPr>
  </w:style>
  <w:style w:type="paragraph" w:customStyle="1" w:styleId="ouverturemetier">
    <w:name w:val="ouverture_metier"/>
    <w:basedOn w:val="En-tte"/>
    <w:qFormat/>
    <w:rsid w:val="0062011B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62011B"/>
    <w:rPr>
      <w:color w:val="C00000"/>
    </w:rPr>
  </w:style>
  <w:style w:type="paragraph" w:customStyle="1" w:styleId="Pointfortparagrapheintroductif">
    <w:name w:val="Point_fort paragraphe_introductif"/>
    <w:basedOn w:val="Normal"/>
    <w:qFormat/>
    <w:rsid w:val="0062011B"/>
    <w:rPr>
      <w:color w:val="4472C4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62011B"/>
    <w:rPr>
      <w:color w:val="00B050"/>
      <w:sz w:val="22"/>
    </w:rPr>
  </w:style>
  <w:style w:type="paragraph" w:customStyle="1" w:styleId="Default">
    <w:name w:val="Default"/>
    <w:rsid w:val="0062011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201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6201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2011B"/>
    <w:rPr>
      <w:rFonts w:eastAsia="Calibri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Claverie</dc:creator>
  <cp:keywords/>
  <dc:description/>
  <cp:lastModifiedBy>florence godard</cp:lastModifiedBy>
  <cp:revision>2</cp:revision>
  <dcterms:created xsi:type="dcterms:W3CDTF">2020-09-09T19:20:00Z</dcterms:created>
  <dcterms:modified xsi:type="dcterms:W3CDTF">2020-09-09T19:20:00Z</dcterms:modified>
</cp:coreProperties>
</file>