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22392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4390"/>
        <w:gridCol w:w="13608"/>
        <w:gridCol w:w="4394"/>
      </w:tblGrid>
      <w:tr w:rsidR="008663B5" w:rsidRPr="00086652" w:rsidTr="008663B5">
        <w:trPr>
          <w:trHeight w:val="585"/>
        </w:trPr>
        <w:tc>
          <w:tcPr>
            <w:tcW w:w="4390" w:type="dxa"/>
            <w:shd w:val="clear" w:color="auto" w:fill="D9D9D9" w:themeFill="background1" w:themeFillShade="D9"/>
            <w:vAlign w:val="center"/>
          </w:tcPr>
          <w:p w:rsidR="0086778B" w:rsidRDefault="0086778B" w:rsidP="003F5890">
            <w:pPr>
              <w:tabs>
                <w:tab w:val="left" w:pos="155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Etablissement</w:t>
            </w:r>
          </w:p>
          <w:p w:rsidR="0086778B" w:rsidRDefault="0086778B" w:rsidP="0086778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Ville</w:t>
            </w:r>
          </w:p>
          <w:p w:rsidR="008663B5" w:rsidRPr="00086652" w:rsidRDefault="0086778B" w:rsidP="0086778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RNE : 9720……..</w:t>
            </w:r>
          </w:p>
        </w:tc>
        <w:tc>
          <w:tcPr>
            <w:tcW w:w="13608" w:type="dxa"/>
            <w:shd w:val="clear" w:color="auto" w:fill="D9D9D9" w:themeFill="background1" w:themeFillShade="D9"/>
            <w:vAlign w:val="center"/>
          </w:tcPr>
          <w:p w:rsidR="008663B5" w:rsidRDefault="008663B5" w:rsidP="008C3019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6D6C99">
              <w:rPr>
                <w:rFonts w:ascii="Arial" w:hAnsi="Arial" w:cs="Arial"/>
                <w:b/>
                <w:sz w:val="36"/>
                <w:szCs w:val="36"/>
              </w:rPr>
              <w:t xml:space="preserve">Document unique </w:t>
            </w:r>
            <w:r w:rsidRPr="00090FDE">
              <w:rPr>
                <w:rFonts w:ascii="Arial" w:hAnsi="Arial" w:cs="Arial"/>
                <w:b/>
                <w:sz w:val="36"/>
                <w:szCs w:val="36"/>
              </w:rPr>
              <w:t>d’évalua</w:t>
            </w:r>
            <w:r>
              <w:rPr>
                <w:rFonts w:ascii="Arial" w:hAnsi="Arial" w:cs="Arial"/>
                <w:b/>
                <w:sz w:val="36"/>
                <w:szCs w:val="36"/>
              </w:rPr>
              <w:t>tion des risques professionnels</w:t>
            </w:r>
          </w:p>
          <w:p w:rsidR="008663B5" w:rsidRDefault="008663B5" w:rsidP="008C3019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:rsidR="008663B5" w:rsidRPr="00090FDE" w:rsidRDefault="008663B5" w:rsidP="008C301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090FDE">
              <w:rPr>
                <w:rFonts w:ascii="Arial" w:hAnsi="Arial" w:cs="Arial"/>
                <w:b/>
                <w:sz w:val="28"/>
                <w:szCs w:val="28"/>
              </w:rPr>
              <w:t>Année 2015</w:t>
            </w:r>
          </w:p>
        </w:tc>
        <w:tc>
          <w:tcPr>
            <w:tcW w:w="4394" w:type="dxa"/>
            <w:shd w:val="clear" w:color="auto" w:fill="D9D9D9" w:themeFill="background1" w:themeFillShade="D9"/>
            <w:vAlign w:val="center"/>
          </w:tcPr>
          <w:p w:rsidR="008663B5" w:rsidRPr="00F76EF4" w:rsidRDefault="008663B5" w:rsidP="008C3019">
            <w:pPr>
              <w:jc w:val="center"/>
              <w:rPr>
                <w:rFonts w:ascii="Arial" w:hAnsi="Arial" w:cs="Arial"/>
              </w:rPr>
            </w:pPr>
          </w:p>
          <w:p w:rsidR="008663B5" w:rsidRPr="00F76EF4" w:rsidRDefault="008663B5" w:rsidP="008C3019">
            <w:pPr>
              <w:jc w:val="center"/>
              <w:rPr>
                <w:rFonts w:ascii="Arial" w:hAnsi="Arial" w:cs="Arial"/>
              </w:rPr>
            </w:pPr>
            <w:r w:rsidRPr="00F76EF4">
              <w:rPr>
                <w:rFonts w:ascii="Arial" w:hAnsi="Arial" w:cs="Arial"/>
              </w:rPr>
              <w:t>Date de création : à renseigner</w:t>
            </w:r>
          </w:p>
          <w:p w:rsidR="008663B5" w:rsidRPr="00F76EF4" w:rsidRDefault="008663B5" w:rsidP="008C3019">
            <w:pPr>
              <w:jc w:val="center"/>
              <w:rPr>
                <w:rFonts w:ascii="Arial" w:hAnsi="Arial" w:cs="Arial"/>
              </w:rPr>
            </w:pPr>
          </w:p>
          <w:p w:rsidR="008663B5" w:rsidRPr="00F76EF4" w:rsidRDefault="008663B5" w:rsidP="008C3019">
            <w:pPr>
              <w:jc w:val="center"/>
              <w:rPr>
                <w:rFonts w:ascii="Arial" w:hAnsi="Arial" w:cs="Arial"/>
              </w:rPr>
            </w:pPr>
            <w:r w:rsidRPr="00F76EF4">
              <w:rPr>
                <w:rFonts w:ascii="Arial" w:hAnsi="Arial" w:cs="Arial"/>
              </w:rPr>
              <w:t>Date de révision : à renseigner</w:t>
            </w:r>
          </w:p>
          <w:p w:rsidR="008663B5" w:rsidRPr="00F76EF4" w:rsidRDefault="008663B5" w:rsidP="008C3019">
            <w:pPr>
              <w:jc w:val="center"/>
              <w:rPr>
                <w:rFonts w:ascii="Arial" w:hAnsi="Arial" w:cs="Arial"/>
              </w:rPr>
            </w:pPr>
          </w:p>
        </w:tc>
      </w:tr>
    </w:tbl>
    <w:p w:rsidR="00200907" w:rsidRDefault="00200907" w:rsidP="00200907">
      <w:pPr>
        <w:spacing w:after="0" w:line="240" w:lineRule="auto"/>
      </w:pPr>
    </w:p>
    <w:tbl>
      <w:tblPr>
        <w:tblW w:w="2239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3"/>
        <w:gridCol w:w="2275"/>
        <w:gridCol w:w="12"/>
        <w:gridCol w:w="961"/>
        <w:gridCol w:w="19"/>
        <w:gridCol w:w="567"/>
        <w:gridCol w:w="14"/>
        <w:gridCol w:w="2113"/>
        <w:gridCol w:w="11"/>
        <w:gridCol w:w="416"/>
        <w:gridCol w:w="30"/>
        <w:gridCol w:w="386"/>
        <w:gridCol w:w="381"/>
        <w:gridCol w:w="53"/>
        <w:gridCol w:w="700"/>
        <w:gridCol w:w="14"/>
        <w:gridCol w:w="2411"/>
        <w:gridCol w:w="569"/>
        <w:gridCol w:w="569"/>
        <w:gridCol w:w="2265"/>
        <w:gridCol w:w="995"/>
        <w:gridCol w:w="2551"/>
        <w:gridCol w:w="2977"/>
      </w:tblGrid>
      <w:tr w:rsidR="00DA5604" w:rsidRPr="00F76EF4" w:rsidTr="00207936">
        <w:trPr>
          <w:gridAfter w:val="7"/>
          <w:wAfter w:w="12337" w:type="dxa"/>
          <w:trHeight w:val="425"/>
        </w:trPr>
        <w:tc>
          <w:tcPr>
            <w:tcW w:w="1005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A5604" w:rsidRPr="00F76EF4" w:rsidRDefault="00DA5604" w:rsidP="007300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EF4">
              <w:rPr>
                <w:b/>
                <w:sz w:val="28"/>
                <w:szCs w:val="28"/>
              </w:rPr>
              <w:t>Unité de travail : U1-1 direction</w:t>
            </w:r>
          </w:p>
        </w:tc>
      </w:tr>
      <w:tr w:rsidR="00DA5604" w:rsidRPr="00F76EF4" w:rsidTr="00207936">
        <w:trPr>
          <w:trHeight w:val="270"/>
        </w:trPr>
        <w:tc>
          <w:tcPr>
            <w:tcW w:w="1005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INVENTAIRE DES RISQUES</w:t>
            </w:r>
          </w:p>
        </w:tc>
        <w:tc>
          <w:tcPr>
            <w:tcW w:w="58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bottom"/>
            <w:hideMark/>
          </w:tcPr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PLAN D'ACTION - PREVENTION</w:t>
            </w:r>
          </w:p>
        </w:tc>
        <w:tc>
          <w:tcPr>
            <w:tcW w:w="6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bottom"/>
            <w:hideMark/>
          </w:tcPr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SUIVI</w:t>
            </w:r>
          </w:p>
        </w:tc>
      </w:tr>
      <w:tr w:rsidR="00DA5604" w:rsidRPr="00F76EF4" w:rsidTr="00207936">
        <w:trPr>
          <w:cantSplit/>
          <w:trHeight w:val="169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Dangers ou facteurs de risques identifiés</w:t>
            </w:r>
          </w:p>
        </w:tc>
        <w:tc>
          <w:tcPr>
            <w:tcW w:w="2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Description des risques modalités d'exposition aux dangers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Locaux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  <w:proofErr w:type="spellStart"/>
            <w:r w:rsidRPr="00F76EF4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>Nbre</w:t>
            </w:r>
            <w:proofErr w:type="spellEnd"/>
            <w:r w:rsidRPr="00F76EF4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 xml:space="preserve"> personnes exposées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Description des Moyens de prévention existants </w:t>
            </w:r>
          </w:p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(éléments de maîtrise)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Fréquence</w:t>
            </w:r>
          </w:p>
        </w:tc>
        <w:tc>
          <w:tcPr>
            <w:tcW w:w="4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Gravité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Probabilité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Niveau de Risque                      (= F X G X P)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Mesures de prévention</w:t>
            </w: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 xml:space="preserve"> Techniques,</w:t>
            </w: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 xml:space="preserve"> Organisationnelles</w:t>
            </w: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 xml:space="preserve"> et Humaines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Ordre de priorité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  <w:r w:rsidRPr="00F76EF4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>Délais d'exécution</w:t>
            </w:r>
          </w:p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F76EF4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1, 3, 6, 9 mois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Responsable</w:t>
            </w: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>de la réalisation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textDirection w:val="btLr"/>
            <w:vAlign w:val="center"/>
            <w:hideMark/>
          </w:tcPr>
          <w:p w:rsidR="00DA5604" w:rsidRPr="00F76EF4" w:rsidRDefault="00DA5604" w:rsidP="00730099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état de réalisation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Indicateurs de suivi</w:t>
            </w:r>
          </w:p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de l’action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Indicateurs d’évaluation </w:t>
            </w:r>
          </w:p>
          <w:p w:rsidR="00DA5604" w:rsidRPr="00F76EF4" w:rsidRDefault="00DA5604" w:rsidP="007300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E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de l’action</w:t>
            </w:r>
          </w:p>
        </w:tc>
      </w:tr>
      <w:tr w:rsidR="004C0279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0279" w:rsidRPr="00C20AF7" w:rsidRDefault="004C0279" w:rsidP="004C027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Chute de plain-pied 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0279" w:rsidRPr="00C20AF7" w:rsidRDefault="004C0279" w:rsidP="004C027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0279" w:rsidRDefault="004C0279" w:rsidP="004C0279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C0279" w:rsidRPr="00AF3392" w:rsidRDefault="004C0279" w:rsidP="004C0279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0279" w:rsidRDefault="004C0279" w:rsidP="004C0279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C0279" w:rsidRPr="00C20AF7" w:rsidRDefault="004C0279" w:rsidP="004C02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C0279" w:rsidRPr="00C20AF7" w:rsidRDefault="004C0279" w:rsidP="004C02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C0279" w:rsidRPr="00C20AF7" w:rsidRDefault="004C0279" w:rsidP="004C02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C0279" w:rsidRPr="00C20AF7" w:rsidRDefault="004C0279" w:rsidP="004C02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0279" w:rsidRPr="00C20AF7" w:rsidRDefault="004C0279" w:rsidP="004C02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C0279" w:rsidRPr="00C20AF7" w:rsidRDefault="004C0279" w:rsidP="004C02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C0279" w:rsidRPr="00D77811" w:rsidRDefault="004C0279" w:rsidP="004C02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0279" w:rsidRPr="00C20AF7" w:rsidRDefault="004C0279" w:rsidP="004C02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0279" w:rsidRPr="00F76354" w:rsidRDefault="004C0279" w:rsidP="004C02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0279" w:rsidRDefault="004C0279" w:rsidP="004C02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0279" w:rsidRDefault="004C0279" w:rsidP="004C02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7C6DCF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Chute de hauteur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AF3392" w:rsidRDefault="007C6DCF" w:rsidP="007C6DCF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D77811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F76354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7C6DCF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Manutention manuelle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AF3392" w:rsidRDefault="007C6DCF" w:rsidP="007C6DCF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D77811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F76354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7C6DCF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Manutention mécanique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AF3392" w:rsidRDefault="007C6DCF" w:rsidP="007C6DCF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bookmarkStart w:id="0" w:name="_GoBack"/>
            <w:bookmarkEnd w:id="0"/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D77811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F76354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7C6DCF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Circulations et aux déplacements 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AF3392" w:rsidRDefault="007C6DCF" w:rsidP="007C6DCF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D77811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F76354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7C6DCF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Eff</w:t>
            </w:r>
            <w:r w:rsidRPr="00C20AF7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ond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rements</w:t>
            </w:r>
            <w:r w:rsidRPr="00C20AF7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 et chutes d'objets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AF3392" w:rsidRDefault="007C6DCF" w:rsidP="007C6DCF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D77811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F76354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7C6DCF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Risque b</w:t>
            </w:r>
            <w:r w:rsidRPr="007C6DC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iologique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AF3392" w:rsidRDefault="007C6DCF" w:rsidP="007C6DCF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D77811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F76354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7C6DCF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Machines et </w:t>
            </w:r>
            <w:r w:rsidRPr="00C20AF7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outils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AF3392" w:rsidRDefault="007C6DCF" w:rsidP="007C6DCF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D77811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F76354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7C6DCF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Ambiance sonore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C6DCF" w:rsidRDefault="007C6DCF" w:rsidP="007C6DCF"/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AF3392" w:rsidRDefault="007C6DCF" w:rsidP="007C6DCF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D77811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F76354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7C6DCF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lié aux produits, aux émissions de déchets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C6DCF" w:rsidRDefault="007C6DCF" w:rsidP="007C6DCF"/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AF3392" w:rsidRDefault="007C6DCF" w:rsidP="007C6DCF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D77811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F76354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7C6DCF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Incendie / explosion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C6DCF" w:rsidRDefault="007C6DCF" w:rsidP="007C6DCF"/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AF3392" w:rsidRDefault="007C6DCF" w:rsidP="007C6DCF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D77811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F76354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7C6DCF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Electricité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C6DCF" w:rsidRDefault="007C6DCF" w:rsidP="007C6DCF"/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AF3392" w:rsidRDefault="007C6DCF" w:rsidP="007C6DCF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D77811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F76354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7C6DCF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Poussières 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AF3392" w:rsidRDefault="007C6DCF" w:rsidP="007C6DCF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D77811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F76354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7C6DCF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Eclairage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AF3392" w:rsidRDefault="007C6DCF" w:rsidP="007C6DCF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D77811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F76354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7C6DCF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Travail sur écran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AF3392" w:rsidRDefault="007C6DCF" w:rsidP="007C6DCF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D77811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F76354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7C6DCF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Ambiances thermiques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AF3392" w:rsidRDefault="007C6DCF" w:rsidP="007C6DCF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D77811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F76354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7C6DCF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Ergonomie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AF3392" w:rsidRDefault="007C6DCF" w:rsidP="007C6DCF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D77811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F76354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7C6DCF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Vibrations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AF3392" w:rsidRDefault="007C6DCF" w:rsidP="007C6DCF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D77811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F76354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7C6DCF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Assainissement de l'air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AF3392" w:rsidRDefault="007C6DCF" w:rsidP="007C6DCF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D77811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F76354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7C6DCF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Protection individuelle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AF3392" w:rsidRDefault="007C6DCF" w:rsidP="007C6DCF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D77811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F76354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7C6DCF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AF3392" w:rsidRDefault="007C6DCF" w:rsidP="007C6DCF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D77811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F76354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7C6DCF" w:rsidRPr="00C20AF7" w:rsidTr="00207936">
        <w:trPr>
          <w:cantSplit/>
          <w:trHeight w:val="255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6DCF" w:rsidRPr="00C20AF7" w:rsidRDefault="007C6DCF" w:rsidP="007C6D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AF3392" w:rsidRDefault="007C6DCF" w:rsidP="007C6DCF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C6DCF" w:rsidRPr="00D77811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C20AF7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Pr="00F76354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6DCF" w:rsidRDefault="007C6DCF" w:rsidP="007C6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</w:tbl>
    <w:p w:rsidR="00715C7C" w:rsidRDefault="00715C7C">
      <w:pPr>
        <w:rPr>
          <w:rFonts w:ascii="Arial" w:eastAsia="Times New Roman" w:hAnsi="Arial" w:cs="Arial"/>
          <w:color w:val="000000"/>
          <w:sz w:val="20"/>
          <w:szCs w:val="20"/>
          <w:lang w:eastAsia="fr-FR"/>
        </w:rPr>
      </w:pPr>
    </w:p>
    <w:p w:rsidR="007C6DCF" w:rsidRDefault="007C6DCF"/>
    <w:sectPr w:rsidR="007C6DCF" w:rsidSect="00F20972">
      <w:pgSz w:w="23814" w:h="16839" w:orient="landscape" w:code="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972"/>
    <w:rsid w:val="00026F5B"/>
    <w:rsid w:val="001247C8"/>
    <w:rsid w:val="001B4379"/>
    <w:rsid w:val="001C043F"/>
    <w:rsid w:val="00200907"/>
    <w:rsid w:val="00207936"/>
    <w:rsid w:val="002263FF"/>
    <w:rsid w:val="002F49DA"/>
    <w:rsid w:val="003D736D"/>
    <w:rsid w:val="003E7457"/>
    <w:rsid w:val="003F5890"/>
    <w:rsid w:val="004C0279"/>
    <w:rsid w:val="004E1498"/>
    <w:rsid w:val="005240D8"/>
    <w:rsid w:val="005326FF"/>
    <w:rsid w:val="005E2C1B"/>
    <w:rsid w:val="00604450"/>
    <w:rsid w:val="00681DEA"/>
    <w:rsid w:val="00687119"/>
    <w:rsid w:val="006F23F1"/>
    <w:rsid w:val="00715C7C"/>
    <w:rsid w:val="007C6DCF"/>
    <w:rsid w:val="008663B5"/>
    <w:rsid w:val="0086778B"/>
    <w:rsid w:val="008C3019"/>
    <w:rsid w:val="008E7EB8"/>
    <w:rsid w:val="009202D5"/>
    <w:rsid w:val="009346A2"/>
    <w:rsid w:val="009C7BDB"/>
    <w:rsid w:val="009D59FC"/>
    <w:rsid w:val="009E1F40"/>
    <w:rsid w:val="00A819F6"/>
    <w:rsid w:val="00AF3392"/>
    <w:rsid w:val="00B46B61"/>
    <w:rsid w:val="00BF441F"/>
    <w:rsid w:val="00C20AF7"/>
    <w:rsid w:val="00C37FD0"/>
    <w:rsid w:val="00CB3B99"/>
    <w:rsid w:val="00D11DDA"/>
    <w:rsid w:val="00D220F5"/>
    <w:rsid w:val="00D77811"/>
    <w:rsid w:val="00DA5604"/>
    <w:rsid w:val="00F14D59"/>
    <w:rsid w:val="00F20972"/>
    <w:rsid w:val="00F33594"/>
    <w:rsid w:val="00F76354"/>
    <w:rsid w:val="00F76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DE956F-D9EB-4181-96B7-C4937F398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E7E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uiPriority w:val="39"/>
    <w:rsid w:val="00F76E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49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239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GMIDAS</dc:creator>
  <cp:keywords/>
  <dc:description/>
  <cp:lastModifiedBy>GMIDAS</cp:lastModifiedBy>
  <cp:revision>15</cp:revision>
  <dcterms:created xsi:type="dcterms:W3CDTF">2015-06-02T20:06:00Z</dcterms:created>
  <dcterms:modified xsi:type="dcterms:W3CDTF">2015-06-16T19:22:00Z</dcterms:modified>
</cp:coreProperties>
</file>