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58D62" w14:textId="77777777" w:rsidR="007F55A8" w:rsidRDefault="007F55A8" w:rsidP="007F55A8">
      <w:pPr>
        <w:rPr>
          <w:rFonts w:eastAsiaTheme="minorHAnsi"/>
          <w:lang w:eastAsia="en-US"/>
        </w:rPr>
      </w:pPr>
    </w:p>
    <w:p w14:paraId="7A4DA4FE" w14:textId="77777777" w:rsidR="007F55A8" w:rsidRDefault="007F55A8" w:rsidP="007F55A8">
      <w:pPr>
        <w:rPr>
          <w:rFonts w:eastAsiaTheme="minorHAnsi"/>
          <w:lang w:eastAsia="en-US"/>
        </w:rPr>
      </w:pPr>
    </w:p>
    <w:p w14:paraId="0FBF8D8D" w14:textId="77777777" w:rsidR="007F55A8" w:rsidRDefault="007F55A8" w:rsidP="007F55A8">
      <w:pPr>
        <w:rPr>
          <w:rFonts w:eastAsiaTheme="minorHAnsi"/>
          <w:lang w:eastAsia="en-US"/>
        </w:rPr>
      </w:pPr>
    </w:p>
    <w:tbl>
      <w:tblPr>
        <w:tblStyle w:val="Grilledutableau"/>
        <w:tblW w:w="9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6336"/>
      </w:tblGrid>
      <w:tr w:rsidR="007F55A8" w:rsidRPr="00EF6E32" w14:paraId="550EAF60" w14:textId="77777777" w:rsidTr="00EF6E32">
        <w:tc>
          <w:tcPr>
            <w:tcW w:w="3488" w:type="dxa"/>
          </w:tcPr>
          <w:p w14:paraId="42A615A4" w14:textId="3ACFBC16" w:rsidR="007F55A8" w:rsidRPr="00EF6E32" w:rsidRDefault="00B24B21" w:rsidP="007F55A8">
            <w:pPr>
              <w:rPr>
                <w:rFonts w:ascii="Marianne" w:eastAsiaTheme="minorHAnsi" w:hAnsi="Marianne"/>
                <w:lang w:eastAsia="en-US"/>
              </w:rPr>
            </w:pPr>
            <w:r>
              <w:rPr>
                <w:rFonts w:ascii="Marianne" w:eastAsiaTheme="minorHAnsi" w:hAnsi="Marianne"/>
                <w:noProof/>
                <w:lang w:eastAsia="en-US"/>
              </w:rPr>
              <w:drawing>
                <wp:inline distT="0" distB="0" distL="0" distR="0" wp14:anchorId="4E6F6A44" wp14:editId="68BDA210">
                  <wp:extent cx="2063037" cy="11620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72424" cy="1167337"/>
                          </a:xfrm>
                          <a:prstGeom prst="rect">
                            <a:avLst/>
                          </a:prstGeom>
                        </pic:spPr>
                      </pic:pic>
                    </a:graphicData>
                  </a:graphic>
                </wp:inline>
              </w:drawing>
            </w:r>
          </w:p>
        </w:tc>
        <w:tc>
          <w:tcPr>
            <w:tcW w:w="6336" w:type="dxa"/>
          </w:tcPr>
          <w:p w14:paraId="78990FFD" w14:textId="77777777" w:rsidR="00EF6E32" w:rsidRDefault="00EF6E32" w:rsidP="007F55A8">
            <w:pPr>
              <w:spacing w:before="240"/>
              <w:jc w:val="center"/>
              <w:rPr>
                <w:rFonts w:ascii="Marianne" w:hAnsi="Marianne"/>
                <w:b/>
              </w:rPr>
            </w:pPr>
          </w:p>
          <w:p w14:paraId="23074DD4" w14:textId="77777777" w:rsidR="00EF6E32" w:rsidRDefault="00EF6E32" w:rsidP="007F55A8">
            <w:pPr>
              <w:spacing w:before="240"/>
              <w:jc w:val="center"/>
              <w:rPr>
                <w:rFonts w:ascii="Marianne" w:hAnsi="Marianne"/>
                <w:b/>
              </w:rPr>
            </w:pPr>
          </w:p>
          <w:p w14:paraId="6A418DAA" w14:textId="77777777" w:rsidR="00EF6E32" w:rsidRDefault="00EF6E32" w:rsidP="007F55A8">
            <w:pPr>
              <w:spacing w:before="240"/>
              <w:jc w:val="center"/>
              <w:rPr>
                <w:rFonts w:ascii="Marianne" w:hAnsi="Marianne"/>
                <w:b/>
              </w:rPr>
            </w:pPr>
          </w:p>
          <w:p w14:paraId="6FE48FD1" w14:textId="77777777" w:rsidR="00EF6E32" w:rsidRDefault="00EF6E32" w:rsidP="007F55A8">
            <w:pPr>
              <w:spacing w:before="240"/>
              <w:jc w:val="center"/>
              <w:rPr>
                <w:rFonts w:ascii="Marianne" w:hAnsi="Marianne"/>
                <w:b/>
              </w:rPr>
            </w:pPr>
          </w:p>
          <w:p w14:paraId="2E6E35B2" w14:textId="77777777" w:rsidR="007F55A8" w:rsidRPr="00EF6E32" w:rsidRDefault="007F55A8" w:rsidP="00AB7041">
            <w:pPr>
              <w:rPr>
                <w:rFonts w:ascii="Marianne" w:eastAsiaTheme="minorHAnsi" w:hAnsi="Marianne"/>
                <w:lang w:eastAsia="en-US"/>
              </w:rPr>
            </w:pPr>
          </w:p>
        </w:tc>
      </w:tr>
    </w:tbl>
    <w:p w14:paraId="2F6ADB2E" w14:textId="77777777" w:rsidR="00EF6E32" w:rsidRPr="00EF6E32" w:rsidRDefault="00EF6E32" w:rsidP="007F55A8">
      <w:pPr>
        <w:rPr>
          <w:rFonts w:ascii="Marianne" w:hAnsi="Marianne"/>
        </w:rPr>
      </w:pPr>
    </w:p>
    <w:p w14:paraId="31673D5E" w14:textId="77777777" w:rsidR="007F55A8" w:rsidRPr="003062BC" w:rsidRDefault="007F55A8" w:rsidP="007F55A8">
      <w:pPr>
        <w:jc w:val="center"/>
        <w:rPr>
          <w:rFonts w:ascii="Marianne" w:hAnsi="Marianne"/>
          <w:sz w:val="48"/>
          <w:szCs w:val="48"/>
        </w:rPr>
      </w:pPr>
      <w:r w:rsidRPr="003062BC">
        <w:rPr>
          <w:rFonts w:ascii="Marianne" w:hAnsi="Marianne"/>
          <w:sz w:val="48"/>
          <w:szCs w:val="48"/>
        </w:rPr>
        <w:t>REGISTRE SPECIAL</w:t>
      </w:r>
    </w:p>
    <w:p w14:paraId="60AA07D4" w14:textId="77777777" w:rsidR="007F55A8" w:rsidRPr="003062BC" w:rsidRDefault="007F55A8" w:rsidP="007F55A8">
      <w:pPr>
        <w:jc w:val="center"/>
        <w:rPr>
          <w:rFonts w:ascii="Marianne" w:hAnsi="Marianne"/>
          <w:sz w:val="48"/>
          <w:szCs w:val="48"/>
        </w:rPr>
      </w:pPr>
      <w:r w:rsidRPr="003062BC">
        <w:rPr>
          <w:rFonts w:ascii="Marianne" w:hAnsi="Marianne"/>
          <w:sz w:val="48"/>
          <w:szCs w:val="48"/>
        </w:rPr>
        <w:t>DE SIGNALEMENT</w:t>
      </w:r>
    </w:p>
    <w:p w14:paraId="75FB3132" w14:textId="77777777" w:rsidR="007F55A8" w:rsidRPr="003062BC" w:rsidRDefault="007F55A8" w:rsidP="007F55A8">
      <w:pPr>
        <w:jc w:val="center"/>
        <w:rPr>
          <w:rFonts w:ascii="Marianne" w:hAnsi="Marianne"/>
          <w:sz w:val="48"/>
          <w:szCs w:val="48"/>
        </w:rPr>
      </w:pPr>
      <w:r w:rsidRPr="003062BC">
        <w:rPr>
          <w:rFonts w:ascii="Marianne" w:hAnsi="Marianne"/>
          <w:sz w:val="48"/>
          <w:szCs w:val="48"/>
        </w:rPr>
        <w:t>D’UN DANGER GRAVE</w:t>
      </w:r>
    </w:p>
    <w:p w14:paraId="409B3B8F" w14:textId="77777777" w:rsidR="00843644" w:rsidRPr="003062BC" w:rsidRDefault="007F55A8" w:rsidP="00EF48E8">
      <w:pPr>
        <w:jc w:val="center"/>
        <w:rPr>
          <w:rFonts w:ascii="Marianne" w:hAnsi="Marianne"/>
          <w:sz w:val="48"/>
          <w:szCs w:val="48"/>
        </w:rPr>
      </w:pPr>
      <w:r w:rsidRPr="003062BC">
        <w:rPr>
          <w:rFonts w:ascii="Marianne" w:hAnsi="Marianne"/>
          <w:sz w:val="48"/>
          <w:szCs w:val="48"/>
        </w:rPr>
        <w:t>ET IMMINEN</w:t>
      </w:r>
      <w:r w:rsidR="00AB7041" w:rsidRPr="003062BC">
        <w:rPr>
          <w:rFonts w:ascii="Marianne" w:hAnsi="Marianne"/>
          <w:sz w:val="48"/>
          <w:szCs w:val="48"/>
        </w:rPr>
        <w:t>T</w:t>
      </w:r>
    </w:p>
    <w:p w14:paraId="1E48A21C" w14:textId="77777777" w:rsidR="00843644" w:rsidRDefault="00843644" w:rsidP="00AB7041">
      <w:pPr>
        <w:jc w:val="center"/>
        <w:rPr>
          <w:rFonts w:ascii="Marianne" w:hAnsi="Marianne"/>
          <w:sz w:val="40"/>
          <w:szCs w:val="40"/>
        </w:rPr>
      </w:pPr>
      <w:r>
        <w:rPr>
          <w:rFonts w:ascii="Marianne" w:hAnsi="Marianne"/>
          <w:sz w:val="40"/>
          <w:szCs w:val="40"/>
        </w:rPr>
        <w:t>EPLE et services</w:t>
      </w:r>
    </w:p>
    <w:p w14:paraId="637FD8BF" w14:textId="77777777" w:rsidR="00DF6B4C" w:rsidRPr="00DF6B4C" w:rsidRDefault="00DF6B4C" w:rsidP="00AB7041">
      <w:pPr>
        <w:jc w:val="center"/>
        <w:rPr>
          <w:rFonts w:ascii="Marianne" w:hAnsi="Marianne"/>
          <w:sz w:val="20"/>
          <w:szCs w:val="20"/>
        </w:rPr>
      </w:pPr>
      <w:r>
        <w:rPr>
          <w:rFonts w:ascii="Marianne" w:hAnsi="Marianne"/>
          <w:sz w:val="20"/>
          <w:szCs w:val="20"/>
        </w:rPr>
        <w:t>Annexe 2, c</w:t>
      </w:r>
      <w:r w:rsidRPr="00DF6B4C">
        <w:rPr>
          <w:rFonts w:ascii="Marianne" w:hAnsi="Marianne"/>
          <w:sz w:val="20"/>
          <w:szCs w:val="20"/>
        </w:rPr>
        <w:t>irculaire n° 2023-3DRRH du 17 octobre 2023</w:t>
      </w:r>
    </w:p>
    <w:p w14:paraId="3AAB09A7" w14:textId="77777777" w:rsidR="00EF6E32" w:rsidRDefault="00EF6E32" w:rsidP="007F55A8">
      <w:pPr>
        <w:rPr>
          <w:rFonts w:ascii="Marianne" w:hAnsi="Marianne"/>
        </w:rPr>
      </w:pPr>
    </w:p>
    <w:p w14:paraId="4E9E2595" w14:textId="77777777" w:rsidR="00AB7041" w:rsidRDefault="00AB7041" w:rsidP="00E347C5">
      <w:pPr>
        <w:rPr>
          <w:rFonts w:ascii="Marianne" w:hAnsi="Marianne"/>
          <w:sz w:val="22"/>
          <w:szCs w:val="22"/>
        </w:rPr>
      </w:pPr>
      <w:r w:rsidRPr="00843644">
        <w:rPr>
          <w:rFonts w:ascii="Marianne" w:hAnsi="Marianne"/>
          <w:b/>
          <w:sz w:val="22"/>
          <w:szCs w:val="22"/>
        </w:rPr>
        <w:t>Formation spécialisée en matière de santé, de sécurité et de conditions de travail</w:t>
      </w:r>
      <w:r w:rsidR="00E347C5">
        <w:rPr>
          <w:rFonts w:ascii="Calibri" w:hAnsi="Calibri" w:cs="Calibri"/>
          <w:b/>
          <w:sz w:val="22"/>
          <w:szCs w:val="22"/>
        </w:rPr>
        <w:t> </w:t>
      </w:r>
      <w:r w:rsidR="00E347C5">
        <w:rPr>
          <w:rFonts w:ascii="Marianne" w:hAnsi="Marianne"/>
          <w:sz w:val="22"/>
          <w:szCs w:val="22"/>
        </w:rPr>
        <w:t>:</w:t>
      </w:r>
    </w:p>
    <w:p w14:paraId="24149DC5" w14:textId="77777777" w:rsidR="00E347C5" w:rsidRPr="00EF48E8" w:rsidRDefault="00E347C5" w:rsidP="00E347C5">
      <w:pPr>
        <w:rPr>
          <w:rFonts w:ascii="Marianne" w:hAnsi="Marianne"/>
          <w:sz w:val="22"/>
          <w:szCs w:val="22"/>
          <w:u w:val="single"/>
        </w:rPr>
      </w:pPr>
      <w:r w:rsidRPr="00EF48E8">
        <w:rPr>
          <w:rFonts w:ascii="Marianne" w:hAnsi="Marianne"/>
          <w:sz w:val="22"/>
          <w:szCs w:val="22"/>
          <w:u w:val="single"/>
        </w:rPr>
        <w:t>fsssct-sec@ac-martinique.fr</w:t>
      </w:r>
    </w:p>
    <w:p w14:paraId="45F563D6" w14:textId="77777777" w:rsidR="00AB7041" w:rsidRDefault="00AB7041" w:rsidP="007F55A8">
      <w:pPr>
        <w:rPr>
          <w:rFonts w:ascii="Marianne" w:hAnsi="Marianne"/>
        </w:rPr>
      </w:pPr>
    </w:p>
    <w:p w14:paraId="7203D757" w14:textId="77777777" w:rsidR="00AB7041" w:rsidRDefault="00AB7041" w:rsidP="007F55A8">
      <w:pPr>
        <w:rPr>
          <w:rFonts w:ascii="Marianne" w:hAnsi="Marianne"/>
        </w:rPr>
      </w:pPr>
    </w:p>
    <w:tbl>
      <w:tblPr>
        <w:tblStyle w:val="Grilledutableau"/>
        <w:tblW w:w="0" w:type="auto"/>
        <w:tblLook w:val="04A0" w:firstRow="1" w:lastRow="0" w:firstColumn="1" w:lastColumn="0" w:noHBand="0" w:noVBand="1"/>
      </w:tblPr>
      <w:tblGrid>
        <w:gridCol w:w="1980"/>
        <w:gridCol w:w="4252"/>
        <w:gridCol w:w="2830"/>
      </w:tblGrid>
      <w:tr w:rsidR="00AB7041" w14:paraId="6605C7BE" w14:textId="77777777" w:rsidTr="00843644">
        <w:tc>
          <w:tcPr>
            <w:tcW w:w="1980" w:type="dxa"/>
          </w:tcPr>
          <w:p w14:paraId="18691334" w14:textId="77777777" w:rsidR="00AB7041" w:rsidRPr="00843644" w:rsidRDefault="00AB7041" w:rsidP="007F55A8">
            <w:pPr>
              <w:rPr>
                <w:rFonts w:ascii="Marianne" w:hAnsi="Marianne"/>
                <w:b/>
              </w:rPr>
            </w:pPr>
            <w:r w:rsidRPr="00843644">
              <w:rPr>
                <w:rFonts w:ascii="Marianne" w:hAnsi="Marianne"/>
                <w:b/>
              </w:rPr>
              <w:t>Service</w:t>
            </w:r>
          </w:p>
          <w:p w14:paraId="12126944" w14:textId="77777777" w:rsidR="00AB7041" w:rsidRPr="00843644" w:rsidRDefault="00AB7041" w:rsidP="007F55A8">
            <w:pPr>
              <w:rPr>
                <w:rFonts w:ascii="Marianne" w:hAnsi="Marianne"/>
                <w:b/>
              </w:rPr>
            </w:pPr>
          </w:p>
          <w:p w14:paraId="675D1218" w14:textId="77777777" w:rsidR="00AB7041" w:rsidRPr="00843644" w:rsidRDefault="00AB7041" w:rsidP="007F55A8">
            <w:pPr>
              <w:rPr>
                <w:rFonts w:ascii="Marianne" w:hAnsi="Marianne"/>
                <w:b/>
              </w:rPr>
            </w:pPr>
            <w:r w:rsidRPr="00843644">
              <w:rPr>
                <w:rFonts w:ascii="Marianne" w:hAnsi="Marianne"/>
                <w:b/>
              </w:rPr>
              <w:t>Etablissement</w:t>
            </w:r>
          </w:p>
          <w:p w14:paraId="788C0BFD" w14:textId="77777777" w:rsidR="00AB7041" w:rsidRPr="00843644" w:rsidRDefault="00AB7041" w:rsidP="007F55A8">
            <w:pPr>
              <w:rPr>
                <w:rFonts w:ascii="Marianne" w:hAnsi="Marianne"/>
                <w:b/>
              </w:rPr>
            </w:pPr>
          </w:p>
          <w:p w14:paraId="2FB4F0FB" w14:textId="77777777" w:rsidR="00AB7041" w:rsidRPr="00843644" w:rsidRDefault="00AB7041" w:rsidP="007F55A8">
            <w:pPr>
              <w:rPr>
                <w:rFonts w:ascii="Marianne" w:hAnsi="Marianne"/>
                <w:b/>
              </w:rPr>
            </w:pPr>
            <w:r w:rsidRPr="00843644">
              <w:rPr>
                <w:rFonts w:ascii="Marianne" w:hAnsi="Marianne"/>
                <w:b/>
              </w:rPr>
              <w:t>Ecole</w:t>
            </w:r>
          </w:p>
          <w:p w14:paraId="4B8DA1A1" w14:textId="77777777" w:rsidR="00AB7041" w:rsidRDefault="00AB7041" w:rsidP="007F55A8">
            <w:pPr>
              <w:rPr>
                <w:rFonts w:ascii="Marianne" w:hAnsi="Marianne"/>
              </w:rPr>
            </w:pPr>
          </w:p>
        </w:tc>
        <w:tc>
          <w:tcPr>
            <w:tcW w:w="4252" w:type="dxa"/>
          </w:tcPr>
          <w:p w14:paraId="137E6C2B" w14:textId="77777777" w:rsidR="00AB7041" w:rsidRDefault="00AB7041" w:rsidP="007F55A8">
            <w:pPr>
              <w:rPr>
                <w:rFonts w:ascii="Marianne" w:hAnsi="Marianne"/>
              </w:rPr>
            </w:pPr>
            <w:r>
              <w:rPr>
                <w:rFonts w:ascii="Marianne" w:hAnsi="Marianne"/>
              </w:rPr>
              <w:t>Nom</w:t>
            </w:r>
            <w:r>
              <w:rPr>
                <w:rFonts w:ascii="Calibri" w:hAnsi="Calibri" w:cs="Calibri"/>
              </w:rPr>
              <w:t> </w:t>
            </w:r>
            <w:r>
              <w:rPr>
                <w:rFonts w:ascii="Marianne" w:hAnsi="Marianne"/>
              </w:rPr>
              <w:t>:</w:t>
            </w:r>
          </w:p>
          <w:p w14:paraId="74085674" w14:textId="77777777" w:rsidR="00AB7041" w:rsidRDefault="00AB7041" w:rsidP="007F55A8">
            <w:pPr>
              <w:rPr>
                <w:rFonts w:ascii="Marianne" w:hAnsi="Marianne"/>
              </w:rPr>
            </w:pPr>
          </w:p>
          <w:p w14:paraId="7EE9A01D" w14:textId="77777777" w:rsidR="00AB7041" w:rsidRDefault="00AB7041" w:rsidP="007F55A8">
            <w:pPr>
              <w:rPr>
                <w:rFonts w:ascii="Marianne" w:hAnsi="Marianne"/>
              </w:rPr>
            </w:pPr>
          </w:p>
          <w:p w14:paraId="63B08207" w14:textId="77777777" w:rsidR="00AB7041" w:rsidRDefault="00AB7041" w:rsidP="007F55A8">
            <w:pPr>
              <w:rPr>
                <w:rFonts w:ascii="Marianne" w:hAnsi="Marianne"/>
              </w:rPr>
            </w:pPr>
            <w:r>
              <w:rPr>
                <w:rFonts w:ascii="Marianne" w:hAnsi="Marianne"/>
              </w:rPr>
              <w:t>Tél</w:t>
            </w:r>
            <w:r>
              <w:rPr>
                <w:rFonts w:ascii="Calibri" w:hAnsi="Calibri" w:cs="Calibri"/>
              </w:rPr>
              <w:t> </w:t>
            </w:r>
            <w:r>
              <w:rPr>
                <w:rFonts w:ascii="Marianne" w:hAnsi="Marianne"/>
              </w:rPr>
              <w:t>:</w:t>
            </w:r>
          </w:p>
          <w:p w14:paraId="05792C60" w14:textId="77777777" w:rsidR="00AB7041" w:rsidRDefault="00AB7041" w:rsidP="007F55A8">
            <w:pPr>
              <w:rPr>
                <w:rFonts w:ascii="Marianne" w:hAnsi="Marianne"/>
              </w:rPr>
            </w:pPr>
          </w:p>
          <w:p w14:paraId="14A80C96" w14:textId="77777777" w:rsidR="00AB7041" w:rsidRDefault="00AB7041" w:rsidP="007F55A8">
            <w:pPr>
              <w:rPr>
                <w:rFonts w:ascii="Marianne" w:hAnsi="Marianne"/>
              </w:rPr>
            </w:pPr>
            <w:r>
              <w:rPr>
                <w:rFonts w:ascii="Marianne" w:hAnsi="Marianne"/>
              </w:rPr>
              <w:t>Mél</w:t>
            </w:r>
            <w:r>
              <w:rPr>
                <w:rFonts w:ascii="Calibri" w:hAnsi="Calibri" w:cs="Calibri"/>
              </w:rPr>
              <w:t> </w:t>
            </w:r>
            <w:r>
              <w:rPr>
                <w:rFonts w:ascii="Marianne" w:hAnsi="Marianne"/>
              </w:rPr>
              <w:t>:</w:t>
            </w:r>
          </w:p>
          <w:p w14:paraId="0DF78254" w14:textId="77777777" w:rsidR="00AB7041" w:rsidRDefault="00AB7041" w:rsidP="007F55A8">
            <w:pPr>
              <w:rPr>
                <w:rFonts w:ascii="Marianne" w:hAnsi="Marianne"/>
              </w:rPr>
            </w:pPr>
          </w:p>
        </w:tc>
        <w:tc>
          <w:tcPr>
            <w:tcW w:w="2830" w:type="dxa"/>
          </w:tcPr>
          <w:p w14:paraId="6B4F8DF4" w14:textId="77777777" w:rsidR="00AB7041" w:rsidRDefault="00AB7041" w:rsidP="007F55A8">
            <w:pPr>
              <w:rPr>
                <w:rFonts w:ascii="Marianne" w:hAnsi="Marianne"/>
              </w:rPr>
            </w:pPr>
            <w:r>
              <w:rPr>
                <w:rFonts w:ascii="Marianne" w:hAnsi="Marianne"/>
              </w:rPr>
              <w:t>Cachet</w:t>
            </w:r>
          </w:p>
        </w:tc>
      </w:tr>
      <w:tr w:rsidR="00E347C5" w14:paraId="1402E6D1" w14:textId="77777777" w:rsidTr="0039578D">
        <w:tc>
          <w:tcPr>
            <w:tcW w:w="1980" w:type="dxa"/>
            <w:shd w:val="clear" w:color="auto" w:fill="BFBFBF" w:themeFill="background1" w:themeFillShade="BF"/>
          </w:tcPr>
          <w:p w14:paraId="06CCB8D7" w14:textId="77777777" w:rsidR="00E347C5" w:rsidRPr="00EF48E8" w:rsidRDefault="00E347C5" w:rsidP="007F55A8">
            <w:pPr>
              <w:rPr>
                <w:rFonts w:ascii="Marianne" w:hAnsi="Marianne"/>
                <w:sz w:val="20"/>
                <w:szCs w:val="20"/>
              </w:rPr>
            </w:pPr>
            <w:r w:rsidRPr="00EF48E8">
              <w:rPr>
                <w:rFonts w:ascii="Marianne" w:hAnsi="Marianne"/>
                <w:sz w:val="20"/>
                <w:szCs w:val="20"/>
              </w:rPr>
              <w:t>Chef de service, d’établissement</w:t>
            </w:r>
          </w:p>
          <w:p w14:paraId="76DBCA66" w14:textId="77777777" w:rsidR="00E347C5" w:rsidRPr="00843644" w:rsidRDefault="00E347C5" w:rsidP="007F55A8">
            <w:pPr>
              <w:rPr>
                <w:rFonts w:ascii="Marianne" w:hAnsi="Marianne"/>
                <w:b/>
              </w:rPr>
            </w:pPr>
            <w:r w:rsidRPr="00EF48E8">
              <w:rPr>
                <w:rFonts w:ascii="Marianne" w:hAnsi="Marianne"/>
                <w:sz w:val="20"/>
                <w:szCs w:val="20"/>
              </w:rPr>
              <w:t>IEN</w:t>
            </w:r>
            <w:r w:rsidR="00EF48E8">
              <w:rPr>
                <w:rFonts w:ascii="Marianne" w:hAnsi="Marianne"/>
                <w:sz w:val="20"/>
                <w:szCs w:val="20"/>
              </w:rPr>
              <w:t xml:space="preserve"> </w:t>
            </w:r>
          </w:p>
        </w:tc>
        <w:tc>
          <w:tcPr>
            <w:tcW w:w="7082" w:type="dxa"/>
            <w:gridSpan w:val="2"/>
            <w:tcBorders>
              <w:bottom w:val="single" w:sz="4" w:space="0" w:color="auto"/>
            </w:tcBorders>
          </w:tcPr>
          <w:p w14:paraId="68F09108" w14:textId="77777777" w:rsidR="00E347C5" w:rsidRDefault="00E347C5" w:rsidP="007F55A8">
            <w:pPr>
              <w:rPr>
                <w:rFonts w:ascii="Marianne" w:hAnsi="Marianne"/>
              </w:rPr>
            </w:pPr>
            <w:r>
              <w:rPr>
                <w:rFonts w:ascii="Marianne" w:hAnsi="Marianne"/>
              </w:rPr>
              <w:t>Nom</w:t>
            </w:r>
            <w:r>
              <w:rPr>
                <w:rFonts w:ascii="Calibri" w:hAnsi="Calibri" w:cs="Calibri"/>
              </w:rPr>
              <w:t> </w:t>
            </w:r>
            <w:r>
              <w:rPr>
                <w:rFonts w:ascii="Marianne" w:hAnsi="Marianne"/>
              </w:rPr>
              <w:t>:</w:t>
            </w:r>
          </w:p>
          <w:p w14:paraId="6FF8C1FC" w14:textId="77777777" w:rsidR="00E347C5" w:rsidRDefault="00E347C5" w:rsidP="007F55A8">
            <w:pPr>
              <w:rPr>
                <w:rFonts w:ascii="Marianne" w:hAnsi="Marianne"/>
              </w:rPr>
            </w:pPr>
            <w:r>
              <w:rPr>
                <w:rFonts w:ascii="Marianne" w:hAnsi="Marianne"/>
              </w:rPr>
              <w:t>Tél</w:t>
            </w:r>
            <w:r>
              <w:rPr>
                <w:rFonts w:ascii="Calibri" w:hAnsi="Calibri" w:cs="Calibri"/>
              </w:rPr>
              <w:t> </w:t>
            </w:r>
            <w:r>
              <w:rPr>
                <w:rFonts w:ascii="Marianne" w:hAnsi="Marianne"/>
              </w:rPr>
              <w:t>:</w:t>
            </w:r>
          </w:p>
          <w:p w14:paraId="3536D7D5" w14:textId="77777777" w:rsidR="00E347C5" w:rsidRDefault="00E347C5" w:rsidP="007F55A8">
            <w:pPr>
              <w:rPr>
                <w:rFonts w:ascii="Marianne" w:hAnsi="Marianne"/>
              </w:rPr>
            </w:pPr>
            <w:r>
              <w:rPr>
                <w:rFonts w:ascii="Marianne" w:hAnsi="Marianne"/>
              </w:rPr>
              <w:t>Mél</w:t>
            </w:r>
            <w:r>
              <w:rPr>
                <w:rFonts w:ascii="Calibri" w:hAnsi="Calibri" w:cs="Calibri"/>
              </w:rPr>
              <w:t> </w:t>
            </w:r>
            <w:r>
              <w:rPr>
                <w:rFonts w:ascii="Marianne" w:hAnsi="Marianne"/>
              </w:rPr>
              <w:t>:</w:t>
            </w:r>
          </w:p>
        </w:tc>
      </w:tr>
      <w:tr w:rsidR="003062BC" w14:paraId="440FD227" w14:textId="77777777" w:rsidTr="003062BC">
        <w:trPr>
          <w:trHeight w:val="1035"/>
        </w:trPr>
        <w:tc>
          <w:tcPr>
            <w:tcW w:w="1980" w:type="dxa"/>
            <w:vMerge w:val="restart"/>
          </w:tcPr>
          <w:p w14:paraId="4E5D8AA2" w14:textId="77777777" w:rsidR="003062BC" w:rsidRDefault="003062BC" w:rsidP="007F55A8">
            <w:pPr>
              <w:rPr>
                <w:rFonts w:ascii="Marianne" w:hAnsi="Marianne"/>
                <w:sz w:val="20"/>
                <w:szCs w:val="20"/>
              </w:rPr>
            </w:pPr>
            <w:r>
              <w:rPr>
                <w:rFonts w:ascii="Marianne" w:hAnsi="Marianne"/>
                <w:sz w:val="20"/>
                <w:szCs w:val="20"/>
              </w:rPr>
              <w:t>A</w:t>
            </w:r>
            <w:r w:rsidRPr="00EF48E8">
              <w:rPr>
                <w:rFonts w:ascii="Marianne" w:hAnsi="Marianne"/>
                <w:sz w:val="20"/>
                <w:szCs w:val="20"/>
              </w:rPr>
              <w:t>utre</w:t>
            </w:r>
            <w:r>
              <w:rPr>
                <w:rFonts w:ascii="Marianne" w:hAnsi="Marianne"/>
                <w:sz w:val="20"/>
                <w:szCs w:val="20"/>
              </w:rPr>
              <w:t>s</w:t>
            </w:r>
            <w:r w:rsidRPr="00EF48E8">
              <w:rPr>
                <w:rFonts w:ascii="Marianne" w:hAnsi="Marianne"/>
                <w:sz w:val="20"/>
                <w:szCs w:val="20"/>
              </w:rPr>
              <w:t xml:space="preserve"> contact</w:t>
            </w:r>
            <w:r>
              <w:rPr>
                <w:rFonts w:ascii="Marianne" w:hAnsi="Marianne"/>
                <w:sz w:val="20"/>
                <w:szCs w:val="20"/>
              </w:rPr>
              <w:t>s</w:t>
            </w:r>
            <w:r w:rsidRPr="00EF48E8">
              <w:rPr>
                <w:rFonts w:ascii="Marianne" w:hAnsi="Marianne"/>
                <w:sz w:val="20"/>
                <w:szCs w:val="20"/>
              </w:rPr>
              <w:t xml:space="preserve"> en cas </w:t>
            </w:r>
            <w:proofErr w:type="gramStart"/>
            <w:r w:rsidRPr="00EF48E8">
              <w:rPr>
                <w:rFonts w:ascii="Marianne" w:hAnsi="Marianne"/>
                <w:sz w:val="20"/>
                <w:szCs w:val="20"/>
              </w:rPr>
              <w:t>d</w:t>
            </w:r>
            <w:r>
              <w:rPr>
                <w:rFonts w:ascii="Marianne" w:hAnsi="Marianne"/>
                <w:sz w:val="20"/>
                <w:szCs w:val="20"/>
              </w:rPr>
              <w:t>’absence  du</w:t>
            </w:r>
            <w:proofErr w:type="gramEnd"/>
            <w:r>
              <w:rPr>
                <w:rFonts w:ascii="Marianne" w:hAnsi="Marianne"/>
                <w:sz w:val="20"/>
                <w:szCs w:val="20"/>
              </w:rPr>
              <w:t xml:space="preserve"> chef de service, d’établissement, de l’IEN.</w:t>
            </w:r>
          </w:p>
          <w:p w14:paraId="759C5738" w14:textId="77777777" w:rsidR="003062BC" w:rsidRDefault="003062BC" w:rsidP="007F55A8">
            <w:pPr>
              <w:rPr>
                <w:rFonts w:ascii="Marianne" w:hAnsi="Marianne"/>
                <w:sz w:val="20"/>
                <w:szCs w:val="20"/>
              </w:rPr>
            </w:pPr>
          </w:p>
          <w:p w14:paraId="09CAEE8A" w14:textId="77777777" w:rsidR="003062BC" w:rsidRDefault="003062BC" w:rsidP="007F55A8">
            <w:pPr>
              <w:rPr>
                <w:rFonts w:ascii="Marianne" w:hAnsi="Marianne"/>
                <w:sz w:val="20"/>
                <w:szCs w:val="20"/>
              </w:rPr>
            </w:pPr>
          </w:p>
          <w:p w14:paraId="492DECE3" w14:textId="77777777" w:rsidR="003062BC" w:rsidRDefault="003062BC" w:rsidP="007F55A8">
            <w:pPr>
              <w:rPr>
                <w:rFonts w:ascii="Marianne" w:hAnsi="Marianne"/>
                <w:sz w:val="20"/>
                <w:szCs w:val="20"/>
              </w:rPr>
            </w:pPr>
          </w:p>
          <w:p w14:paraId="01E5A89F" w14:textId="77777777" w:rsidR="003062BC" w:rsidRPr="00EF48E8" w:rsidRDefault="0039578D" w:rsidP="007F55A8">
            <w:pPr>
              <w:rPr>
                <w:rFonts w:ascii="Marianne" w:hAnsi="Marianne"/>
                <w:sz w:val="20"/>
                <w:szCs w:val="20"/>
              </w:rPr>
            </w:pPr>
            <w:r>
              <w:rPr>
                <w:rFonts w:ascii="Marianne" w:hAnsi="Marianne"/>
                <w:sz w:val="20"/>
                <w:szCs w:val="20"/>
              </w:rPr>
              <w:t>Assistant de prévention</w:t>
            </w:r>
          </w:p>
        </w:tc>
        <w:tc>
          <w:tcPr>
            <w:tcW w:w="7082" w:type="dxa"/>
            <w:gridSpan w:val="2"/>
          </w:tcPr>
          <w:p w14:paraId="62827B4E" w14:textId="77777777" w:rsidR="003062BC" w:rsidRDefault="003062BC" w:rsidP="007F55A8">
            <w:pPr>
              <w:rPr>
                <w:rFonts w:ascii="Marianne" w:hAnsi="Marianne"/>
              </w:rPr>
            </w:pPr>
            <w:r>
              <w:rPr>
                <w:rFonts w:ascii="Marianne" w:hAnsi="Marianne"/>
              </w:rPr>
              <w:t>Nom</w:t>
            </w:r>
            <w:r>
              <w:rPr>
                <w:rFonts w:ascii="Calibri" w:hAnsi="Calibri" w:cs="Calibri"/>
              </w:rPr>
              <w:t> </w:t>
            </w:r>
            <w:r>
              <w:rPr>
                <w:rFonts w:ascii="Marianne" w:hAnsi="Marianne"/>
              </w:rPr>
              <w:t>:</w:t>
            </w:r>
          </w:p>
          <w:p w14:paraId="42C14B3C" w14:textId="77777777" w:rsidR="003062BC" w:rsidRDefault="003062BC" w:rsidP="007F55A8">
            <w:pPr>
              <w:rPr>
                <w:rFonts w:ascii="Marianne" w:hAnsi="Marianne"/>
              </w:rPr>
            </w:pPr>
            <w:r>
              <w:rPr>
                <w:rFonts w:ascii="Marianne" w:hAnsi="Marianne"/>
              </w:rPr>
              <w:t>Tél</w:t>
            </w:r>
            <w:r>
              <w:rPr>
                <w:rFonts w:ascii="Calibri" w:hAnsi="Calibri" w:cs="Calibri"/>
              </w:rPr>
              <w:t> </w:t>
            </w:r>
            <w:r>
              <w:rPr>
                <w:rFonts w:ascii="Marianne" w:hAnsi="Marianne"/>
              </w:rPr>
              <w:t>:</w:t>
            </w:r>
          </w:p>
          <w:p w14:paraId="0C701CDC" w14:textId="77777777" w:rsidR="003062BC" w:rsidRDefault="003062BC" w:rsidP="007F55A8">
            <w:pPr>
              <w:rPr>
                <w:rFonts w:ascii="Marianne" w:hAnsi="Marianne"/>
              </w:rPr>
            </w:pPr>
            <w:r>
              <w:rPr>
                <w:rFonts w:ascii="Marianne" w:hAnsi="Marianne"/>
              </w:rPr>
              <w:t>Mél</w:t>
            </w:r>
            <w:r>
              <w:rPr>
                <w:rFonts w:ascii="Calibri" w:hAnsi="Calibri" w:cs="Calibri"/>
              </w:rPr>
              <w:t> </w:t>
            </w:r>
            <w:r>
              <w:rPr>
                <w:rFonts w:ascii="Marianne" w:hAnsi="Marianne"/>
              </w:rPr>
              <w:t>:</w:t>
            </w:r>
          </w:p>
        </w:tc>
      </w:tr>
      <w:tr w:rsidR="003062BC" w14:paraId="0392FB10" w14:textId="77777777" w:rsidTr="003062BC">
        <w:trPr>
          <w:trHeight w:val="1035"/>
        </w:trPr>
        <w:tc>
          <w:tcPr>
            <w:tcW w:w="1980" w:type="dxa"/>
            <w:vMerge/>
          </w:tcPr>
          <w:p w14:paraId="2DFDFEC8" w14:textId="77777777" w:rsidR="003062BC" w:rsidRPr="00EF48E8" w:rsidRDefault="003062BC" w:rsidP="007F55A8">
            <w:pPr>
              <w:rPr>
                <w:rFonts w:ascii="Marianne" w:hAnsi="Marianne"/>
                <w:sz w:val="20"/>
                <w:szCs w:val="20"/>
              </w:rPr>
            </w:pPr>
          </w:p>
        </w:tc>
        <w:tc>
          <w:tcPr>
            <w:tcW w:w="7082" w:type="dxa"/>
            <w:gridSpan w:val="2"/>
          </w:tcPr>
          <w:p w14:paraId="0424059E" w14:textId="77777777" w:rsidR="003062BC" w:rsidRPr="003062BC" w:rsidRDefault="003062BC" w:rsidP="003062BC">
            <w:pPr>
              <w:rPr>
                <w:rFonts w:ascii="Marianne" w:hAnsi="Marianne"/>
              </w:rPr>
            </w:pPr>
            <w:r w:rsidRPr="003062BC">
              <w:rPr>
                <w:rFonts w:ascii="Marianne" w:hAnsi="Marianne"/>
              </w:rPr>
              <w:t>Nom :</w:t>
            </w:r>
          </w:p>
          <w:p w14:paraId="74F83265" w14:textId="77777777" w:rsidR="003062BC" w:rsidRPr="003062BC" w:rsidRDefault="003062BC" w:rsidP="003062BC">
            <w:pPr>
              <w:rPr>
                <w:rFonts w:ascii="Marianne" w:hAnsi="Marianne"/>
              </w:rPr>
            </w:pPr>
            <w:r w:rsidRPr="003062BC">
              <w:rPr>
                <w:rFonts w:ascii="Marianne" w:hAnsi="Marianne"/>
              </w:rPr>
              <w:t>Tél :</w:t>
            </w:r>
          </w:p>
          <w:p w14:paraId="70B24F24" w14:textId="77777777" w:rsidR="003062BC" w:rsidRDefault="003062BC" w:rsidP="003062BC">
            <w:pPr>
              <w:rPr>
                <w:rFonts w:ascii="Marianne" w:hAnsi="Marianne"/>
              </w:rPr>
            </w:pPr>
            <w:r w:rsidRPr="003062BC">
              <w:rPr>
                <w:rFonts w:ascii="Marianne" w:hAnsi="Marianne"/>
              </w:rPr>
              <w:t>Mail :</w:t>
            </w:r>
          </w:p>
        </w:tc>
      </w:tr>
      <w:tr w:rsidR="003062BC" w14:paraId="36253985" w14:textId="77777777" w:rsidTr="00957B84">
        <w:trPr>
          <w:trHeight w:val="1035"/>
        </w:trPr>
        <w:tc>
          <w:tcPr>
            <w:tcW w:w="1980" w:type="dxa"/>
            <w:vMerge/>
          </w:tcPr>
          <w:p w14:paraId="38B64657" w14:textId="77777777" w:rsidR="003062BC" w:rsidRPr="00EF48E8" w:rsidRDefault="003062BC" w:rsidP="007F55A8">
            <w:pPr>
              <w:rPr>
                <w:rFonts w:ascii="Marianne" w:hAnsi="Marianne"/>
                <w:sz w:val="20"/>
                <w:szCs w:val="20"/>
              </w:rPr>
            </w:pPr>
          </w:p>
        </w:tc>
        <w:tc>
          <w:tcPr>
            <w:tcW w:w="7082" w:type="dxa"/>
            <w:gridSpan w:val="2"/>
          </w:tcPr>
          <w:p w14:paraId="43B553EB" w14:textId="77777777" w:rsidR="003062BC" w:rsidRDefault="0039578D" w:rsidP="007F55A8">
            <w:pPr>
              <w:rPr>
                <w:rFonts w:ascii="Marianne" w:hAnsi="Marianne"/>
              </w:rPr>
            </w:pPr>
            <w:r>
              <w:rPr>
                <w:rFonts w:ascii="Marianne" w:hAnsi="Marianne"/>
              </w:rPr>
              <w:t>Nom</w:t>
            </w:r>
            <w:r>
              <w:rPr>
                <w:rFonts w:ascii="Calibri" w:hAnsi="Calibri" w:cs="Calibri"/>
              </w:rPr>
              <w:t> </w:t>
            </w:r>
            <w:r>
              <w:rPr>
                <w:rFonts w:ascii="Marianne" w:hAnsi="Marianne"/>
              </w:rPr>
              <w:t>:</w:t>
            </w:r>
          </w:p>
          <w:p w14:paraId="1E612FD2" w14:textId="77777777" w:rsidR="0039578D" w:rsidRDefault="0039578D" w:rsidP="007F55A8">
            <w:pPr>
              <w:rPr>
                <w:rFonts w:ascii="Marianne" w:hAnsi="Marianne"/>
              </w:rPr>
            </w:pPr>
            <w:r>
              <w:rPr>
                <w:rFonts w:ascii="Marianne" w:hAnsi="Marianne"/>
              </w:rPr>
              <w:t>Tél</w:t>
            </w:r>
            <w:r>
              <w:rPr>
                <w:rFonts w:ascii="Calibri" w:hAnsi="Calibri" w:cs="Calibri"/>
              </w:rPr>
              <w:t> </w:t>
            </w:r>
            <w:r>
              <w:rPr>
                <w:rFonts w:ascii="Marianne" w:hAnsi="Marianne"/>
              </w:rPr>
              <w:t>:</w:t>
            </w:r>
          </w:p>
          <w:p w14:paraId="11744FC7" w14:textId="77777777" w:rsidR="0039578D" w:rsidRDefault="0039578D" w:rsidP="007F55A8">
            <w:pPr>
              <w:rPr>
                <w:rFonts w:ascii="Marianne" w:hAnsi="Marianne"/>
              </w:rPr>
            </w:pPr>
            <w:r>
              <w:rPr>
                <w:rFonts w:ascii="Marianne" w:hAnsi="Marianne"/>
              </w:rPr>
              <w:t>Mél</w:t>
            </w:r>
            <w:r>
              <w:rPr>
                <w:rFonts w:ascii="Calibri" w:hAnsi="Calibri" w:cs="Calibri"/>
              </w:rPr>
              <w:t> </w:t>
            </w:r>
            <w:r>
              <w:rPr>
                <w:rFonts w:ascii="Marianne" w:hAnsi="Marianne"/>
              </w:rPr>
              <w:t>:</w:t>
            </w:r>
          </w:p>
        </w:tc>
      </w:tr>
    </w:tbl>
    <w:p w14:paraId="4D1C6DF2" w14:textId="77777777" w:rsidR="00AB7041" w:rsidRDefault="00AB7041" w:rsidP="007F55A8">
      <w:pPr>
        <w:rPr>
          <w:rFonts w:ascii="Marianne" w:hAnsi="Marianne"/>
        </w:rPr>
      </w:pPr>
    </w:p>
    <w:p w14:paraId="56B2B375" w14:textId="77777777" w:rsidR="00AB7041" w:rsidRDefault="00AB7041" w:rsidP="007F55A8">
      <w:pPr>
        <w:rPr>
          <w:rFonts w:ascii="Marianne" w:hAnsi="Marianne"/>
        </w:rPr>
      </w:pPr>
    </w:p>
    <w:p w14:paraId="209B617A" w14:textId="77777777" w:rsidR="00AB7041" w:rsidRDefault="00AB7041" w:rsidP="007F55A8">
      <w:pPr>
        <w:rPr>
          <w:rFonts w:ascii="Marianne" w:hAnsi="Marianne"/>
        </w:rPr>
      </w:pPr>
    </w:p>
    <w:p w14:paraId="03F75439" w14:textId="77777777" w:rsidR="00AB7041" w:rsidRDefault="00AB7041" w:rsidP="007F55A8">
      <w:pPr>
        <w:rPr>
          <w:rFonts w:ascii="Marianne" w:hAnsi="Marianne"/>
        </w:rPr>
      </w:pPr>
    </w:p>
    <w:p w14:paraId="4266CC73" w14:textId="77777777" w:rsidR="00AB7041" w:rsidRDefault="00AB7041" w:rsidP="007F55A8">
      <w:pPr>
        <w:rPr>
          <w:rFonts w:ascii="Marianne" w:hAnsi="Marianne"/>
        </w:rPr>
      </w:pPr>
    </w:p>
    <w:p w14:paraId="7CBE2506" w14:textId="77777777" w:rsidR="005869C8" w:rsidRDefault="005869C8" w:rsidP="007F55A8">
      <w:pPr>
        <w:rPr>
          <w:rFonts w:ascii="Marianne" w:hAnsi="Marianne"/>
          <w:b/>
          <w:u w:color="000000"/>
        </w:rPr>
      </w:pPr>
    </w:p>
    <w:p w14:paraId="259F61CD" w14:textId="77777777" w:rsidR="005869C8" w:rsidRDefault="005869C8" w:rsidP="007F55A8">
      <w:pPr>
        <w:rPr>
          <w:rFonts w:ascii="Marianne" w:hAnsi="Marianne"/>
          <w:b/>
          <w:u w:color="000000"/>
        </w:rPr>
      </w:pPr>
    </w:p>
    <w:p w14:paraId="6E77AA72" w14:textId="77777777" w:rsidR="00512F91" w:rsidRDefault="00512F91" w:rsidP="00512F91">
      <w:pPr>
        <w:autoSpaceDE w:val="0"/>
        <w:autoSpaceDN w:val="0"/>
        <w:adjustRightInd w:val="0"/>
        <w:spacing w:after="240"/>
        <w:rPr>
          <w:rFonts w:ascii="Marianne" w:hAnsi="Marianne"/>
          <w:sz w:val="18"/>
          <w:szCs w:val="18"/>
        </w:rPr>
      </w:pPr>
      <w:r w:rsidRPr="00512F91">
        <w:rPr>
          <w:rFonts w:ascii="Marianne" w:hAnsi="Marianne"/>
          <w:b/>
          <w:color w:val="1F3864" w:themeColor="accent5" w:themeShade="80"/>
          <w:sz w:val="28"/>
          <w:szCs w:val="28"/>
        </w:rPr>
        <w:t>1-Références</w:t>
      </w:r>
    </w:p>
    <w:p w14:paraId="7FD2C15C" w14:textId="77777777" w:rsidR="00843644" w:rsidRPr="00843644" w:rsidRDefault="00843644" w:rsidP="000E2365">
      <w:pPr>
        <w:pStyle w:val="Paragraphedeliste"/>
        <w:numPr>
          <w:ilvl w:val="0"/>
          <w:numId w:val="10"/>
        </w:numPr>
        <w:autoSpaceDE w:val="0"/>
        <w:autoSpaceDN w:val="0"/>
        <w:adjustRightInd w:val="0"/>
        <w:spacing w:after="240"/>
        <w:jc w:val="both"/>
        <w:rPr>
          <w:rFonts w:ascii="Marianne" w:eastAsiaTheme="minorHAnsi" w:hAnsi="Marianne" w:cs="Arial"/>
          <w:b/>
          <w:sz w:val="20"/>
          <w:szCs w:val="20"/>
          <w:lang w:eastAsia="en-US"/>
        </w:rPr>
      </w:pPr>
      <w:r w:rsidRPr="00843644">
        <w:rPr>
          <w:rFonts w:ascii="Marianne" w:hAnsi="Marianne"/>
          <w:b/>
          <w:sz w:val="18"/>
          <w:szCs w:val="18"/>
        </w:rPr>
        <w:t>D</w:t>
      </w:r>
      <w:r w:rsidR="00C24171" w:rsidRPr="00843644">
        <w:rPr>
          <w:rFonts w:ascii="Marianne" w:eastAsiaTheme="minorHAnsi" w:hAnsi="Marianne" w:cs="Arial"/>
          <w:b/>
          <w:i/>
          <w:iCs/>
          <w:sz w:val="18"/>
          <w:szCs w:val="18"/>
          <w:lang w:eastAsia="en-US"/>
        </w:rPr>
        <w:t>écret n°82-453</w:t>
      </w:r>
      <w:r w:rsidRPr="00843644">
        <w:rPr>
          <w:rFonts w:ascii="Marianne" w:eastAsiaTheme="minorHAnsi" w:hAnsi="Marianne" w:cs="Arial"/>
          <w:b/>
          <w:i/>
          <w:iCs/>
          <w:sz w:val="18"/>
          <w:szCs w:val="18"/>
          <w:lang w:eastAsia="en-US"/>
        </w:rPr>
        <w:t>art 5-6 et 5-7</w:t>
      </w:r>
      <w:r w:rsidR="00C24171" w:rsidRPr="00843644">
        <w:rPr>
          <w:rFonts w:ascii="Marianne" w:eastAsiaTheme="minorHAnsi" w:hAnsi="Marianne" w:cs="Arial"/>
          <w:b/>
          <w:i/>
          <w:iCs/>
          <w:sz w:val="18"/>
          <w:szCs w:val="18"/>
          <w:lang w:eastAsia="en-US"/>
        </w:rPr>
        <w:t xml:space="preserve"> modifié par le décret 2011-774 du 28/06/2011  </w:t>
      </w:r>
    </w:p>
    <w:p w14:paraId="5350E0A1" w14:textId="77777777" w:rsidR="00843644" w:rsidRPr="00843644" w:rsidRDefault="00843644" w:rsidP="00843644">
      <w:pPr>
        <w:pStyle w:val="Paragraphedeliste"/>
        <w:autoSpaceDE w:val="0"/>
        <w:autoSpaceDN w:val="0"/>
        <w:adjustRightInd w:val="0"/>
        <w:spacing w:after="240"/>
        <w:jc w:val="both"/>
        <w:rPr>
          <w:rFonts w:ascii="Marianne" w:eastAsiaTheme="minorHAnsi" w:hAnsi="Marianne" w:cs="Arial"/>
          <w:b/>
          <w:sz w:val="20"/>
          <w:szCs w:val="20"/>
          <w:lang w:eastAsia="en-US"/>
        </w:rPr>
      </w:pPr>
    </w:p>
    <w:p w14:paraId="60C66437" w14:textId="77777777" w:rsidR="00C24171" w:rsidRPr="00B8295E" w:rsidRDefault="00C24171" w:rsidP="00B8295E">
      <w:pPr>
        <w:autoSpaceDE w:val="0"/>
        <w:autoSpaceDN w:val="0"/>
        <w:adjustRightInd w:val="0"/>
        <w:spacing w:after="240"/>
        <w:jc w:val="both"/>
        <w:rPr>
          <w:rFonts w:ascii="Marianne" w:eastAsiaTheme="minorHAnsi" w:hAnsi="Marianne" w:cs="Arial"/>
          <w:b/>
          <w:sz w:val="20"/>
          <w:szCs w:val="20"/>
          <w:lang w:eastAsia="en-US"/>
        </w:rPr>
      </w:pPr>
      <w:r w:rsidRPr="00B8295E">
        <w:rPr>
          <w:rFonts w:ascii="Marianne" w:eastAsiaTheme="minorHAnsi" w:hAnsi="Marianne" w:cs="Arial"/>
          <w:sz w:val="20"/>
          <w:szCs w:val="20"/>
          <w:lang w:eastAsia="en-US"/>
        </w:rPr>
        <w:t xml:space="preserve">Ce registre permet d’attester de la mise en œuvre de la procédure d’alerte en cas d’un danger grave et imminent. Il est composé de fiches de signalements. </w:t>
      </w:r>
      <w:r w:rsidRPr="00B8295E">
        <w:rPr>
          <w:rFonts w:ascii="Marianne" w:eastAsiaTheme="minorHAnsi" w:hAnsi="Marianne" w:cs="Arial"/>
          <w:b/>
          <w:sz w:val="20"/>
          <w:szCs w:val="20"/>
          <w:lang w:eastAsia="en-US"/>
        </w:rPr>
        <w:t>Le signalement impose à l’administration de procéder sur le champ à une enquête sur la réalité du danger grave et imminent afin de prendre les mesures nécessaires.</w:t>
      </w:r>
    </w:p>
    <w:p w14:paraId="35FF891E" w14:textId="77777777" w:rsidR="00C24171" w:rsidRPr="00EF6E32" w:rsidRDefault="00C24171" w:rsidP="00C24171">
      <w:pPr>
        <w:autoSpaceDE w:val="0"/>
        <w:autoSpaceDN w:val="0"/>
        <w:adjustRightInd w:val="0"/>
        <w:jc w:val="both"/>
        <w:rPr>
          <w:rFonts w:ascii="Marianne" w:eastAsiaTheme="minorHAnsi" w:hAnsi="Marianne" w:cs="Arial"/>
          <w:sz w:val="20"/>
          <w:szCs w:val="20"/>
          <w:lang w:eastAsia="en-US"/>
        </w:rPr>
      </w:pPr>
      <w:r w:rsidRPr="00EF6E32">
        <w:rPr>
          <w:rFonts w:ascii="Marianne" w:eastAsiaTheme="minorHAnsi" w:hAnsi="Marianne" w:cs="Arial"/>
          <w:sz w:val="20"/>
          <w:szCs w:val="20"/>
          <w:lang w:eastAsia="en-US"/>
        </w:rPr>
        <w:t>La fiche de signalement permet d’alerter l’administration ou d’exercer son droit de retrait qui sera, après enquête, mis à l’appréciation de validation par l’administration.</w:t>
      </w:r>
    </w:p>
    <w:p w14:paraId="273C1665" w14:textId="77777777" w:rsidR="00C24171" w:rsidRPr="00EF6E32" w:rsidRDefault="00C24171" w:rsidP="00C24171">
      <w:pPr>
        <w:autoSpaceDE w:val="0"/>
        <w:autoSpaceDN w:val="0"/>
        <w:adjustRightInd w:val="0"/>
        <w:jc w:val="both"/>
        <w:rPr>
          <w:rFonts w:ascii="Marianne" w:eastAsiaTheme="minorHAnsi" w:hAnsi="Marianne"/>
          <w:sz w:val="20"/>
          <w:szCs w:val="20"/>
          <w:lang w:eastAsia="en-US"/>
        </w:rPr>
      </w:pPr>
      <w:r w:rsidRPr="00EF6E32">
        <w:rPr>
          <w:rFonts w:ascii="Marianne" w:eastAsiaTheme="minorHAnsi" w:hAnsi="Marianne" w:cs="Arial"/>
          <w:sz w:val="20"/>
          <w:szCs w:val="20"/>
          <w:lang w:eastAsia="en-US"/>
        </w:rPr>
        <w:t>Le droit de retrait, qui est un droit individuel, ne doit pas être utilisé comme une réponse collective à une situation professionnelle particulière, ni pour faire valoir des revendications collectives.</w:t>
      </w:r>
    </w:p>
    <w:p w14:paraId="4733FA01" w14:textId="77777777" w:rsidR="007F55A8" w:rsidRDefault="007F55A8" w:rsidP="007F55A8">
      <w:pPr>
        <w:rPr>
          <w:rFonts w:ascii="Marianne" w:hAnsi="Marianne"/>
          <w:b/>
        </w:rPr>
      </w:pPr>
      <w:r w:rsidRPr="00C24171">
        <w:rPr>
          <w:rFonts w:ascii="Marianne" w:hAnsi="Marianne"/>
          <w:b/>
        </w:rPr>
        <w:t xml:space="preserve"> </w:t>
      </w:r>
    </w:p>
    <w:p w14:paraId="300AE5FC" w14:textId="77777777" w:rsidR="00C24171" w:rsidRPr="00843644" w:rsidRDefault="00C24171" w:rsidP="00512F91">
      <w:pPr>
        <w:pStyle w:val="Paragraphedeliste"/>
        <w:numPr>
          <w:ilvl w:val="0"/>
          <w:numId w:val="9"/>
        </w:numPr>
        <w:rPr>
          <w:rFonts w:ascii="Marianne" w:hAnsi="Marianne"/>
          <w:sz w:val="20"/>
          <w:szCs w:val="20"/>
          <w:u w:val="single"/>
        </w:rPr>
      </w:pPr>
      <w:r w:rsidRPr="00843644">
        <w:rPr>
          <w:rFonts w:ascii="Marianne" w:hAnsi="Marianne"/>
          <w:b/>
          <w:sz w:val="20"/>
          <w:szCs w:val="20"/>
          <w:u w:val="single"/>
        </w:rPr>
        <w:t>Décret 82-453 du 28 mai 1982 modifié par le décret 2011-774 du 28 juin 2011</w:t>
      </w:r>
      <w:r w:rsidR="00B8295E">
        <w:rPr>
          <w:rFonts w:ascii="Marianne" w:hAnsi="Marianne"/>
          <w:b/>
          <w:sz w:val="20"/>
          <w:szCs w:val="20"/>
          <w:u w:val="single"/>
        </w:rPr>
        <w:t xml:space="preserve"> modifié par le décret n°2020-1427 du 20 novembre 2020</w:t>
      </w:r>
      <w:r w:rsidRPr="00843644">
        <w:rPr>
          <w:rFonts w:ascii="Marianne" w:hAnsi="Marianne"/>
          <w:b/>
          <w:sz w:val="20"/>
          <w:szCs w:val="20"/>
          <w:u w:val="single"/>
        </w:rPr>
        <w:t xml:space="preserve"> </w:t>
      </w:r>
      <w:r w:rsidRPr="00843644">
        <w:rPr>
          <w:rFonts w:ascii="Marianne" w:hAnsi="Marianne"/>
          <w:sz w:val="20"/>
          <w:szCs w:val="20"/>
          <w:u w:val="single"/>
          <w:vertAlign w:val="superscript"/>
        </w:rPr>
        <w:t xml:space="preserve"> </w:t>
      </w:r>
    </w:p>
    <w:p w14:paraId="2D25C46C" w14:textId="77777777" w:rsidR="00C24171" w:rsidRPr="00EF6E32" w:rsidRDefault="00C24171" w:rsidP="00C24171">
      <w:pPr>
        <w:rPr>
          <w:rFonts w:ascii="Marianne" w:hAnsi="Marianne"/>
          <w:sz w:val="20"/>
          <w:szCs w:val="20"/>
        </w:rPr>
      </w:pPr>
      <w:r w:rsidRPr="00EF6E32">
        <w:rPr>
          <w:rFonts w:ascii="Marianne" w:hAnsi="Marianne"/>
          <w:sz w:val="20"/>
          <w:szCs w:val="20"/>
        </w:rPr>
        <w:t xml:space="preserve"> </w:t>
      </w:r>
    </w:p>
    <w:p w14:paraId="1CED2ED7" w14:textId="77777777" w:rsidR="00C24171" w:rsidRPr="00EF6E32" w:rsidRDefault="00C24171" w:rsidP="00C24171">
      <w:pPr>
        <w:rPr>
          <w:rFonts w:ascii="Marianne" w:hAnsi="Marianne"/>
          <w:sz w:val="20"/>
          <w:szCs w:val="20"/>
        </w:rPr>
      </w:pPr>
      <w:r w:rsidRPr="00EF6E32">
        <w:rPr>
          <w:rFonts w:ascii="Marianne" w:hAnsi="Marianne"/>
          <w:sz w:val="20"/>
          <w:szCs w:val="20"/>
        </w:rPr>
        <w:t xml:space="preserve">« </w:t>
      </w:r>
      <w:r w:rsidRPr="00EF6E32">
        <w:rPr>
          <w:rFonts w:ascii="Marianne" w:eastAsia="Arial" w:hAnsi="Marianne"/>
          <w:sz w:val="20"/>
          <w:szCs w:val="20"/>
        </w:rPr>
        <w:t>A la suite du signalement d'un danger grave et imminent soit par l'agent directement concerné soit par un membre d</w:t>
      </w:r>
      <w:r w:rsidR="00B8295E">
        <w:rPr>
          <w:rFonts w:ascii="Marianne" w:eastAsia="Arial" w:hAnsi="Marianne"/>
          <w:sz w:val="20"/>
          <w:szCs w:val="20"/>
        </w:rPr>
        <w:t>e la formation spécialisée</w:t>
      </w:r>
      <w:r w:rsidRPr="00EF6E32">
        <w:rPr>
          <w:rFonts w:ascii="Marianne" w:eastAsia="Arial" w:hAnsi="Marianne"/>
          <w:sz w:val="20"/>
          <w:szCs w:val="20"/>
        </w:rPr>
        <w:t xml:space="preserve">, il convient que ce signalement soit recueilli de façon formalisée par le biais du registre spécial […] et tenu sous la responsabilité du chef de service. […] </w:t>
      </w:r>
      <w:r w:rsidRPr="00EF6E32">
        <w:rPr>
          <w:rFonts w:ascii="Marianne" w:hAnsi="Marianne"/>
          <w:sz w:val="20"/>
          <w:szCs w:val="20"/>
          <w:vertAlign w:val="superscript"/>
        </w:rPr>
        <w:t xml:space="preserve"> </w:t>
      </w:r>
    </w:p>
    <w:p w14:paraId="522AAC25" w14:textId="77777777" w:rsidR="00C24171" w:rsidRPr="00EF6E32" w:rsidRDefault="00C24171" w:rsidP="00C24171">
      <w:pPr>
        <w:rPr>
          <w:rFonts w:ascii="Marianne" w:hAnsi="Marianne"/>
          <w:sz w:val="20"/>
          <w:szCs w:val="20"/>
        </w:rPr>
      </w:pPr>
      <w:r w:rsidRPr="00EF6E32">
        <w:rPr>
          <w:rFonts w:ascii="Marianne" w:hAnsi="Marianne"/>
          <w:sz w:val="20"/>
          <w:szCs w:val="20"/>
        </w:rPr>
        <w:t xml:space="preserve"> </w:t>
      </w:r>
    </w:p>
    <w:p w14:paraId="4A1AF091" w14:textId="77777777" w:rsidR="00C24171" w:rsidRPr="00EF6E32" w:rsidRDefault="00C24171" w:rsidP="00C24171">
      <w:pPr>
        <w:rPr>
          <w:rFonts w:ascii="Marianne" w:hAnsi="Marianne"/>
          <w:sz w:val="20"/>
          <w:szCs w:val="20"/>
        </w:rPr>
      </w:pPr>
      <w:r w:rsidRPr="00EF6E32">
        <w:rPr>
          <w:rFonts w:ascii="Marianne" w:eastAsia="Arial" w:hAnsi="Marianne"/>
          <w:sz w:val="20"/>
          <w:szCs w:val="20"/>
        </w:rPr>
        <w:t>Le registre spécial est tenu à la disposition d</w:t>
      </w:r>
      <w:r w:rsidR="00B8295E">
        <w:rPr>
          <w:rFonts w:ascii="Marianne" w:eastAsia="Arial" w:hAnsi="Marianne"/>
          <w:sz w:val="20"/>
          <w:szCs w:val="20"/>
        </w:rPr>
        <w:t>e la formation spécialisée</w:t>
      </w:r>
      <w:r w:rsidRPr="00EF6E32">
        <w:rPr>
          <w:rFonts w:ascii="Marianne" w:eastAsia="Arial" w:hAnsi="Marianne"/>
          <w:sz w:val="20"/>
          <w:szCs w:val="20"/>
        </w:rPr>
        <w:t xml:space="preserve"> et des agents de contrôle susceptibles d’intervenir (inspecteurs santé et sécurité au travail et, le cas échéant, inspecteurs du travail).  (</w:t>
      </w:r>
      <w:r w:rsidRPr="00EF6E32">
        <w:rPr>
          <w:rFonts w:ascii="Marianne" w:eastAsia="Arial" w:hAnsi="Marianne"/>
          <w:i/>
          <w:sz w:val="20"/>
          <w:szCs w:val="20"/>
        </w:rPr>
        <w:t>Article 5-8)</w:t>
      </w:r>
      <w:r w:rsidR="005869C8">
        <w:rPr>
          <w:rFonts w:ascii="Calibri" w:hAnsi="Calibri" w:cs="Calibri"/>
          <w:sz w:val="20"/>
          <w:szCs w:val="20"/>
        </w:rPr>
        <w:t> </w:t>
      </w:r>
      <w:r w:rsidR="005869C8">
        <w:rPr>
          <w:rFonts w:ascii="Marianne" w:hAnsi="Marianne" w:cs="Marianne"/>
          <w:sz w:val="20"/>
          <w:szCs w:val="20"/>
        </w:rPr>
        <w:t>»</w:t>
      </w:r>
      <w:r w:rsidR="005869C8">
        <w:rPr>
          <w:rFonts w:ascii="Marianne" w:hAnsi="Marianne"/>
          <w:sz w:val="20"/>
          <w:szCs w:val="20"/>
        </w:rPr>
        <w:t>.</w:t>
      </w:r>
    </w:p>
    <w:p w14:paraId="068BBE73" w14:textId="77777777" w:rsidR="00C24171" w:rsidRPr="00C24171" w:rsidRDefault="00C24171" w:rsidP="007F55A8">
      <w:pPr>
        <w:rPr>
          <w:rFonts w:ascii="Marianne" w:hAnsi="Marianne"/>
          <w:b/>
        </w:rPr>
      </w:pPr>
    </w:p>
    <w:p w14:paraId="3A15F81A" w14:textId="77777777" w:rsidR="00C24171" w:rsidRDefault="00C24171" w:rsidP="007F55A8">
      <w:pPr>
        <w:rPr>
          <w:rFonts w:ascii="Marianne" w:hAnsi="Marianne"/>
          <w:b/>
          <w:sz w:val="20"/>
          <w:szCs w:val="20"/>
        </w:rPr>
      </w:pPr>
    </w:p>
    <w:p w14:paraId="77DBCB5E" w14:textId="77777777" w:rsidR="00C24171" w:rsidRPr="00512F91" w:rsidRDefault="008452A6" w:rsidP="00C24171">
      <w:pPr>
        <w:numPr>
          <w:ilvl w:val="0"/>
          <w:numId w:val="6"/>
        </w:numPr>
        <w:shd w:val="clear" w:color="auto" w:fill="FFFFFF"/>
        <w:spacing w:after="120"/>
        <w:outlineLvl w:val="0"/>
        <w:rPr>
          <w:rFonts w:ascii="Marianne" w:hAnsi="Marianne" w:cs="Arial"/>
          <w:b/>
          <w:bCs/>
          <w:kern w:val="36"/>
          <w:sz w:val="20"/>
          <w:szCs w:val="20"/>
        </w:rPr>
      </w:pPr>
      <w:hyperlink r:id="rId8" w:history="1">
        <w:r w:rsidR="00C24171" w:rsidRPr="00512F91">
          <w:rPr>
            <w:rFonts w:ascii="Marianne" w:hAnsi="Marianne" w:cs="Arial"/>
            <w:b/>
            <w:bCs/>
            <w:kern w:val="36"/>
            <w:sz w:val="20"/>
            <w:szCs w:val="20"/>
            <w:u w:val="single"/>
          </w:rPr>
          <w:t>Décret n° 2020-1427 du 20 novembre 2020 relatif aux comités sociaux d'administration dans les administrations et les établissements publics de l'Etat</w:t>
        </w:r>
      </w:hyperlink>
    </w:p>
    <w:p w14:paraId="4615D1C1" w14:textId="77777777" w:rsidR="00512F91" w:rsidRDefault="00C24171" w:rsidP="00512F91">
      <w:pPr>
        <w:pStyle w:val="name-article"/>
        <w:shd w:val="clear" w:color="auto" w:fill="FFFFFF"/>
        <w:spacing w:before="0" w:beforeAutospacing="0" w:after="0" w:afterAutospacing="0"/>
        <w:rPr>
          <w:rFonts w:ascii="Marianne" w:hAnsi="Marianne" w:cs="Arial"/>
          <w:b/>
          <w:bCs/>
          <w:sz w:val="20"/>
          <w:szCs w:val="20"/>
        </w:rPr>
      </w:pPr>
      <w:r w:rsidRPr="00512F91">
        <w:rPr>
          <w:rFonts w:ascii="Marianne" w:hAnsi="Marianne" w:cs="Arial"/>
          <w:b/>
          <w:bCs/>
          <w:sz w:val="20"/>
          <w:szCs w:val="20"/>
        </w:rPr>
        <w:t>Article 67</w:t>
      </w:r>
      <w:r w:rsidR="00512F91">
        <w:rPr>
          <w:rFonts w:ascii="Calibri" w:hAnsi="Calibri" w:cs="Calibri"/>
          <w:b/>
          <w:bCs/>
          <w:sz w:val="20"/>
          <w:szCs w:val="20"/>
        </w:rPr>
        <w:t> </w:t>
      </w:r>
      <w:r w:rsidR="00512F91">
        <w:rPr>
          <w:rFonts w:ascii="Marianne" w:hAnsi="Marianne" w:cs="Arial"/>
          <w:b/>
          <w:bCs/>
          <w:sz w:val="20"/>
          <w:szCs w:val="20"/>
        </w:rPr>
        <w:t>:</w:t>
      </w:r>
    </w:p>
    <w:p w14:paraId="4E1CB5A6" w14:textId="77777777" w:rsidR="00C24171" w:rsidRPr="00512F91" w:rsidRDefault="00C24171" w:rsidP="00512F91">
      <w:pPr>
        <w:pStyle w:val="name-article"/>
        <w:shd w:val="clear" w:color="auto" w:fill="FFFFFF"/>
        <w:spacing w:before="0" w:beforeAutospacing="0" w:after="0" w:afterAutospacing="0"/>
        <w:rPr>
          <w:rFonts w:ascii="Marianne" w:hAnsi="Marianne" w:cs="Arial"/>
          <w:b/>
          <w:bCs/>
          <w:sz w:val="20"/>
          <w:szCs w:val="20"/>
        </w:rPr>
      </w:pPr>
      <w:r w:rsidRPr="00EF6E32">
        <w:rPr>
          <w:rFonts w:ascii="Marianne" w:hAnsi="Marianne" w:cs="Arial"/>
          <w:color w:val="000000"/>
          <w:sz w:val="20"/>
          <w:szCs w:val="20"/>
        </w:rPr>
        <w:br/>
        <w:t>Tout représentant du personnel membre de la formation spécialisée qui constate directement ou indirectement l'existence d'une cause de danger grave et imminent pour la santé ou la sécurité des agents lors de l'exercice de leurs fonctions en alerte immédiatement le chef de service ou son représentant et consigne cet avis dans un registre spécial côté et ouvert au timbre de la formation spécialisée.</w:t>
      </w:r>
      <w:r w:rsidRPr="00EF6E32">
        <w:rPr>
          <w:rFonts w:ascii="Marianne" w:hAnsi="Marianne" w:cs="Arial"/>
          <w:color w:val="000000"/>
          <w:sz w:val="20"/>
          <w:szCs w:val="20"/>
        </w:rPr>
        <w:br/>
        <w:t>Le chef de service procède immédiatement à une enquête avec le représentant de la formation spécialisée qui lui a signalé le danger ou un autre membre de la formation spécialisée désigné par les représentants du personnel et prend les dispositions nécessaires pour y remédier. Il informe la formation spécialisée des décisions prises.</w:t>
      </w:r>
      <w:r w:rsidRPr="00EF6E32">
        <w:rPr>
          <w:rFonts w:ascii="Marianne" w:hAnsi="Marianne" w:cs="Arial"/>
          <w:color w:val="000000"/>
          <w:sz w:val="20"/>
          <w:szCs w:val="20"/>
        </w:rPr>
        <w:br/>
        <w:t>En cas de divergence sur la réalité du danger ou la façon de le faire cesser, notamment par arrêt du travail, de la machine ou de l'installation, la formation spécialisée compétente est réunie d'urgence, dans un délai n'excédant pas vingt-quatre heures. L'inspecteur du travail est informé de cette réunion et peut y assister.</w:t>
      </w:r>
      <w:r w:rsidRPr="00EF6E32">
        <w:rPr>
          <w:rFonts w:ascii="Marianne" w:hAnsi="Marianne" w:cs="Arial"/>
          <w:color w:val="000000"/>
          <w:sz w:val="20"/>
          <w:szCs w:val="20"/>
        </w:rPr>
        <w:br/>
        <w:t>Après avoir pris connaissance de l'avis émis par la formation spécialisée compétente, l'autorité administrative arrête les mesures à prendre.</w:t>
      </w:r>
      <w:r w:rsidRPr="00EF6E32">
        <w:rPr>
          <w:rFonts w:ascii="Marianne" w:hAnsi="Marianne" w:cs="Arial"/>
          <w:color w:val="000000"/>
          <w:sz w:val="20"/>
          <w:szCs w:val="20"/>
        </w:rPr>
        <w:br/>
        <w:t>A défaut d'accord entre l'autorité administrative et la formation spécialisée sur les mesures à prendre et leurs conditions d'exécution, et après intervention de l'inspecteur santé sécurité au travail, l'inspecteur du travail est obligatoirement saisi.</w:t>
      </w:r>
    </w:p>
    <w:p w14:paraId="3E7187A8" w14:textId="77777777" w:rsidR="00EF6E32" w:rsidRPr="00EF6E32" w:rsidRDefault="00EF6E32" w:rsidP="007F55A8">
      <w:pPr>
        <w:rPr>
          <w:rFonts w:ascii="Marianne" w:hAnsi="Marianne"/>
          <w:sz w:val="20"/>
          <w:szCs w:val="20"/>
        </w:rPr>
      </w:pPr>
    </w:p>
    <w:p w14:paraId="246E1685" w14:textId="77777777" w:rsidR="007F55A8" w:rsidRDefault="007F55A8" w:rsidP="007F55A8">
      <w:pPr>
        <w:rPr>
          <w:sz w:val="23"/>
        </w:rPr>
      </w:pPr>
      <w:r w:rsidRPr="005772AF">
        <w:rPr>
          <w:sz w:val="23"/>
        </w:rPr>
        <w:t xml:space="preserve"> </w:t>
      </w:r>
    </w:p>
    <w:p w14:paraId="2E62A1AB" w14:textId="77777777" w:rsidR="007F55A8" w:rsidRPr="00512F91" w:rsidRDefault="00512F91" w:rsidP="007F55A8">
      <w:pPr>
        <w:rPr>
          <w:rFonts w:ascii="Marianne" w:hAnsi="Marianne"/>
          <w:color w:val="1F3864" w:themeColor="accent5" w:themeShade="80"/>
          <w:sz w:val="28"/>
          <w:szCs w:val="28"/>
        </w:rPr>
      </w:pPr>
      <w:r>
        <w:rPr>
          <w:rFonts w:ascii="Marianne" w:hAnsi="Marianne"/>
          <w:b/>
          <w:color w:val="1F3864" w:themeColor="accent5" w:themeShade="80"/>
          <w:sz w:val="28"/>
          <w:szCs w:val="28"/>
        </w:rPr>
        <w:lastRenderedPageBreak/>
        <w:t>2-</w:t>
      </w:r>
      <w:r w:rsidR="007F55A8" w:rsidRPr="00512F91">
        <w:rPr>
          <w:rFonts w:ascii="Marianne" w:hAnsi="Marianne"/>
          <w:b/>
          <w:color w:val="1F3864" w:themeColor="accent5" w:themeShade="80"/>
          <w:sz w:val="28"/>
          <w:szCs w:val="28"/>
        </w:rPr>
        <w:t>Qu’est-ce qu’un danger grave et imminent ?</w:t>
      </w:r>
    </w:p>
    <w:p w14:paraId="18E0DD30" w14:textId="77777777" w:rsidR="007F55A8" w:rsidRPr="00C24171" w:rsidRDefault="007F55A8" w:rsidP="007F55A8">
      <w:pPr>
        <w:rPr>
          <w:rFonts w:ascii="Marianne" w:hAnsi="Marianne"/>
        </w:rPr>
      </w:pPr>
      <w:r w:rsidRPr="00C24171">
        <w:rPr>
          <w:rFonts w:ascii="Marianne" w:hAnsi="Marianne"/>
          <w:sz w:val="23"/>
        </w:rPr>
        <w:t xml:space="preserve"> </w:t>
      </w:r>
    </w:p>
    <w:p w14:paraId="05923988" w14:textId="77777777" w:rsidR="007F55A8" w:rsidRPr="00C24171" w:rsidRDefault="007F55A8" w:rsidP="007F55A8">
      <w:pPr>
        <w:rPr>
          <w:rFonts w:ascii="Marianne" w:hAnsi="Marianne"/>
        </w:rPr>
      </w:pPr>
      <w:r w:rsidRPr="00C24171">
        <w:rPr>
          <w:rFonts w:ascii="Marianne" w:hAnsi="Marianne"/>
          <w:sz w:val="26"/>
        </w:rPr>
        <w:t xml:space="preserve"> </w:t>
      </w:r>
    </w:p>
    <w:p w14:paraId="55B5C7A2"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Le danger en cause doit être grave et susceptible de produire un accident ou une maladie entraînant la mort ou paraissant devoir entraîner une incapacité permanente ou temporaire prolongée. </w:t>
      </w:r>
    </w:p>
    <w:p w14:paraId="39B878A7"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Le caractère imminent du danger implique la survenance dans des délais très rapprochés, quasi immédiats, d’un événement susceptible de provoquer une atteinte sérieuse à l’intégrité physique ou à la santé. </w:t>
      </w:r>
    </w:p>
    <w:p w14:paraId="74F98099"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22C756EF" w14:textId="77777777" w:rsidR="007F55A8" w:rsidRPr="00C24171" w:rsidRDefault="007F55A8" w:rsidP="007F55A8">
      <w:pPr>
        <w:rPr>
          <w:rFonts w:ascii="Marianne" w:hAnsi="Marianne"/>
          <w:b/>
          <w:sz w:val="20"/>
          <w:szCs w:val="20"/>
        </w:rPr>
      </w:pPr>
    </w:p>
    <w:p w14:paraId="545ED149" w14:textId="77777777" w:rsidR="007F55A8" w:rsidRPr="00D62711" w:rsidRDefault="00D62711" w:rsidP="007F55A8">
      <w:pPr>
        <w:rPr>
          <w:rFonts w:ascii="Marianne" w:hAnsi="Marianne"/>
          <w:color w:val="1F3864" w:themeColor="accent5" w:themeShade="80"/>
          <w:sz w:val="28"/>
          <w:szCs w:val="28"/>
        </w:rPr>
      </w:pPr>
      <w:r>
        <w:rPr>
          <w:rFonts w:ascii="Marianne" w:hAnsi="Marianne"/>
          <w:b/>
          <w:color w:val="1F3864" w:themeColor="accent5" w:themeShade="80"/>
          <w:sz w:val="28"/>
          <w:szCs w:val="28"/>
        </w:rPr>
        <w:t>3-</w:t>
      </w:r>
      <w:r w:rsidR="007F55A8" w:rsidRPr="00D62711">
        <w:rPr>
          <w:rFonts w:ascii="Marianne" w:hAnsi="Marianne"/>
          <w:b/>
          <w:color w:val="1F3864" w:themeColor="accent5" w:themeShade="80"/>
          <w:sz w:val="28"/>
          <w:szCs w:val="28"/>
        </w:rPr>
        <w:t>Que faire lorsque vous vous trouvez dans une situation dont vous avez un motif raisonnable de penser qu’elle représente un danger grave et imminent ?</w:t>
      </w:r>
    </w:p>
    <w:p w14:paraId="548FBBC7" w14:textId="77777777" w:rsidR="007F55A8" w:rsidRPr="00C24171" w:rsidRDefault="007F55A8" w:rsidP="007F55A8">
      <w:pPr>
        <w:rPr>
          <w:rFonts w:ascii="Marianne" w:hAnsi="Marianne"/>
          <w:sz w:val="20"/>
          <w:szCs w:val="20"/>
        </w:rPr>
      </w:pPr>
    </w:p>
    <w:p w14:paraId="2923AE77"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58E8D7A8" w14:textId="77777777" w:rsidR="007F55A8" w:rsidRPr="00622CB1" w:rsidRDefault="007F55A8" w:rsidP="007F55A8">
      <w:pPr>
        <w:rPr>
          <w:rFonts w:ascii="Marianne" w:hAnsi="Marianne"/>
          <w:sz w:val="20"/>
          <w:szCs w:val="20"/>
        </w:rPr>
      </w:pPr>
      <w:bookmarkStart w:id="0" w:name="_Hlk147740238"/>
      <w:r w:rsidRPr="00622CB1">
        <w:rPr>
          <w:rFonts w:ascii="Marianne" w:hAnsi="Marianne"/>
          <w:sz w:val="20"/>
          <w:szCs w:val="20"/>
        </w:rPr>
        <w:t>Vous alertez immédiatement de cette situation</w:t>
      </w:r>
      <w:r w:rsidR="005869C8" w:rsidRPr="00622CB1">
        <w:rPr>
          <w:rFonts w:ascii="Marianne" w:hAnsi="Marianne"/>
          <w:sz w:val="20"/>
          <w:szCs w:val="20"/>
        </w:rPr>
        <w:t xml:space="preserve"> le chef d’étab</w:t>
      </w:r>
      <w:r w:rsidR="005869C8" w:rsidRPr="00622CB1">
        <w:rPr>
          <w:rFonts w:ascii="Marianne" w:hAnsi="Marianne" w:cs="Calibri"/>
          <w:sz w:val="20"/>
          <w:szCs w:val="20"/>
        </w:rPr>
        <w:t>lissement, le chef de service,</w:t>
      </w:r>
      <w:r w:rsidRPr="00622CB1">
        <w:rPr>
          <w:rFonts w:ascii="Marianne" w:hAnsi="Marianne"/>
          <w:sz w:val="20"/>
          <w:szCs w:val="20"/>
        </w:rPr>
        <w:t xml:space="preserve"> le </w:t>
      </w:r>
      <w:r w:rsidR="00B8295E">
        <w:rPr>
          <w:rFonts w:ascii="Marianne" w:hAnsi="Marianne"/>
          <w:sz w:val="20"/>
          <w:szCs w:val="20"/>
        </w:rPr>
        <w:t>d</w:t>
      </w:r>
      <w:r w:rsidRPr="00622CB1">
        <w:rPr>
          <w:rFonts w:ascii="Marianne" w:hAnsi="Marianne"/>
          <w:sz w:val="20"/>
          <w:szCs w:val="20"/>
        </w:rPr>
        <w:t>irecteur de l’école et l’IEN de circonscription qui doi</w:t>
      </w:r>
      <w:r w:rsidR="005869C8" w:rsidRPr="00622CB1">
        <w:rPr>
          <w:rFonts w:ascii="Marianne" w:hAnsi="Marianne"/>
          <w:sz w:val="20"/>
          <w:szCs w:val="20"/>
        </w:rPr>
        <w:t>vent</w:t>
      </w:r>
      <w:r w:rsidRPr="00622CB1">
        <w:rPr>
          <w:rFonts w:ascii="Marianne" w:hAnsi="Marianne"/>
          <w:sz w:val="20"/>
          <w:szCs w:val="20"/>
        </w:rPr>
        <w:t xml:space="preserve"> mettre tout en œuvre pour faire cesser les troubles par tous les moyens. </w:t>
      </w:r>
    </w:p>
    <w:p w14:paraId="77A62C5B" w14:textId="77777777" w:rsidR="007F55A8" w:rsidRPr="00622CB1" w:rsidRDefault="007F55A8" w:rsidP="007F55A8">
      <w:pPr>
        <w:rPr>
          <w:rFonts w:ascii="Marianne" w:hAnsi="Marianne"/>
          <w:sz w:val="20"/>
          <w:szCs w:val="20"/>
        </w:rPr>
      </w:pPr>
      <w:r w:rsidRPr="00622CB1">
        <w:rPr>
          <w:rFonts w:ascii="Marianne" w:hAnsi="Marianne"/>
          <w:sz w:val="20"/>
          <w:szCs w:val="20"/>
        </w:rPr>
        <w:t xml:space="preserve"> </w:t>
      </w:r>
    </w:p>
    <w:p w14:paraId="3D00A794"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Vous avez la possibilité d’informer un membre </w:t>
      </w:r>
      <w:r w:rsidR="00675737" w:rsidRPr="00C24171">
        <w:rPr>
          <w:rFonts w:ascii="Marianne" w:hAnsi="Marianne"/>
          <w:sz w:val="20"/>
          <w:szCs w:val="20"/>
        </w:rPr>
        <w:t xml:space="preserve">de la formation spécialisée </w:t>
      </w:r>
      <w:r w:rsidR="00533E54" w:rsidRPr="00C24171">
        <w:rPr>
          <w:rFonts w:ascii="Marianne" w:hAnsi="Marianne"/>
          <w:sz w:val="20"/>
          <w:szCs w:val="20"/>
        </w:rPr>
        <w:t xml:space="preserve">en matière de santé, de sécurité et de conditions de travail </w:t>
      </w:r>
      <w:r w:rsidRPr="00C24171">
        <w:rPr>
          <w:rFonts w:ascii="Marianne" w:hAnsi="Marianne"/>
          <w:sz w:val="20"/>
          <w:szCs w:val="20"/>
        </w:rPr>
        <w:t>(</w:t>
      </w:r>
      <w:r w:rsidR="00533E54" w:rsidRPr="00C24171">
        <w:rPr>
          <w:rFonts w:ascii="Marianne" w:hAnsi="Marianne"/>
          <w:sz w:val="20"/>
          <w:szCs w:val="20"/>
        </w:rPr>
        <w:t>F</w:t>
      </w:r>
      <w:r w:rsidR="00B8295E">
        <w:rPr>
          <w:rFonts w:ascii="Marianne" w:hAnsi="Marianne"/>
          <w:sz w:val="20"/>
          <w:szCs w:val="20"/>
        </w:rPr>
        <w:t>3</w:t>
      </w:r>
      <w:r w:rsidR="00533E54" w:rsidRPr="00C24171">
        <w:rPr>
          <w:rFonts w:ascii="Marianne" w:hAnsi="Marianne"/>
          <w:sz w:val="20"/>
          <w:szCs w:val="20"/>
        </w:rPr>
        <w:t>S CT</w:t>
      </w:r>
      <w:r w:rsidRPr="00C24171">
        <w:rPr>
          <w:rFonts w:ascii="Marianne" w:hAnsi="Marianne"/>
          <w:sz w:val="20"/>
          <w:szCs w:val="20"/>
        </w:rPr>
        <w:t>) compétent</w:t>
      </w:r>
      <w:r w:rsidR="00533E54" w:rsidRPr="00C24171">
        <w:rPr>
          <w:rFonts w:ascii="Marianne" w:hAnsi="Marianne"/>
          <w:sz w:val="20"/>
          <w:szCs w:val="20"/>
        </w:rPr>
        <w:t>e</w:t>
      </w:r>
      <w:r w:rsidRPr="00C24171">
        <w:rPr>
          <w:rFonts w:ascii="Marianne" w:hAnsi="Marianne"/>
          <w:sz w:val="20"/>
          <w:szCs w:val="20"/>
        </w:rPr>
        <w:t xml:space="preserve"> figurant </w:t>
      </w:r>
      <w:r w:rsidR="005869C8">
        <w:rPr>
          <w:rFonts w:ascii="Marianne" w:hAnsi="Marianne"/>
          <w:sz w:val="20"/>
          <w:szCs w:val="20"/>
        </w:rPr>
        <w:t xml:space="preserve">dans ce registre ou </w:t>
      </w:r>
      <w:r w:rsidRPr="00C24171">
        <w:rPr>
          <w:rFonts w:ascii="Marianne" w:hAnsi="Marianne"/>
          <w:sz w:val="20"/>
          <w:szCs w:val="20"/>
        </w:rPr>
        <w:t>sur la liste affichée dans chaque service, établissement ou école</w:t>
      </w:r>
      <w:bookmarkEnd w:id="0"/>
      <w:r w:rsidRPr="00C24171">
        <w:rPr>
          <w:rFonts w:ascii="Marianne" w:hAnsi="Marianne"/>
          <w:sz w:val="20"/>
          <w:szCs w:val="20"/>
        </w:rPr>
        <w:t xml:space="preserve">. </w:t>
      </w:r>
    </w:p>
    <w:p w14:paraId="5D29B0CE"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Le signalement de ce danger est recueilli par le biais du registre spécial de signalement d’un danger grave et imminent. Ce registre est conservé dans </w:t>
      </w:r>
      <w:r w:rsidR="00622CB1">
        <w:rPr>
          <w:rFonts w:ascii="Marianne" w:hAnsi="Marianne"/>
          <w:sz w:val="20"/>
          <w:szCs w:val="20"/>
        </w:rPr>
        <w:t>un endroit accessible et sans contrainte</w:t>
      </w:r>
      <w:r w:rsidRPr="00C24171">
        <w:rPr>
          <w:rFonts w:ascii="Marianne" w:hAnsi="Marianne"/>
          <w:sz w:val="20"/>
          <w:szCs w:val="20"/>
        </w:rPr>
        <w:t xml:space="preserve">. </w:t>
      </w:r>
    </w:p>
    <w:p w14:paraId="2370B916"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36794A33"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66204BC2"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r w:rsidRPr="00C24171">
        <w:rPr>
          <w:rFonts w:ascii="Marianne" w:hAnsi="Marianne"/>
          <w:sz w:val="20"/>
          <w:szCs w:val="20"/>
        </w:rPr>
        <w:tab/>
      </w:r>
    </w:p>
    <w:p w14:paraId="00074B64" w14:textId="77777777" w:rsidR="007F55A8" w:rsidRPr="00BF19FA" w:rsidRDefault="00843644" w:rsidP="007F55A8">
      <w:pPr>
        <w:rPr>
          <w:rFonts w:ascii="Marianne" w:hAnsi="Marianne"/>
          <w:color w:val="1F3864" w:themeColor="accent5" w:themeShade="80"/>
          <w:sz w:val="28"/>
          <w:szCs w:val="28"/>
        </w:rPr>
      </w:pPr>
      <w:r>
        <w:rPr>
          <w:rFonts w:ascii="Marianne" w:hAnsi="Marianne"/>
          <w:b/>
          <w:color w:val="1F3864" w:themeColor="accent5" w:themeShade="80"/>
          <w:sz w:val="28"/>
          <w:szCs w:val="28"/>
        </w:rPr>
        <w:t>4</w:t>
      </w:r>
      <w:r w:rsidR="00622CB1">
        <w:rPr>
          <w:rFonts w:ascii="Marianne" w:hAnsi="Marianne"/>
          <w:b/>
          <w:color w:val="1F3864" w:themeColor="accent5" w:themeShade="80"/>
          <w:sz w:val="28"/>
          <w:szCs w:val="28"/>
        </w:rPr>
        <w:t>-</w:t>
      </w:r>
      <w:r w:rsidR="007F55A8" w:rsidRPr="00512F91">
        <w:rPr>
          <w:rFonts w:ascii="Marianne" w:hAnsi="Marianne"/>
          <w:b/>
          <w:color w:val="1F3864" w:themeColor="accent5" w:themeShade="80"/>
          <w:sz w:val="28"/>
          <w:szCs w:val="28"/>
        </w:rPr>
        <w:t>Qu’est-ce que le droit de retrait ?</w:t>
      </w:r>
    </w:p>
    <w:p w14:paraId="32E3DCBF"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6A9865AD"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Lorsque vous avez un motif raisonnable de penser que vous êtes en présence d’une menace directe pour votre vie ou votre santé, c’est-à-dire une situation de fait, de nature à provoquer un dommage à l’intégrité physique de votre personne ou à votre santé, vous avez le droit de vous retirer de votre poste de travail sans encourir de sanction ni de retenue de traitement ou de salaire. </w:t>
      </w:r>
    </w:p>
    <w:p w14:paraId="7381809A"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Le droit de retrait doit s'exercer de telle manière qu’il ne puisse créer pour autrui une nouvelle situation de danger grave et imminent. </w:t>
      </w:r>
    </w:p>
    <w:p w14:paraId="4A2F7D38"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L’exercice du droit de retrait est individuel. Toutefois, plusieurs agents exposés à un même danger grave et imminent pour chacun d’entre eux peuvent exercer leur droit de retrait. </w:t>
      </w:r>
    </w:p>
    <w:p w14:paraId="1AE3AF21"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 </w:t>
      </w:r>
    </w:p>
    <w:p w14:paraId="2BC23A0A" w14:textId="77777777" w:rsidR="007F55A8" w:rsidRPr="00C24171" w:rsidRDefault="007F55A8" w:rsidP="007F55A8">
      <w:pPr>
        <w:rPr>
          <w:rFonts w:ascii="Marianne" w:hAnsi="Marianne"/>
          <w:sz w:val="20"/>
          <w:szCs w:val="20"/>
        </w:rPr>
      </w:pPr>
      <w:r w:rsidRPr="00C24171">
        <w:rPr>
          <w:rFonts w:ascii="Marianne" w:hAnsi="Marianne"/>
          <w:sz w:val="20"/>
          <w:szCs w:val="20"/>
        </w:rPr>
        <w:t xml:space="preserve">Le droit de retrait, qui est un droit individuel, ne doit pas être utilisé comme une réponse collective à une situation professionnelle particulière, ni pour faire valoir des revendications collectives. Il se distingue du droit de grève qui ne peut s’exercer qu’après dépôt d’un préavis. </w:t>
      </w:r>
    </w:p>
    <w:p w14:paraId="55395C2F" w14:textId="77777777" w:rsidR="007F55A8" w:rsidRPr="00C24171" w:rsidRDefault="007F55A8" w:rsidP="007F55A8">
      <w:pPr>
        <w:rPr>
          <w:rFonts w:ascii="Marianne" w:hAnsi="Marianne"/>
        </w:rPr>
      </w:pPr>
      <w:r w:rsidRPr="00C24171">
        <w:rPr>
          <w:rFonts w:ascii="Marianne" w:hAnsi="Marianne"/>
          <w:sz w:val="20"/>
          <w:szCs w:val="20"/>
        </w:rPr>
        <w:t>Si le danger grave et imminent est avéré, ou s’il est prouvé que l’agent a, de bonne foi, eu un motif de penser raisonnablement qu’il était en présence d’un menace grave et imminente pour sa vie ou sa santé, l’exercice du droit de retrait est justifié et la rémunération est maintenue. Dans le cas contraire, il est considéré que l’agent s’est soustrait à ses obligations de travail et il s’expose à des retenues sur salaire pour service non fait.</w:t>
      </w:r>
      <w:r w:rsidRPr="00C24171">
        <w:rPr>
          <w:rFonts w:ascii="Marianne" w:hAnsi="Marianne"/>
        </w:rPr>
        <w:t xml:space="preserve"> </w:t>
      </w:r>
    </w:p>
    <w:p w14:paraId="14926D04" w14:textId="77777777" w:rsidR="007F55A8" w:rsidRDefault="007F55A8" w:rsidP="007F55A8">
      <w:pPr>
        <w:rPr>
          <w:rFonts w:ascii="Marianne" w:hAnsi="Marianne"/>
        </w:rPr>
      </w:pPr>
      <w:r w:rsidRPr="00C24171">
        <w:rPr>
          <w:rFonts w:ascii="Marianne" w:hAnsi="Marianne"/>
        </w:rPr>
        <w:t xml:space="preserve"> </w:t>
      </w:r>
    </w:p>
    <w:p w14:paraId="506CE22F" w14:textId="77777777" w:rsidR="00DF6B4C" w:rsidRDefault="00DF6B4C" w:rsidP="007F55A8">
      <w:pPr>
        <w:rPr>
          <w:rFonts w:ascii="Marianne" w:hAnsi="Marianne"/>
        </w:rPr>
      </w:pPr>
    </w:p>
    <w:p w14:paraId="7C2DF399" w14:textId="77777777" w:rsidR="00DF6B4C" w:rsidRDefault="00DF6B4C" w:rsidP="007F55A8">
      <w:pPr>
        <w:rPr>
          <w:rFonts w:ascii="Marianne" w:hAnsi="Marianne"/>
        </w:rPr>
      </w:pPr>
    </w:p>
    <w:p w14:paraId="09E71C36" w14:textId="4DFF29FC" w:rsidR="00DF6B4C" w:rsidRDefault="00DF6B4C" w:rsidP="007F55A8">
      <w:pPr>
        <w:rPr>
          <w:rFonts w:ascii="Marianne" w:hAnsi="Marianne"/>
        </w:rPr>
      </w:pPr>
    </w:p>
    <w:p w14:paraId="50FA9125" w14:textId="379F2829" w:rsidR="00B24B21" w:rsidRDefault="00B24B21" w:rsidP="007F55A8">
      <w:pPr>
        <w:rPr>
          <w:rFonts w:ascii="Marianne" w:hAnsi="Marianne"/>
        </w:rPr>
      </w:pPr>
    </w:p>
    <w:p w14:paraId="6FD48010" w14:textId="77777777" w:rsidR="00B24B21" w:rsidRDefault="00B24B21" w:rsidP="007F55A8">
      <w:pPr>
        <w:rPr>
          <w:rFonts w:ascii="Marianne" w:hAnsi="Marianne"/>
        </w:rPr>
      </w:pPr>
    </w:p>
    <w:p w14:paraId="0231FF30" w14:textId="77777777" w:rsidR="00DF6B4C" w:rsidRDefault="00DF6B4C" w:rsidP="007F55A8">
      <w:pPr>
        <w:rPr>
          <w:rFonts w:ascii="Marianne" w:hAnsi="Marianne"/>
        </w:rPr>
      </w:pPr>
    </w:p>
    <w:p w14:paraId="5317976C" w14:textId="77777777" w:rsidR="00DF6B4C" w:rsidRPr="00C24171" w:rsidRDefault="00DF6B4C" w:rsidP="007F55A8">
      <w:pPr>
        <w:rPr>
          <w:rFonts w:ascii="Marianne" w:hAnsi="Marianne"/>
        </w:rPr>
      </w:pPr>
    </w:p>
    <w:p w14:paraId="4B18F2E9" w14:textId="77777777" w:rsidR="00493A27" w:rsidRDefault="00493A27" w:rsidP="00E44890">
      <w:pPr>
        <w:spacing w:after="160" w:line="259" w:lineRule="auto"/>
        <w:rPr>
          <w:rFonts w:eastAsia="Calibri"/>
          <w:b/>
          <w:noProof/>
          <w:szCs w:val="22"/>
        </w:rPr>
      </w:pPr>
      <w:r>
        <w:rPr>
          <w:rFonts w:eastAsia="Calibri"/>
          <w:b/>
          <w:noProof/>
          <w:szCs w:val="22"/>
        </w:rPr>
        <mc:AlternateContent>
          <mc:Choice Requires="wps">
            <w:drawing>
              <wp:anchor distT="0" distB="0" distL="114300" distR="114300" simplePos="0" relativeHeight="251722752" behindDoc="0" locked="0" layoutInCell="1" allowOverlap="1" wp14:anchorId="1192567A" wp14:editId="360C3F0B">
                <wp:simplePos x="0" y="0"/>
                <wp:positionH relativeFrom="column">
                  <wp:posOffset>-204470</wp:posOffset>
                </wp:positionH>
                <wp:positionV relativeFrom="paragraph">
                  <wp:posOffset>191770</wp:posOffset>
                </wp:positionV>
                <wp:extent cx="6353175" cy="54292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6353175" cy="54292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372E883C" w14:textId="77777777" w:rsidR="00493A27" w:rsidRPr="00843644" w:rsidRDefault="00493A27" w:rsidP="00493A27">
                            <w:pPr>
                              <w:jc w:val="center"/>
                              <w:rPr>
                                <w:rFonts w:ascii="Marianne" w:hAnsi="Marianne"/>
                                <w:b/>
                              </w:rPr>
                            </w:pPr>
                            <w:r w:rsidRPr="00843644">
                              <w:rPr>
                                <w:rFonts w:ascii="Marianne" w:hAnsi="Marianne"/>
                                <w:b/>
                              </w:rPr>
                              <w:t>Procédure d’ALERTE et de droit de RETRAIT en cas de danger grave et imminent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92567A" id="Rectangle 9" o:spid="_x0000_s1026" style="position:absolute;margin-left:-16.1pt;margin-top:15.1pt;width:500.25pt;height:42.7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" fillcolor="#91bce3 [2164]" strokecolor="#5b9bd5 [3204]" strokeweight=".5pt">
                <v:fill color2="#7aaddd [2612]" rotate="t" colors="0 #b1cbe9;.5 #a3c1e5;1 #92b9e4" focus="100%" type="gradient">
                  <o:fill v:ext="view" type="gradientUnscaled"/>
                </v:fill>
                <v:textbox>
                  <w:txbxContent>
                    <w:p w14:paraId="372E883C" w14:textId="77777777" w:rsidR="00493A27" w:rsidRPr="00843644" w:rsidRDefault="00493A27" w:rsidP="00493A27">
                      <w:pPr>
                        <w:jc w:val="center"/>
                        <w:rPr>
                          <w:rFonts w:ascii="Marianne" w:hAnsi="Marianne"/>
                          <w:b/>
                        </w:rPr>
                      </w:pPr>
                      <w:r w:rsidRPr="00843644">
                        <w:rPr>
                          <w:rFonts w:ascii="Marianne" w:hAnsi="Marianne"/>
                          <w:b/>
                        </w:rPr>
                        <w:t>Procédure d’ALERTE et de droit de RETRAIT en cas de danger grave et imminent</w:t>
                      </w:r>
                    </w:p>
                  </w:txbxContent>
                </v:textbox>
              </v:rect>
            </w:pict>
          </mc:Fallback>
        </mc:AlternateContent>
      </w:r>
    </w:p>
    <w:p w14:paraId="172BBBF9" w14:textId="77777777" w:rsidR="00493A27" w:rsidRDefault="00493A27" w:rsidP="00E44890">
      <w:pPr>
        <w:spacing w:after="160" w:line="259" w:lineRule="auto"/>
        <w:rPr>
          <w:rFonts w:eastAsia="Calibri"/>
          <w:b/>
          <w:noProof/>
          <w:szCs w:val="22"/>
        </w:rPr>
      </w:pPr>
    </w:p>
    <w:p w14:paraId="03D70572" w14:textId="77777777" w:rsidR="00832239" w:rsidRDefault="00832239" w:rsidP="00E44890">
      <w:pPr>
        <w:spacing w:after="160" w:line="259" w:lineRule="auto"/>
        <w:rPr>
          <w:rFonts w:eastAsia="Calibri"/>
          <w:b/>
          <w:noProof/>
          <w:szCs w:val="22"/>
        </w:rPr>
      </w:pPr>
    </w:p>
    <w:p w14:paraId="6AF88C8D" w14:textId="77777777" w:rsidR="00832239" w:rsidRDefault="00832239" w:rsidP="00E44890">
      <w:pPr>
        <w:spacing w:after="160" w:line="259" w:lineRule="auto"/>
        <w:rPr>
          <w:rFonts w:eastAsia="Calibri"/>
          <w:b/>
          <w:noProof/>
          <w:szCs w:val="22"/>
        </w:rPr>
      </w:pPr>
    </w:p>
    <w:p w14:paraId="5C34E885" w14:textId="77777777" w:rsidR="00E44890" w:rsidRPr="00E44890" w:rsidRDefault="00493A27" w:rsidP="00E44890">
      <w:pPr>
        <w:spacing w:after="160" w:line="259" w:lineRule="auto"/>
        <w:rPr>
          <w:rFonts w:eastAsia="Calibri"/>
          <w:b/>
          <w:noProof/>
          <w:szCs w:val="22"/>
        </w:rPr>
      </w:pPr>
      <w:r>
        <w:rPr>
          <w:rFonts w:eastAsia="Calibri"/>
          <w:noProof/>
          <w:szCs w:val="22"/>
        </w:rPr>
        <mc:AlternateContent>
          <mc:Choice Requires="wps">
            <w:drawing>
              <wp:anchor distT="0" distB="0" distL="114300" distR="114300" simplePos="0" relativeHeight="251721728" behindDoc="1" locked="0" layoutInCell="1" allowOverlap="1" wp14:anchorId="0EDB4FBB" wp14:editId="0E8E7E65">
                <wp:simplePos x="0" y="0"/>
                <wp:positionH relativeFrom="column">
                  <wp:posOffset>-366395</wp:posOffset>
                </wp:positionH>
                <wp:positionV relativeFrom="paragraph">
                  <wp:posOffset>22860</wp:posOffset>
                </wp:positionV>
                <wp:extent cx="6715125" cy="22193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6715125" cy="221932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4BB343" id="Rectangle 8" o:spid="_x0000_s1026" style="position:absolute;margin-left:-28.85pt;margin-top:1.8pt;width:528.75pt;height:174.75pt;z-index:-251594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" fillcolor="#f7caac [1301]" strokecolor="#1f4d78 [1604]" strokeweight="1pt"/>
            </w:pict>
          </mc:Fallback>
        </mc:AlternateContent>
      </w:r>
      <w:r w:rsidR="00596BCD" w:rsidRPr="00596BCD">
        <w:rPr>
          <w:rFonts w:eastAsia="Calibri"/>
          <w:noProof/>
          <w:szCs w:val="22"/>
        </w:rPr>
        <mc:AlternateContent>
          <mc:Choice Requires="wps">
            <w:drawing>
              <wp:anchor distT="0" distB="0" distL="114300" distR="114300" simplePos="0" relativeHeight="251718656" behindDoc="0" locked="0" layoutInCell="1" allowOverlap="1" wp14:anchorId="0B93AAC8" wp14:editId="3B0B7613">
                <wp:simplePos x="0" y="0"/>
                <wp:positionH relativeFrom="column">
                  <wp:posOffset>2857500</wp:posOffset>
                </wp:positionH>
                <wp:positionV relativeFrom="paragraph">
                  <wp:posOffset>132715</wp:posOffset>
                </wp:positionV>
                <wp:extent cx="676275" cy="438150"/>
                <wp:effectExtent l="0" t="0" r="28575" b="19050"/>
                <wp:wrapNone/>
                <wp:docPr id="7" name="Flèche gauche 7"/>
                <wp:cNvGraphicFramePr/>
                <a:graphic xmlns:a="http://schemas.openxmlformats.org/drawingml/2006/main">
                  <a:graphicData uri="http://schemas.microsoft.com/office/word/2010/wordprocessingShape">
                    <wps:wsp>
                      <wps:cNvSpPr/>
                      <wps:spPr>
                        <a:xfrm flipH="1">
                          <a:off x="0" y="0"/>
                          <a:ext cx="676275" cy="438150"/>
                        </a:xfrm>
                        <a:prstGeom prst="leftArrow">
                          <a:avLst/>
                        </a:prstGeom>
                        <a:solidFill>
                          <a:sysClr val="window" lastClr="FFFFFF"/>
                        </a:solidFill>
                        <a:ln w="3175" cap="flat" cmpd="sng" algn="ctr">
                          <a:solidFill>
                            <a:sysClr val="windowText" lastClr="000000"/>
                          </a:solidFill>
                          <a:prstDash val="solid"/>
                        </a:ln>
                        <a:effectLst/>
                      </wps:spPr>
                      <wps:txbx>
                        <w:txbxContent>
                          <w:p w14:paraId="51F58FAB" w14:textId="77777777" w:rsidR="00596BCD" w:rsidRPr="00F63A16" w:rsidRDefault="00596BCD" w:rsidP="00596BCD">
                            <w:pPr>
                              <w:shd w:val="clear" w:color="auto" w:fill="FFFFFF" w:themeFill="background1"/>
                              <w:jc w:val="center"/>
                              <w:rPr>
                                <w:rFonts w:ascii="Arial" w:hAnsi="Arial" w:cs="Arial"/>
                                <w:sz w:val="18"/>
                                <w:szCs w:val="18"/>
                              </w:rPr>
                            </w:pPr>
                            <w:r>
                              <w:rPr>
                                <w:rFonts w:ascii="Arial" w:hAnsi="Arial" w:cs="Arial"/>
                                <w:sz w:val="18"/>
                                <w:szCs w:val="18"/>
                              </w:rPr>
                              <w:t>(2</w:t>
                            </w:r>
                            <w:r w:rsidRPr="00F63A16">
                              <w:rPr>
                                <w:rFonts w:ascii="Arial" w:hAnsi="Arial" w:cs="Arial"/>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93AAC8"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èche gauche 7" o:spid="_x0000_s1027" type="#_x0000_t66" style="position:absolute;margin-left:225pt;margin-top:10.45pt;width:53.25pt;height:34.5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" adj="6997" fillcolor="window" strokecolor="windowText" strokeweight=".25pt">
                <v:textbox>
                  <w:txbxContent>
                    <w:p w14:paraId="51F58FAB" w14:textId="77777777" w:rsidR="00596BCD" w:rsidRPr="00F63A16" w:rsidRDefault="00596BCD" w:rsidP="00596BCD">
                      <w:pPr>
                        <w:shd w:val="clear" w:color="auto" w:fill="FFFFFF" w:themeFill="background1"/>
                        <w:jc w:val="center"/>
                        <w:rPr>
                          <w:rFonts w:ascii="Arial" w:hAnsi="Arial" w:cs="Arial"/>
                          <w:sz w:val="18"/>
                          <w:szCs w:val="18"/>
                        </w:rPr>
                      </w:pPr>
                      <w:r>
                        <w:rPr>
                          <w:rFonts w:ascii="Arial" w:hAnsi="Arial" w:cs="Arial"/>
                          <w:sz w:val="18"/>
                          <w:szCs w:val="18"/>
                        </w:rPr>
                        <w:t>(2</w:t>
                      </w:r>
                      <w:r w:rsidRPr="00F63A16">
                        <w:rPr>
                          <w:rFonts w:ascii="Arial" w:hAnsi="Arial" w:cs="Arial"/>
                          <w:sz w:val="18"/>
                          <w:szCs w:val="18"/>
                        </w:rPr>
                        <w:t>)</w:t>
                      </w:r>
                    </w:p>
                  </w:txbxContent>
                </v:textbox>
              </v:shape>
            </w:pict>
          </mc:Fallback>
        </mc:AlternateContent>
      </w:r>
      <w:r w:rsidR="00596BCD" w:rsidRPr="00E44890">
        <w:rPr>
          <w:rFonts w:ascii="Arial" w:eastAsia="Calibri" w:hAnsi="Arial" w:cs="Arial"/>
          <w:b/>
          <w:noProof/>
          <w:szCs w:val="22"/>
        </w:rPr>
        <mc:AlternateContent>
          <mc:Choice Requires="wps">
            <w:drawing>
              <wp:anchor distT="0" distB="0" distL="114300" distR="114300" simplePos="0" relativeHeight="251716608" behindDoc="0" locked="0" layoutInCell="1" allowOverlap="1" wp14:anchorId="41BD9251" wp14:editId="20A2F7FB">
                <wp:simplePos x="0" y="0"/>
                <wp:positionH relativeFrom="column">
                  <wp:posOffset>3570605</wp:posOffset>
                </wp:positionH>
                <wp:positionV relativeFrom="paragraph">
                  <wp:posOffset>27305</wp:posOffset>
                </wp:positionV>
                <wp:extent cx="2719705" cy="720090"/>
                <wp:effectExtent l="0" t="0" r="23495" b="22860"/>
                <wp:wrapNone/>
                <wp:docPr id="37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705" cy="720090"/>
                        </a:xfrm>
                        <a:prstGeom prst="rect">
                          <a:avLst/>
                        </a:prstGeom>
                        <a:solidFill>
                          <a:srgbClr val="FFFFFF"/>
                        </a:solidFill>
                        <a:ln w="9525">
                          <a:solidFill>
                            <a:srgbClr val="000000"/>
                          </a:solidFill>
                          <a:miter lim="800000"/>
                          <a:headEnd/>
                          <a:tailEnd/>
                        </a:ln>
                      </wps:spPr>
                      <wps:txbx>
                        <w:txbxContent>
                          <w:p w14:paraId="0398EA02" w14:textId="77777777" w:rsidR="00E44890" w:rsidRPr="00F63A16" w:rsidRDefault="00E44890" w:rsidP="00E44890">
                            <w:pPr>
                              <w:jc w:val="center"/>
                              <w:rPr>
                                <w:rFonts w:ascii="Arial" w:hAnsi="Arial" w:cs="Arial"/>
                                <w:sz w:val="18"/>
                                <w:szCs w:val="18"/>
                              </w:rPr>
                            </w:pPr>
                            <w:r w:rsidRPr="00CF422B">
                              <w:rPr>
                                <w:rFonts w:ascii="Arial" w:hAnsi="Arial" w:cs="Arial"/>
                                <w:b/>
                                <w:sz w:val="18"/>
                                <w:szCs w:val="18"/>
                              </w:rPr>
                              <w:t>Un membre d</w:t>
                            </w:r>
                            <w:r w:rsidR="00596BCD">
                              <w:rPr>
                                <w:rFonts w:ascii="Arial" w:hAnsi="Arial" w:cs="Arial"/>
                                <w:b/>
                                <w:sz w:val="18"/>
                                <w:szCs w:val="18"/>
                              </w:rPr>
                              <w:t>e la F3S CT</w:t>
                            </w:r>
                            <w:r>
                              <w:rPr>
                                <w:rFonts w:ascii="Arial" w:hAnsi="Arial" w:cs="Arial"/>
                                <w:b/>
                                <w:sz w:val="18"/>
                                <w:szCs w:val="18"/>
                              </w:rPr>
                              <w:t xml:space="preserve"> </w:t>
                            </w:r>
                            <w:r w:rsidRPr="00F63A16">
                              <w:rPr>
                                <w:rFonts w:ascii="Arial" w:hAnsi="Arial" w:cs="Arial"/>
                                <w:sz w:val="18"/>
                                <w:szCs w:val="18"/>
                              </w:rPr>
                              <w:t>constate qu’il existe une cause de danger grave et imminent</w:t>
                            </w:r>
                            <w:r>
                              <w:rPr>
                                <w:rFonts w:ascii="Arial" w:hAnsi="Arial" w:cs="Arial"/>
                                <w:sz w:val="18"/>
                                <w:szCs w:val="18"/>
                              </w:rPr>
                              <w:t xml:space="preserve"> pour sa vie ou sa santé ou toute défectuosité dans les systèmes de protection</w:t>
                            </w:r>
                          </w:p>
                          <w:p w14:paraId="1C560726" w14:textId="77777777" w:rsidR="00E44890" w:rsidRPr="00F63A16" w:rsidRDefault="00E44890" w:rsidP="00E44890">
                            <w:pPr>
                              <w:jc w:val="center"/>
                              <w:rPr>
                                <w:rFonts w:ascii="Arial" w:hAnsi="Arial" w:cs="Arial"/>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BD9251" id="_x0000_t202" coordsize="21600,21600" o:spt="202" path="m,l,21600r21600,l21600,xe">
                <v:stroke joinstyle="miter"/>
                <v:path gradientshapeok="t" o:connecttype="rect"/>
              </v:shapetype>
              <v:shape id="Zone de texte 2" o:spid="_x0000_s1028" type="#_x0000_t202" style="position:absolute;margin-left:281.15pt;margin-top:2.15pt;width:214.15pt;height:56.7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">
                <v:textbox>
                  <w:txbxContent>
                    <w:p w14:paraId="0398EA02" w14:textId="77777777" w:rsidR="00E44890" w:rsidRPr="00F63A16" w:rsidRDefault="00E44890" w:rsidP="00E44890">
                      <w:pPr>
                        <w:jc w:val="center"/>
                        <w:rPr>
                          <w:rFonts w:ascii="Arial" w:hAnsi="Arial" w:cs="Arial"/>
                          <w:sz w:val="18"/>
                          <w:szCs w:val="18"/>
                        </w:rPr>
                      </w:pPr>
                      <w:r w:rsidRPr="00CF422B">
                        <w:rPr>
                          <w:rFonts w:ascii="Arial" w:hAnsi="Arial" w:cs="Arial"/>
                          <w:b/>
                          <w:sz w:val="18"/>
                          <w:szCs w:val="18"/>
                        </w:rPr>
                        <w:t>Un membre d</w:t>
                      </w:r>
                      <w:r w:rsidR="00596BCD">
                        <w:rPr>
                          <w:rFonts w:ascii="Arial" w:hAnsi="Arial" w:cs="Arial"/>
                          <w:b/>
                          <w:sz w:val="18"/>
                          <w:szCs w:val="18"/>
                        </w:rPr>
                        <w:t>e la F3S CT</w:t>
                      </w:r>
                      <w:r>
                        <w:rPr>
                          <w:rFonts w:ascii="Arial" w:hAnsi="Arial" w:cs="Arial"/>
                          <w:b/>
                          <w:sz w:val="18"/>
                          <w:szCs w:val="18"/>
                        </w:rPr>
                        <w:t xml:space="preserve"> </w:t>
                      </w:r>
                      <w:r w:rsidRPr="00F63A16">
                        <w:rPr>
                          <w:rFonts w:ascii="Arial" w:hAnsi="Arial" w:cs="Arial"/>
                          <w:sz w:val="18"/>
                          <w:szCs w:val="18"/>
                        </w:rPr>
                        <w:t>constate qu’il existe une cause de danger grave et imminent</w:t>
                      </w:r>
                      <w:r>
                        <w:rPr>
                          <w:rFonts w:ascii="Arial" w:hAnsi="Arial" w:cs="Arial"/>
                          <w:sz w:val="18"/>
                          <w:szCs w:val="18"/>
                        </w:rPr>
                        <w:t xml:space="preserve"> pour sa vie ou sa santé ou toute défectuosité dans les systèmes de protection</w:t>
                      </w:r>
                    </w:p>
                    <w:p w14:paraId="1C560726" w14:textId="77777777" w:rsidR="00E44890" w:rsidRPr="00F63A16" w:rsidRDefault="00E44890" w:rsidP="00E44890">
                      <w:pPr>
                        <w:jc w:val="center"/>
                        <w:rPr>
                          <w:rFonts w:ascii="Arial" w:hAnsi="Arial" w:cs="Arial"/>
                          <w:sz w:val="18"/>
                          <w:szCs w:val="18"/>
                        </w:rPr>
                      </w:pPr>
                    </w:p>
                  </w:txbxContent>
                </v:textbox>
              </v:shape>
            </w:pict>
          </mc:Fallback>
        </mc:AlternateContent>
      </w:r>
      <w:r w:rsidR="00596BCD" w:rsidRPr="00E44890">
        <w:rPr>
          <w:rFonts w:eastAsia="Calibri"/>
          <w:noProof/>
          <w:szCs w:val="22"/>
        </w:rPr>
        <mc:AlternateContent>
          <mc:Choice Requires="wps">
            <w:drawing>
              <wp:anchor distT="0" distB="0" distL="114300" distR="114300" simplePos="0" relativeHeight="251714560" behindDoc="0" locked="0" layoutInCell="1" allowOverlap="1" wp14:anchorId="271027C2" wp14:editId="31D21392">
                <wp:simplePos x="0" y="0"/>
                <wp:positionH relativeFrom="column">
                  <wp:posOffset>9525</wp:posOffset>
                </wp:positionH>
                <wp:positionV relativeFrom="paragraph">
                  <wp:posOffset>13970</wp:posOffset>
                </wp:positionV>
                <wp:extent cx="2743200" cy="720090"/>
                <wp:effectExtent l="0" t="0" r="19050" b="22860"/>
                <wp:wrapNone/>
                <wp:docPr id="24" name="Zone de texte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720090"/>
                        </a:xfrm>
                        <a:prstGeom prst="rect">
                          <a:avLst/>
                        </a:prstGeom>
                        <a:solidFill>
                          <a:srgbClr val="FFFFFF"/>
                        </a:solidFill>
                        <a:ln w="9525">
                          <a:solidFill>
                            <a:srgbClr val="000000"/>
                          </a:solidFill>
                          <a:miter lim="800000"/>
                          <a:headEnd/>
                          <a:tailEnd/>
                        </a:ln>
                      </wps:spPr>
                      <wps:txbx>
                        <w:txbxContent>
                          <w:p w14:paraId="2BEFF87D" w14:textId="77777777" w:rsidR="00E44890" w:rsidRPr="00F63A16" w:rsidRDefault="00E44890" w:rsidP="00E44890">
                            <w:pPr>
                              <w:jc w:val="center"/>
                              <w:rPr>
                                <w:rFonts w:ascii="Arial" w:hAnsi="Arial" w:cs="Arial"/>
                                <w:sz w:val="18"/>
                                <w:szCs w:val="18"/>
                              </w:rPr>
                            </w:pPr>
                            <w:r w:rsidRPr="00CF422B">
                              <w:rPr>
                                <w:rFonts w:ascii="Arial" w:hAnsi="Arial" w:cs="Arial"/>
                                <w:b/>
                                <w:sz w:val="18"/>
                                <w:szCs w:val="18"/>
                              </w:rPr>
                              <w:t>Un agent</w:t>
                            </w:r>
                            <w:r>
                              <w:rPr>
                                <w:rFonts w:ascii="Arial" w:hAnsi="Arial" w:cs="Arial"/>
                                <w:b/>
                                <w:sz w:val="18"/>
                                <w:szCs w:val="18"/>
                              </w:rPr>
                              <w:t xml:space="preserve"> EN </w:t>
                            </w:r>
                            <w:r w:rsidRPr="00F63A16">
                              <w:rPr>
                                <w:rFonts w:ascii="Arial" w:hAnsi="Arial" w:cs="Arial"/>
                                <w:sz w:val="18"/>
                                <w:szCs w:val="18"/>
                              </w:rPr>
                              <w:t xml:space="preserve">pense qu’une situation de travail présente un danger grave et </w:t>
                            </w:r>
                            <w:r>
                              <w:rPr>
                                <w:rFonts w:ascii="Arial" w:hAnsi="Arial" w:cs="Arial"/>
                                <w:sz w:val="18"/>
                                <w:szCs w:val="18"/>
                              </w:rPr>
                              <w:t>imminent pour sa vie ou sa santé ou toute défectuosité dans les systèmes de protection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027C2" id="Zone de texte 24" o:spid="_x0000_s1029" type="#_x0000_t202" style="position:absolute;margin-left:.75pt;margin-top:1.1pt;width:3in;height:56.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">
                <v:textbox>
                  <w:txbxContent>
                    <w:p w14:paraId="2BEFF87D" w14:textId="77777777" w:rsidR="00E44890" w:rsidRPr="00F63A16" w:rsidRDefault="00E44890" w:rsidP="00E44890">
                      <w:pPr>
                        <w:jc w:val="center"/>
                        <w:rPr>
                          <w:rFonts w:ascii="Arial" w:hAnsi="Arial" w:cs="Arial"/>
                          <w:sz w:val="18"/>
                          <w:szCs w:val="18"/>
                        </w:rPr>
                      </w:pPr>
                      <w:r w:rsidRPr="00CF422B">
                        <w:rPr>
                          <w:rFonts w:ascii="Arial" w:hAnsi="Arial" w:cs="Arial"/>
                          <w:b/>
                          <w:sz w:val="18"/>
                          <w:szCs w:val="18"/>
                        </w:rPr>
                        <w:t>Un agent</w:t>
                      </w:r>
                      <w:r>
                        <w:rPr>
                          <w:rFonts w:ascii="Arial" w:hAnsi="Arial" w:cs="Arial"/>
                          <w:b/>
                          <w:sz w:val="18"/>
                          <w:szCs w:val="18"/>
                        </w:rPr>
                        <w:t xml:space="preserve"> EN </w:t>
                      </w:r>
                      <w:r w:rsidRPr="00F63A16">
                        <w:rPr>
                          <w:rFonts w:ascii="Arial" w:hAnsi="Arial" w:cs="Arial"/>
                          <w:sz w:val="18"/>
                          <w:szCs w:val="18"/>
                        </w:rPr>
                        <w:t xml:space="preserve">pense qu’une situation de travail présente un danger grave et </w:t>
                      </w:r>
                      <w:r>
                        <w:rPr>
                          <w:rFonts w:ascii="Arial" w:hAnsi="Arial" w:cs="Arial"/>
                          <w:sz w:val="18"/>
                          <w:szCs w:val="18"/>
                        </w:rPr>
                        <w:t>imminent pour sa vie ou sa santé ou toute défectuosité dans les systèmes de protection</w:t>
                      </w:r>
                    </w:p>
                  </w:txbxContent>
                </v:textbox>
              </v:shape>
            </w:pict>
          </mc:Fallback>
        </mc:AlternateContent>
      </w:r>
    </w:p>
    <w:p w14:paraId="74C91459" w14:textId="77777777" w:rsidR="00E44890" w:rsidRPr="00E44890" w:rsidRDefault="00E44890" w:rsidP="00E44890">
      <w:pPr>
        <w:spacing w:after="160" w:line="259" w:lineRule="auto"/>
        <w:rPr>
          <w:rFonts w:eastAsia="Calibri"/>
          <w:b/>
          <w:bCs/>
          <w:noProof/>
          <w:szCs w:val="22"/>
        </w:rPr>
      </w:pPr>
    </w:p>
    <w:p w14:paraId="611E98F6" w14:textId="77777777" w:rsidR="00E44890" w:rsidRPr="00E44890" w:rsidRDefault="00DC5D3B" w:rsidP="00E44890">
      <w:pPr>
        <w:spacing w:after="160" w:line="259" w:lineRule="auto"/>
        <w:rPr>
          <w:rFonts w:eastAsia="Calibri"/>
          <w:b/>
          <w:bCs/>
          <w:noProof/>
          <w:szCs w:val="22"/>
        </w:rPr>
      </w:pPr>
      <w:r>
        <w:rPr>
          <w:rFonts w:eastAsia="Calibri"/>
          <w:b/>
          <w:noProof/>
          <w:szCs w:val="22"/>
        </w:rPr>
        <mc:AlternateContent>
          <mc:Choice Requires="wps">
            <w:drawing>
              <wp:anchor distT="0" distB="0" distL="114300" distR="114300" simplePos="0" relativeHeight="251723776" behindDoc="0" locked="0" layoutInCell="1" allowOverlap="1" wp14:anchorId="63459690" wp14:editId="7FADF9EF">
                <wp:simplePos x="0" y="0"/>
                <wp:positionH relativeFrom="leftMargin">
                  <wp:align>right</wp:align>
                </wp:positionH>
                <wp:positionV relativeFrom="paragraph">
                  <wp:posOffset>380364</wp:posOffset>
                </wp:positionV>
                <wp:extent cx="752475" cy="257175"/>
                <wp:effectExtent l="0" t="0" r="28575" b="28575"/>
                <wp:wrapNone/>
                <wp:docPr id="10" name="Zone de texte 10"/>
                <wp:cNvGraphicFramePr/>
                <a:graphic xmlns:a="http://schemas.openxmlformats.org/drawingml/2006/main">
                  <a:graphicData uri="http://schemas.microsoft.com/office/word/2010/wordprocessingShape">
                    <wps:wsp>
                      <wps:cNvSpPr txBox="1"/>
                      <wps:spPr>
                        <a:xfrm rot="16200000">
                          <a:off x="0" y="0"/>
                          <a:ext cx="752475" cy="257175"/>
                        </a:xfrm>
                        <a:prstGeom prst="rect">
                          <a:avLst/>
                        </a:prstGeom>
                        <a:solidFill>
                          <a:schemeClr val="lt1"/>
                        </a:solidFill>
                        <a:ln w="6350">
                          <a:solidFill>
                            <a:prstClr val="black"/>
                          </a:solidFill>
                        </a:ln>
                      </wps:spPr>
                      <wps:txbx>
                        <w:txbxContent>
                          <w:p w14:paraId="53668D81" w14:textId="77777777" w:rsidR="00DC5D3B" w:rsidRPr="00DC5D3B" w:rsidRDefault="00DC5D3B">
                            <w:pPr>
                              <w:rPr>
                                <w:rFonts w:ascii="Marianne" w:hAnsi="Marianne"/>
                                <w:b/>
                              </w:rPr>
                            </w:pPr>
                            <w:r w:rsidRPr="00DC5D3B">
                              <w:rPr>
                                <w:rFonts w:ascii="Marianne" w:hAnsi="Marianne"/>
                                <w:b/>
                              </w:rPr>
                              <w:t>L’alerte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59690" id="Zone de texte 10" o:spid="_x0000_s1030" type="#_x0000_t202" style="position:absolute;margin-left:8.05pt;margin-top:29.95pt;width:59.25pt;height:20.25pt;rotation:-90;z-index:251723776;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" fillcolor="white [3201]" strokeweight=".5pt">
                <v:textbox>
                  <w:txbxContent>
                    <w:p w14:paraId="53668D81" w14:textId="77777777" w:rsidR="00DC5D3B" w:rsidRPr="00DC5D3B" w:rsidRDefault="00DC5D3B">
                      <w:pPr>
                        <w:rPr>
                          <w:rFonts w:ascii="Marianne" w:hAnsi="Marianne"/>
                          <w:b/>
                        </w:rPr>
                      </w:pPr>
                      <w:r w:rsidRPr="00DC5D3B">
                        <w:rPr>
                          <w:rFonts w:ascii="Marianne" w:hAnsi="Marianne"/>
                          <w:b/>
                        </w:rPr>
                        <w:t>L’alerte</w:t>
                      </w:r>
                    </w:p>
                  </w:txbxContent>
                </v:textbox>
                <w10:wrap anchorx="margin"/>
              </v:shape>
            </w:pict>
          </mc:Fallback>
        </mc:AlternateContent>
      </w:r>
      <w:r w:rsidR="00883A70" w:rsidRPr="00E44890">
        <w:rPr>
          <w:rFonts w:eastAsia="Calibri"/>
          <w:b/>
          <w:bCs/>
          <w:noProof/>
          <w:szCs w:val="22"/>
        </w:rPr>
        <mc:AlternateContent>
          <mc:Choice Requires="wps">
            <w:drawing>
              <wp:anchor distT="0" distB="0" distL="114300" distR="114300" simplePos="0" relativeHeight="251694080" behindDoc="0" locked="0" layoutInCell="1" allowOverlap="1" wp14:anchorId="505A4E0B" wp14:editId="3370DE87">
                <wp:simplePos x="0" y="0"/>
                <wp:positionH relativeFrom="column">
                  <wp:posOffset>1454785</wp:posOffset>
                </wp:positionH>
                <wp:positionV relativeFrom="paragraph">
                  <wp:posOffset>182245</wp:posOffset>
                </wp:positionV>
                <wp:extent cx="0" cy="137795"/>
                <wp:effectExtent l="95250" t="0" r="57150" b="52705"/>
                <wp:wrapNone/>
                <wp:docPr id="295" name="Connecteur droit avec flèche 295"/>
                <wp:cNvGraphicFramePr/>
                <a:graphic xmlns:a="http://schemas.openxmlformats.org/drawingml/2006/main">
                  <a:graphicData uri="http://schemas.microsoft.com/office/word/2010/wordprocessingShape">
                    <wps:wsp>
                      <wps:cNvCnPr/>
                      <wps:spPr>
                        <a:xfrm>
                          <a:off x="0" y="0"/>
                          <a:ext cx="0" cy="13779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anchor>
            </w:drawing>
          </mc:Choice>
          <mc:Fallback>
            <w:pict>
              <v:shapetype w14:anchorId="3CDB120C" id="_x0000_t32" coordsize="21600,21600" o:spt="32" o:oned="t" path="m,l21600,21600e" filled="f">
                <v:path arrowok="t" fillok="f" o:connecttype="none"/>
                <o:lock v:ext="edit" shapetype="t"/>
              </v:shapetype>
              <v:shape id="Connecteur droit avec flèche 295" o:spid="_x0000_s1026" type="#_x0000_t32" style="position:absolute;margin-left:114.55pt;margin-top:14.35pt;width:0;height:10.8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">
                <v:stroke endarrow="open"/>
              </v:shape>
            </w:pict>
          </mc:Fallback>
        </mc:AlternateContent>
      </w:r>
      <w:r w:rsidR="00E44890" w:rsidRPr="00E44890">
        <w:rPr>
          <w:rFonts w:eastAsia="Calibri"/>
          <w:b/>
          <w:bCs/>
          <w:noProof/>
          <w:szCs w:val="22"/>
        </w:rPr>
        <mc:AlternateContent>
          <mc:Choice Requires="wps">
            <w:drawing>
              <wp:anchor distT="0" distB="0" distL="114300" distR="114300" simplePos="0" relativeHeight="251710464" behindDoc="0" locked="0" layoutInCell="1" allowOverlap="1" wp14:anchorId="0C15B56A" wp14:editId="37DD6B37">
                <wp:simplePos x="0" y="0"/>
                <wp:positionH relativeFrom="column">
                  <wp:posOffset>4966995</wp:posOffset>
                </wp:positionH>
                <wp:positionV relativeFrom="paragraph">
                  <wp:posOffset>192964</wp:posOffset>
                </wp:positionV>
                <wp:extent cx="0" cy="99923"/>
                <wp:effectExtent l="95250" t="0" r="114300" b="52705"/>
                <wp:wrapNone/>
                <wp:docPr id="392" name="Connecteur droit avec flèche 392"/>
                <wp:cNvGraphicFramePr/>
                <a:graphic xmlns:a="http://schemas.openxmlformats.org/drawingml/2006/main">
                  <a:graphicData uri="http://schemas.microsoft.com/office/word/2010/wordprocessingShape">
                    <wps:wsp>
                      <wps:cNvCnPr/>
                      <wps:spPr>
                        <a:xfrm>
                          <a:off x="0" y="0"/>
                          <a:ext cx="0" cy="99923"/>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003F60EA" id="Connecteur droit avec flèche 392" o:spid="_x0000_s1026" type="#_x0000_t32" style="position:absolute;margin-left:391.1pt;margin-top:15.2pt;width:0;height:7.8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">
                <v:stroke endarrow="open"/>
              </v:shape>
            </w:pict>
          </mc:Fallback>
        </mc:AlternateContent>
      </w:r>
      <w:r w:rsidR="00E44890" w:rsidRPr="00E44890">
        <w:rPr>
          <w:rFonts w:eastAsia="Calibri"/>
          <w:noProof/>
          <w:szCs w:val="22"/>
        </w:rPr>
        <mc:AlternateContent>
          <mc:Choice Requires="wps">
            <w:drawing>
              <wp:anchor distT="0" distB="0" distL="114300" distR="114300" simplePos="0" relativeHeight="251695104" behindDoc="0" locked="0" layoutInCell="1" allowOverlap="1" wp14:anchorId="4466F04D" wp14:editId="3C1D9336">
                <wp:simplePos x="0" y="0"/>
                <wp:positionH relativeFrom="column">
                  <wp:posOffset>3558540</wp:posOffset>
                </wp:positionH>
                <wp:positionV relativeFrom="paragraph">
                  <wp:posOffset>290830</wp:posOffset>
                </wp:positionV>
                <wp:extent cx="2718435" cy="524510"/>
                <wp:effectExtent l="0" t="0" r="24765" b="27940"/>
                <wp:wrapNone/>
                <wp:docPr id="37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8435" cy="524510"/>
                        </a:xfrm>
                        <a:prstGeom prst="rect">
                          <a:avLst/>
                        </a:prstGeom>
                        <a:solidFill>
                          <a:srgbClr val="FFFFFF"/>
                        </a:solidFill>
                        <a:ln w="9525">
                          <a:solidFill>
                            <a:srgbClr val="000000"/>
                          </a:solidFill>
                          <a:miter lim="800000"/>
                          <a:headEnd/>
                          <a:tailEnd/>
                        </a:ln>
                      </wps:spPr>
                      <wps:txbx>
                        <w:txbxContent>
                          <w:p w14:paraId="22610985" w14:textId="77777777" w:rsidR="00E44890" w:rsidRDefault="00E44890" w:rsidP="00E44890">
                            <w:pPr>
                              <w:jc w:val="center"/>
                              <w:rPr>
                                <w:rFonts w:ascii="Arial" w:hAnsi="Arial" w:cs="Arial"/>
                                <w:sz w:val="18"/>
                                <w:szCs w:val="18"/>
                              </w:rPr>
                            </w:pPr>
                            <w:r>
                              <w:rPr>
                                <w:rFonts w:ascii="Arial" w:hAnsi="Arial" w:cs="Arial"/>
                                <w:sz w:val="18"/>
                                <w:szCs w:val="18"/>
                              </w:rPr>
                              <w:t xml:space="preserve">Information à l’autorité administrative (1) et signalement sur le </w:t>
                            </w:r>
                            <w:r w:rsidRPr="00A2163F">
                              <w:rPr>
                                <w:rFonts w:ascii="Arial" w:hAnsi="Arial" w:cs="Arial"/>
                                <w:b/>
                                <w:sz w:val="18"/>
                                <w:szCs w:val="18"/>
                              </w:rPr>
                              <w:t>Registre d’un Danger Grave et Imminent</w:t>
                            </w:r>
                            <w:r>
                              <w:rPr>
                                <w:rFonts w:ascii="Arial" w:hAnsi="Arial" w:cs="Arial"/>
                                <w:sz w:val="18"/>
                                <w:szCs w:val="18"/>
                              </w:rPr>
                              <w:t xml:space="preserve"> </w:t>
                            </w:r>
                          </w:p>
                          <w:p w14:paraId="7FB6FC98" w14:textId="77777777" w:rsidR="00E44890" w:rsidRPr="007744AB" w:rsidRDefault="00E44890" w:rsidP="00E44890">
                            <w:pPr>
                              <w:jc w:val="center"/>
                              <w:rPr>
                                <w:rFonts w:ascii="Arial" w:hAnsi="Arial" w:cs="Arial"/>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66F04D" id="_x0000_s1031" type="#_x0000_t202" style="position:absolute;margin-left:280.2pt;margin-top:22.9pt;width:214.05pt;height:41.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">
                <v:textbox>
                  <w:txbxContent>
                    <w:p w14:paraId="22610985" w14:textId="77777777" w:rsidR="00E44890" w:rsidRDefault="00E44890" w:rsidP="00E44890">
                      <w:pPr>
                        <w:jc w:val="center"/>
                        <w:rPr>
                          <w:rFonts w:ascii="Arial" w:hAnsi="Arial" w:cs="Arial"/>
                          <w:sz w:val="18"/>
                          <w:szCs w:val="18"/>
                        </w:rPr>
                      </w:pPr>
                      <w:r>
                        <w:rPr>
                          <w:rFonts w:ascii="Arial" w:hAnsi="Arial" w:cs="Arial"/>
                          <w:sz w:val="18"/>
                          <w:szCs w:val="18"/>
                        </w:rPr>
                        <w:t xml:space="preserve">Information à l’autorité administrative (1) et signalement sur le </w:t>
                      </w:r>
                      <w:r w:rsidRPr="00A2163F">
                        <w:rPr>
                          <w:rFonts w:ascii="Arial" w:hAnsi="Arial" w:cs="Arial"/>
                          <w:b/>
                          <w:sz w:val="18"/>
                          <w:szCs w:val="18"/>
                        </w:rPr>
                        <w:t>Registre d’un Danger Grave et Imminent</w:t>
                      </w:r>
                      <w:r>
                        <w:rPr>
                          <w:rFonts w:ascii="Arial" w:hAnsi="Arial" w:cs="Arial"/>
                          <w:sz w:val="18"/>
                          <w:szCs w:val="18"/>
                        </w:rPr>
                        <w:t xml:space="preserve"> </w:t>
                      </w:r>
                    </w:p>
                    <w:p w14:paraId="7FB6FC98" w14:textId="77777777" w:rsidR="00E44890" w:rsidRPr="007744AB" w:rsidRDefault="00E44890" w:rsidP="00E44890">
                      <w:pPr>
                        <w:jc w:val="center"/>
                        <w:rPr>
                          <w:rFonts w:ascii="Arial" w:hAnsi="Arial" w:cs="Arial"/>
                          <w:sz w:val="18"/>
                          <w:szCs w:val="18"/>
                        </w:rPr>
                      </w:pPr>
                    </w:p>
                  </w:txbxContent>
                </v:textbox>
              </v:shape>
            </w:pict>
          </mc:Fallback>
        </mc:AlternateContent>
      </w:r>
      <w:r w:rsidR="00E44890" w:rsidRPr="00E44890">
        <w:rPr>
          <w:rFonts w:eastAsia="Calibri"/>
          <w:noProof/>
          <w:szCs w:val="22"/>
        </w:rPr>
        <mc:AlternateContent>
          <mc:Choice Requires="wps">
            <w:drawing>
              <wp:anchor distT="0" distB="0" distL="114300" distR="114300" simplePos="0" relativeHeight="251670528" behindDoc="1" locked="0" layoutInCell="1" allowOverlap="1" wp14:anchorId="55A56545" wp14:editId="452ADC10">
                <wp:simplePos x="0" y="0"/>
                <wp:positionH relativeFrom="column">
                  <wp:posOffset>5080</wp:posOffset>
                </wp:positionH>
                <wp:positionV relativeFrom="paragraph">
                  <wp:posOffset>298450</wp:posOffset>
                </wp:positionV>
                <wp:extent cx="2743200" cy="534670"/>
                <wp:effectExtent l="0" t="0" r="19050" b="17780"/>
                <wp:wrapTight wrapText="bothSides">
                  <wp:wrapPolygon edited="0">
                    <wp:start x="0" y="0"/>
                    <wp:lineTo x="0" y="21549"/>
                    <wp:lineTo x="21600" y="21549"/>
                    <wp:lineTo x="21600" y="0"/>
                    <wp:lineTo x="0" y="0"/>
                  </wp:wrapPolygon>
                </wp:wrapTight>
                <wp:docPr id="3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534670"/>
                        </a:xfrm>
                        <a:prstGeom prst="rect">
                          <a:avLst/>
                        </a:prstGeom>
                        <a:solidFill>
                          <a:srgbClr val="FFFFFF"/>
                        </a:solidFill>
                        <a:ln w="9525">
                          <a:solidFill>
                            <a:srgbClr val="000000"/>
                          </a:solidFill>
                          <a:miter lim="800000"/>
                          <a:headEnd/>
                          <a:tailEnd/>
                        </a:ln>
                      </wps:spPr>
                      <wps:txbx>
                        <w:txbxContent>
                          <w:p w14:paraId="2752FF85" w14:textId="77777777" w:rsidR="00E44890" w:rsidRDefault="00E44890" w:rsidP="00E44890">
                            <w:pPr>
                              <w:jc w:val="center"/>
                              <w:rPr>
                                <w:rFonts w:ascii="Arial" w:hAnsi="Arial" w:cs="Arial"/>
                                <w:sz w:val="18"/>
                                <w:szCs w:val="18"/>
                              </w:rPr>
                            </w:pPr>
                            <w:r>
                              <w:rPr>
                                <w:rFonts w:ascii="Arial" w:hAnsi="Arial" w:cs="Arial"/>
                                <w:sz w:val="18"/>
                                <w:szCs w:val="18"/>
                              </w:rPr>
                              <w:t xml:space="preserve">Information à </w:t>
                            </w:r>
                            <w:r>
                              <w:rPr>
                                <w:rFonts w:ascii="Arial" w:hAnsi="Arial" w:cs="Arial"/>
                                <w:b/>
                                <w:sz w:val="18"/>
                                <w:szCs w:val="18"/>
                              </w:rPr>
                              <w:t>l’autorité administrative</w:t>
                            </w:r>
                            <w:r>
                              <w:rPr>
                                <w:rFonts w:ascii="Arial" w:hAnsi="Arial" w:cs="Arial"/>
                                <w:sz w:val="18"/>
                                <w:szCs w:val="18"/>
                              </w:rPr>
                              <w:t xml:space="preserve"> (1) et signalement sur le </w:t>
                            </w:r>
                            <w:r w:rsidRPr="00A2163F">
                              <w:rPr>
                                <w:rFonts w:ascii="Arial" w:hAnsi="Arial" w:cs="Arial"/>
                                <w:b/>
                                <w:sz w:val="18"/>
                                <w:szCs w:val="18"/>
                              </w:rPr>
                              <w:t>Registre d’un Danger Grave et Imminent</w:t>
                            </w:r>
                            <w:r>
                              <w:rPr>
                                <w:rFonts w:ascii="Arial" w:hAnsi="Arial" w:cs="Arial"/>
                                <w:sz w:val="18"/>
                                <w:szCs w:val="18"/>
                              </w:rPr>
                              <w:t xml:space="preserve"> </w:t>
                            </w:r>
                          </w:p>
                          <w:p w14:paraId="36216071" w14:textId="77777777" w:rsidR="00E44890" w:rsidRPr="00445D29" w:rsidRDefault="00E44890" w:rsidP="00E44890">
                            <w:pPr>
                              <w:jc w:val="center"/>
                              <w:rPr>
                                <w:rFonts w:ascii="Arial" w:hAnsi="Arial" w:cs="Arial"/>
                                <w:sz w:val="18"/>
                                <w:szCs w:val="18"/>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5A56545" id="_x0000_s1032" type="#_x0000_t202" style="position:absolute;margin-left:.4pt;margin-top:23.5pt;width:3in;height:42.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">
                <v:textbox>
                  <w:txbxContent>
                    <w:p w14:paraId="2752FF85" w14:textId="77777777" w:rsidR="00E44890" w:rsidRDefault="00E44890" w:rsidP="00E44890">
                      <w:pPr>
                        <w:jc w:val="center"/>
                        <w:rPr>
                          <w:rFonts w:ascii="Arial" w:hAnsi="Arial" w:cs="Arial"/>
                          <w:sz w:val="18"/>
                          <w:szCs w:val="18"/>
                        </w:rPr>
                      </w:pPr>
                      <w:r>
                        <w:rPr>
                          <w:rFonts w:ascii="Arial" w:hAnsi="Arial" w:cs="Arial"/>
                          <w:sz w:val="18"/>
                          <w:szCs w:val="18"/>
                        </w:rPr>
                        <w:t xml:space="preserve">Information à </w:t>
                      </w:r>
                      <w:r>
                        <w:rPr>
                          <w:rFonts w:ascii="Arial" w:hAnsi="Arial" w:cs="Arial"/>
                          <w:b/>
                          <w:sz w:val="18"/>
                          <w:szCs w:val="18"/>
                        </w:rPr>
                        <w:t>l’autorité administrative</w:t>
                      </w:r>
                      <w:r>
                        <w:rPr>
                          <w:rFonts w:ascii="Arial" w:hAnsi="Arial" w:cs="Arial"/>
                          <w:sz w:val="18"/>
                          <w:szCs w:val="18"/>
                        </w:rPr>
                        <w:t xml:space="preserve"> (1) et signalement sur le </w:t>
                      </w:r>
                      <w:r w:rsidRPr="00A2163F">
                        <w:rPr>
                          <w:rFonts w:ascii="Arial" w:hAnsi="Arial" w:cs="Arial"/>
                          <w:b/>
                          <w:sz w:val="18"/>
                          <w:szCs w:val="18"/>
                        </w:rPr>
                        <w:t>Registre d’un Danger Grave et Imminent</w:t>
                      </w:r>
                      <w:r>
                        <w:rPr>
                          <w:rFonts w:ascii="Arial" w:hAnsi="Arial" w:cs="Arial"/>
                          <w:sz w:val="18"/>
                          <w:szCs w:val="18"/>
                        </w:rPr>
                        <w:t xml:space="preserve"> </w:t>
                      </w:r>
                    </w:p>
                    <w:p w14:paraId="36216071" w14:textId="77777777" w:rsidR="00E44890" w:rsidRPr="00445D29" w:rsidRDefault="00E44890" w:rsidP="00E44890">
                      <w:pPr>
                        <w:jc w:val="center"/>
                        <w:rPr>
                          <w:rFonts w:ascii="Arial" w:hAnsi="Arial" w:cs="Arial"/>
                          <w:sz w:val="18"/>
                          <w:szCs w:val="18"/>
                        </w:rPr>
                      </w:pPr>
                    </w:p>
                  </w:txbxContent>
                </v:textbox>
                <w10:wrap type="tight"/>
              </v:shape>
            </w:pict>
          </mc:Fallback>
        </mc:AlternateContent>
      </w:r>
    </w:p>
    <w:p w14:paraId="6DDEEE4E" w14:textId="77777777" w:rsidR="00E44890" w:rsidRPr="00E44890" w:rsidRDefault="00E44890" w:rsidP="00E44890">
      <w:pPr>
        <w:spacing w:after="160" w:line="259" w:lineRule="auto"/>
        <w:rPr>
          <w:rFonts w:eastAsia="Calibri"/>
          <w:noProof/>
          <w:szCs w:val="22"/>
        </w:rPr>
      </w:pPr>
    </w:p>
    <w:p w14:paraId="1C69177B"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72576" behindDoc="0" locked="0" layoutInCell="1" allowOverlap="1" wp14:anchorId="18491D0B" wp14:editId="47EBF08F">
                <wp:simplePos x="0" y="0"/>
                <wp:positionH relativeFrom="column">
                  <wp:posOffset>1909445</wp:posOffset>
                </wp:positionH>
                <wp:positionV relativeFrom="paragraph">
                  <wp:posOffset>295910</wp:posOffset>
                </wp:positionV>
                <wp:extent cx="836930" cy="714375"/>
                <wp:effectExtent l="0" t="0" r="20320" b="28575"/>
                <wp:wrapNone/>
                <wp:docPr id="3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930" cy="714375"/>
                        </a:xfrm>
                        <a:prstGeom prst="rect">
                          <a:avLst/>
                        </a:prstGeom>
                        <a:solidFill>
                          <a:srgbClr val="FFFFFF"/>
                        </a:solidFill>
                        <a:ln w="9525">
                          <a:solidFill>
                            <a:srgbClr val="000000"/>
                          </a:solidFill>
                          <a:miter lim="800000"/>
                          <a:headEnd/>
                          <a:tailEnd/>
                        </a:ln>
                      </wps:spPr>
                      <wps:txbx>
                        <w:txbxContent>
                          <w:p w14:paraId="23B110EB" w14:textId="77777777" w:rsidR="00E44890" w:rsidRPr="001727E5" w:rsidRDefault="00E44890" w:rsidP="00E44890">
                            <w:pPr>
                              <w:jc w:val="center"/>
                              <w:rPr>
                                <w:rFonts w:ascii="Arial" w:hAnsi="Arial" w:cs="Arial"/>
                                <w:sz w:val="18"/>
                                <w:szCs w:val="18"/>
                              </w:rPr>
                            </w:pPr>
                            <w:r w:rsidRPr="008B57B4">
                              <w:rPr>
                                <w:rFonts w:ascii="Arial" w:hAnsi="Arial" w:cs="Arial"/>
                                <w:b/>
                                <w:sz w:val="18"/>
                                <w:szCs w:val="18"/>
                              </w:rPr>
                              <w:t>L’agent EN</w:t>
                            </w:r>
                            <w:r>
                              <w:rPr>
                                <w:rFonts w:ascii="Arial" w:hAnsi="Arial" w:cs="Arial"/>
                                <w:sz w:val="18"/>
                                <w:szCs w:val="18"/>
                              </w:rPr>
                              <w:t xml:space="preserve"> </w:t>
                            </w:r>
                            <w:r w:rsidRPr="001727E5">
                              <w:rPr>
                                <w:rFonts w:ascii="Arial" w:hAnsi="Arial" w:cs="Arial"/>
                                <w:sz w:val="18"/>
                                <w:szCs w:val="18"/>
                              </w:rPr>
                              <w:t>se retire de la situation de travail</w:t>
                            </w:r>
                          </w:p>
                          <w:p w14:paraId="5AE2C662" w14:textId="77777777" w:rsidR="00E44890" w:rsidRDefault="00E44890" w:rsidP="00E4489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91D0B" id="_x0000_s1033" type="#_x0000_t202" style="position:absolute;margin-left:150.35pt;margin-top:23.3pt;width:65.9pt;height:56.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">
                <v:textbox>
                  <w:txbxContent>
                    <w:p w14:paraId="23B110EB" w14:textId="77777777" w:rsidR="00E44890" w:rsidRPr="001727E5" w:rsidRDefault="00E44890" w:rsidP="00E44890">
                      <w:pPr>
                        <w:jc w:val="center"/>
                        <w:rPr>
                          <w:rFonts w:ascii="Arial" w:hAnsi="Arial" w:cs="Arial"/>
                          <w:sz w:val="18"/>
                          <w:szCs w:val="18"/>
                        </w:rPr>
                      </w:pPr>
                      <w:r w:rsidRPr="008B57B4">
                        <w:rPr>
                          <w:rFonts w:ascii="Arial" w:hAnsi="Arial" w:cs="Arial"/>
                          <w:b/>
                          <w:sz w:val="18"/>
                          <w:szCs w:val="18"/>
                        </w:rPr>
                        <w:t>L’agent EN</w:t>
                      </w:r>
                      <w:r>
                        <w:rPr>
                          <w:rFonts w:ascii="Arial" w:hAnsi="Arial" w:cs="Arial"/>
                          <w:sz w:val="18"/>
                          <w:szCs w:val="18"/>
                        </w:rPr>
                        <w:t xml:space="preserve"> </w:t>
                      </w:r>
                      <w:r w:rsidRPr="001727E5">
                        <w:rPr>
                          <w:rFonts w:ascii="Arial" w:hAnsi="Arial" w:cs="Arial"/>
                          <w:sz w:val="18"/>
                          <w:szCs w:val="18"/>
                        </w:rPr>
                        <w:t>se retire de la situation de travail</w:t>
                      </w:r>
                    </w:p>
                    <w:p w14:paraId="5AE2C662" w14:textId="77777777" w:rsidR="00E44890" w:rsidRDefault="00E44890" w:rsidP="00E44890"/>
                  </w:txbxContent>
                </v:textbox>
              </v:shape>
            </w:pict>
          </mc:Fallback>
        </mc:AlternateContent>
      </w:r>
      <w:r w:rsidRPr="00E44890">
        <w:rPr>
          <w:rFonts w:eastAsia="Calibri"/>
          <w:noProof/>
          <w:szCs w:val="22"/>
        </w:rPr>
        <mc:AlternateContent>
          <mc:Choice Requires="wps">
            <w:drawing>
              <wp:anchor distT="0" distB="0" distL="114300" distR="114300" simplePos="0" relativeHeight="251671552" behindDoc="0" locked="0" layoutInCell="1" allowOverlap="1" wp14:anchorId="41787551" wp14:editId="45397653">
                <wp:simplePos x="0" y="0"/>
                <wp:positionH relativeFrom="column">
                  <wp:posOffset>8890</wp:posOffset>
                </wp:positionH>
                <wp:positionV relativeFrom="paragraph">
                  <wp:posOffset>302895</wp:posOffset>
                </wp:positionV>
                <wp:extent cx="857250" cy="714375"/>
                <wp:effectExtent l="0" t="0" r="19050" b="28575"/>
                <wp:wrapNone/>
                <wp:docPr id="3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714375"/>
                        </a:xfrm>
                        <a:prstGeom prst="rect">
                          <a:avLst/>
                        </a:prstGeom>
                        <a:solidFill>
                          <a:srgbClr val="FFFFFF"/>
                        </a:solidFill>
                        <a:ln w="9525">
                          <a:solidFill>
                            <a:srgbClr val="000000"/>
                          </a:solidFill>
                          <a:miter lim="800000"/>
                          <a:headEnd/>
                          <a:tailEnd/>
                        </a:ln>
                      </wps:spPr>
                      <wps:txbx>
                        <w:txbxContent>
                          <w:p w14:paraId="110E296B" w14:textId="77777777" w:rsidR="00E44890" w:rsidRPr="001727E5" w:rsidRDefault="00E44890" w:rsidP="00E44890">
                            <w:pPr>
                              <w:jc w:val="center"/>
                              <w:rPr>
                                <w:rFonts w:ascii="Arial" w:hAnsi="Arial" w:cs="Arial"/>
                                <w:sz w:val="18"/>
                                <w:szCs w:val="18"/>
                              </w:rPr>
                            </w:pPr>
                            <w:r w:rsidRPr="008B57B4">
                              <w:rPr>
                                <w:rFonts w:ascii="Arial" w:hAnsi="Arial" w:cs="Arial"/>
                                <w:b/>
                                <w:sz w:val="18"/>
                                <w:szCs w:val="18"/>
                              </w:rPr>
                              <w:t>L’agent  EN</w:t>
                            </w:r>
                            <w:r>
                              <w:rPr>
                                <w:rFonts w:ascii="Arial" w:hAnsi="Arial" w:cs="Arial"/>
                                <w:sz w:val="18"/>
                                <w:szCs w:val="18"/>
                              </w:rPr>
                              <w:t xml:space="preserve"> continue de travailler</w:t>
                            </w:r>
                          </w:p>
                          <w:p w14:paraId="6757A910" w14:textId="77777777" w:rsidR="00E44890" w:rsidRPr="001727E5" w:rsidRDefault="00E44890" w:rsidP="00E44890">
                            <w:pPr>
                              <w:jc w:val="center"/>
                              <w:rPr>
                                <w:rFonts w:ascii="Arial" w:hAnsi="Arial" w:cs="Arial"/>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787551" id="_x0000_s1034" type="#_x0000_t202" style="position:absolute;margin-left:.7pt;margin-top:23.85pt;width:67.5pt;height:5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">
                <v:textbox>
                  <w:txbxContent>
                    <w:p w14:paraId="110E296B" w14:textId="77777777" w:rsidR="00E44890" w:rsidRPr="001727E5" w:rsidRDefault="00E44890" w:rsidP="00E44890">
                      <w:pPr>
                        <w:jc w:val="center"/>
                        <w:rPr>
                          <w:rFonts w:ascii="Arial" w:hAnsi="Arial" w:cs="Arial"/>
                          <w:sz w:val="18"/>
                          <w:szCs w:val="18"/>
                        </w:rPr>
                      </w:pPr>
                      <w:r w:rsidRPr="008B57B4">
                        <w:rPr>
                          <w:rFonts w:ascii="Arial" w:hAnsi="Arial" w:cs="Arial"/>
                          <w:b/>
                          <w:sz w:val="18"/>
                          <w:szCs w:val="18"/>
                        </w:rPr>
                        <w:t>L’agent  EN</w:t>
                      </w:r>
                      <w:r>
                        <w:rPr>
                          <w:rFonts w:ascii="Arial" w:hAnsi="Arial" w:cs="Arial"/>
                          <w:sz w:val="18"/>
                          <w:szCs w:val="18"/>
                        </w:rPr>
                        <w:t xml:space="preserve"> continue de travailler</w:t>
                      </w:r>
                    </w:p>
                    <w:p w14:paraId="6757A910" w14:textId="77777777" w:rsidR="00E44890" w:rsidRPr="001727E5" w:rsidRDefault="00E44890" w:rsidP="00E44890">
                      <w:pPr>
                        <w:jc w:val="center"/>
                        <w:rPr>
                          <w:rFonts w:ascii="Arial" w:hAnsi="Arial" w:cs="Arial"/>
                          <w:sz w:val="18"/>
                          <w:szCs w:val="18"/>
                        </w:rPr>
                      </w:pPr>
                    </w:p>
                  </w:txbxContent>
                </v:textbox>
              </v:shape>
            </w:pict>
          </mc:Fallback>
        </mc:AlternateContent>
      </w:r>
    </w:p>
    <w:p w14:paraId="06B687F4" w14:textId="77777777" w:rsidR="00E44890" w:rsidRPr="00E44890" w:rsidRDefault="00B647F9" w:rsidP="00E44890">
      <w:pPr>
        <w:spacing w:after="160" w:line="259" w:lineRule="auto"/>
        <w:rPr>
          <w:rFonts w:eastAsia="Calibri"/>
          <w:noProof/>
          <w:szCs w:val="22"/>
        </w:rPr>
      </w:pPr>
      <w:r>
        <w:rPr>
          <w:rFonts w:eastAsia="Calibri"/>
          <w:noProof/>
          <w:szCs w:val="22"/>
        </w:rPr>
        <mc:AlternateContent>
          <mc:Choice Requires="wps">
            <w:drawing>
              <wp:anchor distT="0" distB="0" distL="114300" distR="114300" simplePos="0" relativeHeight="251720704" behindDoc="0" locked="0" layoutInCell="1" allowOverlap="1" wp14:anchorId="487D1615" wp14:editId="01C50BDC">
                <wp:simplePos x="0" y="0"/>
                <wp:positionH relativeFrom="column">
                  <wp:posOffset>4900930</wp:posOffset>
                </wp:positionH>
                <wp:positionV relativeFrom="paragraph">
                  <wp:posOffset>6985</wp:posOffset>
                </wp:positionV>
                <wp:extent cx="123825" cy="758825"/>
                <wp:effectExtent l="19050" t="0" r="47625" b="41275"/>
                <wp:wrapNone/>
                <wp:docPr id="6" name="Flèche : bas 6"/>
                <wp:cNvGraphicFramePr/>
                <a:graphic xmlns:a="http://schemas.openxmlformats.org/drawingml/2006/main">
                  <a:graphicData uri="http://schemas.microsoft.com/office/word/2010/wordprocessingShape">
                    <wps:wsp>
                      <wps:cNvSpPr/>
                      <wps:spPr>
                        <a:xfrm>
                          <a:off x="0" y="0"/>
                          <a:ext cx="123825" cy="7588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70DBA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 bas 6" o:spid="_x0000_s1026" type="#_x0000_t67" style="position:absolute;margin-left:385.9pt;margin-top:.55pt;width:9.75pt;height:59.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" adj="19838" fillcolor="#5b9bd5 [3204]" strokecolor="#1f4d78 [1604]" strokeweight="1pt"/>
            </w:pict>
          </mc:Fallback>
        </mc:AlternateContent>
      </w:r>
      <w:r w:rsidRPr="00E44890">
        <w:rPr>
          <w:rFonts w:eastAsia="Calibri"/>
          <w:noProof/>
          <w:szCs w:val="22"/>
        </w:rPr>
        <mc:AlternateContent>
          <mc:Choice Requires="wps">
            <w:drawing>
              <wp:anchor distT="0" distB="0" distL="114300" distR="114300" simplePos="0" relativeHeight="251692032" behindDoc="0" locked="0" layoutInCell="1" allowOverlap="1" wp14:anchorId="7F649D6E" wp14:editId="51F8931A">
                <wp:simplePos x="0" y="0"/>
                <wp:positionH relativeFrom="column">
                  <wp:posOffset>-242570</wp:posOffset>
                </wp:positionH>
                <wp:positionV relativeFrom="paragraph">
                  <wp:posOffset>264795</wp:posOffset>
                </wp:positionV>
                <wp:extent cx="11430" cy="5133975"/>
                <wp:effectExtent l="0" t="0" r="26670" b="28575"/>
                <wp:wrapNone/>
                <wp:docPr id="312" name="Connecteur droit 312"/>
                <wp:cNvGraphicFramePr/>
                <a:graphic xmlns:a="http://schemas.openxmlformats.org/drawingml/2006/main">
                  <a:graphicData uri="http://schemas.microsoft.com/office/word/2010/wordprocessingShape">
                    <wps:wsp>
                      <wps:cNvCnPr/>
                      <wps:spPr>
                        <a:xfrm flipH="1">
                          <a:off x="0" y="0"/>
                          <a:ext cx="11430" cy="513397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8F7D351" id="Connecteur droit 312"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1pt,20.85pt" to="-18.2pt,4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"/>
            </w:pict>
          </mc:Fallback>
        </mc:AlternateContent>
      </w:r>
      <w:r w:rsidR="00E44890" w:rsidRPr="00E44890">
        <w:rPr>
          <w:rFonts w:eastAsia="Calibri"/>
          <w:noProof/>
          <w:szCs w:val="22"/>
        </w:rPr>
        <mc:AlternateContent>
          <mc:Choice Requires="wps">
            <w:drawing>
              <wp:anchor distT="0" distB="0" distL="114300" distR="114300" simplePos="0" relativeHeight="251712512" behindDoc="0" locked="0" layoutInCell="1" allowOverlap="1" wp14:anchorId="48302CE1" wp14:editId="7B3684CF">
                <wp:simplePos x="0" y="0"/>
                <wp:positionH relativeFrom="column">
                  <wp:posOffset>-218440</wp:posOffset>
                </wp:positionH>
                <wp:positionV relativeFrom="paragraph">
                  <wp:posOffset>264160</wp:posOffset>
                </wp:positionV>
                <wp:extent cx="233680" cy="0"/>
                <wp:effectExtent l="0" t="0" r="13970" b="19050"/>
                <wp:wrapNone/>
                <wp:docPr id="313" name="Connecteur droit 313"/>
                <wp:cNvGraphicFramePr/>
                <a:graphic xmlns:a="http://schemas.openxmlformats.org/drawingml/2006/main">
                  <a:graphicData uri="http://schemas.microsoft.com/office/word/2010/wordprocessingShape">
                    <wps:wsp>
                      <wps:cNvCnPr/>
                      <wps:spPr>
                        <a:xfrm>
                          <a:off x="0" y="0"/>
                          <a:ext cx="23368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391D5E7" id="Connecteur droit 313"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pt,20.8pt" to="1.2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"/>
            </w:pict>
          </mc:Fallback>
        </mc:AlternateContent>
      </w:r>
    </w:p>
    <w:p w14:paraId="238A4CF2" w14:textId="77777777" w:rsidR="00E44890" w:rsidRPr="00E44890" w:rsidRDefault="00004209" w:rsidP="00E44890">
      <w:pPr>
        <w:spacing w:after="160" w:line="259" w:lineRule="auto"/>
        <w:rPr>
          <w:rFonts w:eastAsia="Calibri"/>
          <w:noProof/>
          <w:szCs w:val="22"/>
        </w:rPr>
      </w:pPr>
      <w:r>
        <w:rPr>
          <w:rFonts w:eastAsia="Calibri"/>
          <w:noProof/>
          <w:szCs w:val="22"/>
        </w:rPr>
        <mc:AlternateContent>
          <mc:Choice Requires="wps">
            <w:drawing>
              <wp:anchor distT="0" distB="0" distL="114300" distR="114300" simplePos="0" relativeHeight="251719680" behindDoc="0" locked="0" layoutInCell="1" allowOverlap="1" wp14:anchorId="7591E791" wp14:editId="796D94F1">
                <wp:simplePos x="0" y="0"/>
                <wp:positionH relativeFrom="column">
                  <wp:posOffset>2805430</wp:posOffset>
                </wp:positionH>
                <wp:positionV relativeFrom="paragraph">
                  <wp:posOffset>78740</wp:posOffset>
                </wp:positionV>
                <wp:extent cx="285750" cy="752475"/>
                <wp:effectExtent l="19050" t="0" r="19050" b="47625"/>
                <wp:wrapNone/>
                <wp:docPr id="5" name="Flèche : courbe vers la gauche 5"/>
                <wp:cNvGraphicFramePr/>
                <a:graphic xmlns:a="http://schemas.openxmlformats.org/drawingml/2006/main">
                  <a:graphicData uri="http://schemas.microsoft.com/office/word/2010/wordprocessingShape">
                    <wps:wsp>
                      <wps:cNvSpPr/>
                      <wps:spPr>
                        <a:xfrm>
                          <a:off x="0" y="0"/>
                          <a:ext cx="285750" cy="752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3855435"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Flèche : courbe vers la gauche 5" o:spid="_x0000_s1026" type="#_x0000_t103" style="position:absolute;margin-left:220.9pt;margin-top:6.2pt;width:22.5pt;height:59.25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" adj="17499,20575,5400" fillcolor="#5b9bd5 [3204]" strokecolor="#1f4d78 [1604]" strokeweight="1pt"/>
            </w:pict>
          </mc:Fallback>
        </mc:AlternateContent>
      </w:r>
    </w:p>
    <w:p w14:paraId="0BB6A753" w14:textId="77777777" w:rsidR="00E44890" w:rsidRPr="00E44890" w:rsidRDefault="00DC5D3B" w:rsidP="00E44890">
      <w:pPr>
        <w:spacing w:after="160" w:line="259" w:lineRule="auto"/>
        <w:rPr>
          <w:rFonts w:eastAsia="Calibri"/>
          <w:noProof/>
          <w:szCs w:val="22"/>
        </w:rPr>
      </w:pPr>
      <w:r>
        <w:rPr>
          <w:rFonts w:eastAsia="Calibri"/>
          <w:noProof/>
          <w:szCs w:val="22"/>
        </w:rPr>
        <mc:AlternateContent>
          <mc:Choice Requires="wps">
            <w:drawing>
              <wp:anchor distT="0" distB="0" distL="114300" distR="114300" simplePos="0" relativeHeight="251724800" behindDoc="0" locked="0" layoutInCell="1" allowOverlap="1" wp14:anchorId="7BF7D7B6" wp14:editId="6E1B4C30">
                <wp:simplePos x="0" y="0"/>
                <wp:positionH relativeFrom="column">
                  <wp:posOffset>3548380</wp:posOffset>
                </wp:positionH>
                <wp:positionV relativeFrom="paragraph">
                  <wp:posOffset>227965</wp:posOffset>
                </wp:positionV>
                <wp:extent cx="2718435" cy="552450"/>
                <wp:effectExtent l="0" t="0" r="24765" b="19050"/>
                <wp:wrapNone/>
                <wp:docPr id="11" name="Rectangle 11"/>
                <wp:cNvGraphicFramePr/>
                <a:graphic xmlns:a="http://schemas.openxmlformats.org/drawingml/2006/main">
                  <a:graphicData uri="http://schemas.microsoft.com/office/word/2010/wordprocessingShape">
                    <wps:wsp>
                      <wps:cNvSpPr/>
                      <wps:spPr>
                        <a:xfrm>
                          <a:off x="0" y="0"/>
                          <a:ext cx="2718435" cy="552450"/>
                        </a:xfrm>
                        <a:prstGeom prst="rect">
                          <a:avLst/>
                        </a:prstGeom>
                        <a:solidFill>
                          <a:schemeClr val="accent1">
                            <a:lumMod val="20000"/>
                            <a:lumOff val="80000"/>
                          </a:schemeClr>
                        </a:solidFill>
                        <a:ln/>
                      </wps:spPr>
                      <wps:style>
                        <a:lnRef idx="2">
                          <a:schemeClr val="dk1"/>
                        </a:lnRef>
                        <a:fillRef idx="1">
                          <a:schemeClr val="lt1"/>
                        </a:fillRef>
                        <a:effectRef idx="0">
                          <a:schemeClr val="dk1"/>
                        </a:effectRef>
                        <a:fontRef idx="minor">
                          <a:schemeClr val="dk1"/>
                        </a:fontRef>
                      </wps:style>
                      <wps:txbx>
                        <w:txbxContent>
                          <w:p w14:paraId="287C8B7E" w14:textId="77777777" w:rsidR="00832239" w:rsidRPr="00832239" w:rsidRDefault="00832239" w:rsidP="00832239">
                            <w:pPr>
                              <w:jc w:val="center"/>
                              <w:rPr>
                                <w:rFonts w:ascii="Arial" w:hAnsi="Arial" w:cs="Arial"/>
                                <w:sz w:val="18"/>
                                <w:szCs w:val="18"/>
                              </w:rPr>
                            </w:pPr>
                            <w:r w:rsidRPr="00832239">
                              <w:rPr>
                                <w:rFonts w:ascii="Arial" w:hAnsi="Arial" w:cs="Arial"/>
                                <w:sz w:val="18"/>
                                <w:szCs w:val="18"/>
                              </w:rPr>
                              <w:t>Enquête immédiate menée par l’autorité administrative (1) et le membre de la F3S CT auteur du signalement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F7D7B6" id="Rectangle 11" o:spid="_x0000_s1035" style="position:absolute;margin-left:279.4pt;margin-top:17.95pt;width:214.05pt;height:43.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" fillcolor="#deeaf6 [660]" strokecolor="black [3200]" strokeweight="1pt">
                <v:textbox>
                  <w:txbxContent>
                    <w:p w14:paraId="287C8B7E" w14:textId="77777777" w:rsidR="00832239" w:rsidRPr="00832239" w:rsidRDefault="00832239" w:rsidP="00832239">
                      <w:pPr>
                        <w:jc w:val="center"/>
                        <w:rPr>
                          <w:rFonts w:ascii="Arial" w:hAnsi="Arial" w:cs="Arial"/>
                          <w:sz w:val="18"/>
                          <w:szCs w:val="18"/>
                        </w:rPr>
                      </w:pPr>
                      <w:r w:rsidRPr="00832239">
                        <w:rPr>
                          <w:rFonts w:ascii="Arial" w:hAnsi="Arial" w:cs="Arial"/>
                          <w:sz w:val="18"/>
                          <w:szCs w:val="18"/>
                        </w:rPr>
                        <w:t>Enquête immédiate menée par l’autorité administrative (1) et le membre de la F3S CT auteur du signalement</w:t>
                      </w:r>
                    </w:p>
                  </w:txbxContent>
                </v:textbox>
              </v:rect>
            </w:pict>
          </mc:Fallback>
        </mc:AlternateContent>
      </w:r>
      <w:r w:rsidR="00E44890" w:rsidRPr="00E44890">
        <w:rPr>
          <w:rFonts w:eastAsia="Calibri"/>
          <w:noProof/>
          <w:szCs w:val="22"/>
        </w:rPr>
        <mc:AlternateContent>
          <mc:Choice Requires="wps">
            <w:drawing>
              <wp:anchor distT="0" distB="0" distL="114300" distR="114300" simplePos="0" relativeHeight="251673600" behindDoc="0" locked="0" layoutInCell="1" allowOverlap="1" wp14:anchorId="2846BD02" wp14:editId="3CCDBB09">
                <wp:simplePos x="0" y="0"/>
                <wp:positionH relativeFrom="column">
                  <wp:posOffset>10795</wp:posOffset>
                </wp:positionH>
                <wp:positionV relativeFrom="paragraph">
                  <wp:posOffset>223520</wp:posOffset>
                </wp:positionV>
                <wp:extent cx="2733675" cy="561975"/>
                <wp:effectExtent l="0" t="0" r="28575" b="28575"/>
                <wp:wrapNone/>
                <wp:docPr id="3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561975"/>
                        </a:xfrm>
                        <a:prstGeom prst="rect">
                          <a:avLst/>
                        </a:prstGeom>
                        <a:solidFill>
                          <a:schemeClr val="accent1">
                            <a:lumMod val="20000"/>
                            <a:lumOff val="80000"/>
                          </a:schemeClr>
                        </a:solidFill>
                        <a:ln w="9525">
                          <a:solidFill>
                            <a:srgbClr val="000000"/>
                          </a:solidFill>
                          <a:miter lim="800000"/>
                          <a:headEnd/>
                          <a:tailEnd/>
                        </a:ln>
                      </wps:spPr>
                      <wps:txbx>
                        <w:txbxContent>
                          <w:p w14:paraId="1B207E5E" w14:textId="77777777" w:rsidR="00E44890" w:rsidRPr="0034092A" w:rsidRDefault="00E44890" w:rsidP="00E44890">
                            <w:pPr>
                              <w:jc w:val="center"/>
                              <w:rPr>
                                <w:rFonts w:ascii="Arial" w:hAnsi="Arial" w:cs="Arial"/>
                                <w:sz w:val="18"/>
                                <w:szCs w:val="18"/>
                              </w:rPr>
                            </w:pPr>
                            <w:r>
                              <w:rPr>
                                <w:rFonts w:ascii="Arial" w:hAnsi="Arial" w:cs="Arial"/>
                                <w:sz w:val="18"/>
                                <w:szCs w:val="18"/>
                              </w:rPr>
                              <w:t>Enquête immédiate menée par l’autorité administrative (1</w:t>
                            </w:r>
                            <w:r w:rsidRPr="0034092A">
                              <w:rPr>
                                <w:rFonts w:ascii="Arial" w:hAnsi="Arial" w:cs="Arial"/>
                                <w:sz w:val="18"/>
                                <w:szCs w:val="18"/>
                              </w:rPr>
                              <w:t>) (présence d’un mem</w:t>
                            </w:r>
                            <w:r w:rsidR="00004209">
                              <w:rPr>
                                <w:rFonts w:ascii="Arial" w:hAnsi="Arial" w:cs="Arial"/>
                                <w:sz w:val="18"/>
                                <w:szCs w:val="18"/>
                              </w:rPr>
                              <w:t>bre de la F3S CT</w:t>
                            </w:r>
                            <w:r w:rsidRPr="0034092A">
                              <w:rPr>
                                <w:rFonts w:ascii="Arial" w:hAnsi="Arial" w:cs="Arial"/>
                                <w:sz w:val="18"/>
                                <w:szCs w:val="18"/>
                              </w:rPr>
                              <w:t xml:space="preserve"> conseillé</w:t>
                            </w:r>
                            <w:r w:rsidR="00004209">
                              <w:rPr>
                                <w:rFonts w:ascii="Arial" w:hAnsi="Arial" w:cs="Arial"/>
                                <w:sz w:val="18"/>
                                <w:szCs w:val="18"/>
                              </w:rPr>
                              <w:t>e</w:t>
                            </w:r>
                            <w:r w:rsidRPr="0034092A">
                              <w:rPr>
                                <w:rFonts w:ascii="Arial" w:hAnsi="Arial" w:cs="Arial"/>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6BD02" id="_x0000_s1036" type="#_x0000_t202" style="position:absolute;margin-left:.85pt;margin-top:17.6pt;width:215.25pt;height:4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" fillcolor="#deeaf6 [660]">
                <v:textbox>
                  <w:txbxContent>
                    <w:p w14:paraId="1B207E5E" w14:textId="77777777" w:rsidR="00E44890" w:rsidRPr="0034092A" w:rsidRDefault="00E44890" w:rsidP="00E44890">
                      <w:pPr>
                        <w:jc w:val="center"/>
                        <w:rPr>
                          <w:rFonts w:ascii="Arial" w:hAnsi="Arial" w:cs="Arial"/>
                          <w:sz w:val="18"/>
                          <w:szCs w:val="18"/>
                        </w:rPr>
                      </w:pPr>
                      <w:r>
                        <w:rPr>
                          <w:rFonts w:ascii="Arial" w:hAnsi="Arial" w:cs="Arial"/>
                          <w:sz w:val="18"/>
                          <w:szCs w:val="18"/>
                        </w:rPr>
                        <w:t>Enquête immédiate menée par l’autorité administrative (1</w:t>
                      </w:r>
                      <w:r w:rsidRPr="0034092A">
                        <w:rPr>
                          <w:rFonts w:ascii="Arial" w:hAnsi="Arial" w:cs="Arial"/>
                          <w:sz w:val="18"/>
                          <w:szCs w:val="18"/>
                        </w:rPr>
                        <w:t>) (présence d’un mem</w:t>
                      </w:r>
                      <w:r w:rsidR="00004209">
                        <w:rPr>
                          <w:rFonts w:ascii="Arial" w:hAnsi="Arial" w:cs="Arial"/>
                          <w:sz w:val="18"/>
                          <w:szCs w:val="18"/>
                        </w:rPr>
                        <w:t>bre de la F3S CT</w:t>
                      </w:r>
                      <w:r w:rsidRPr="0034092A">
                        <w:rPr>
                          <w:rFonts w:ascii="Arial" w:hAnsi="Arial" w:cs="Arial"/>
                          <w:sz w:val="18"/>
                          <w:szCs w:val="18"/>
                        </w:rPr>
                        <w:t xml:space="preserve"> conseillé</w:t>
                      </w:r>
                      <w:r w:rsidR="00004209">
                        <w:rPr>
                          <w:rFonts w:ascii="Arial" w:hAnsi="Arial" w:cs="Arial"/>
                          <w:sz w:val="18"/>
                          <w:szCs w:val="18"/>
                        </w:rPr>
                        <w:t>e</w:t>
                      </w:r>
                      <w:r w:rsidRPr="0034092A">
                        <w:rPr>
                          <w:rFonts w:ascii="Arial" w:hAnsi="Arial" w:cs="Arial"/>
                          <w:sz w:val="18"/>
                          <w:szCs w:val="18"/>
                        </w:rPr>
                        <w:t>)</w:t>
                      </w:r>
                    </w:p>
                  </w:txbxContent>
                </v:textbox>
              </v:shape>
            </w:pict>
          </mc:Fallback>
        </mc:AlternateContent>
      </w:r>
    </w:p>
    <w:p w14:paraId="793DD299" w14:textId="77777777" w:rsidR="00E44890" w:rsidRPr="00E44890" w:rsidRDefault="00E44890" w:rsidP="00E44890">
      <w:pPr>
        <w:spacing w:after="160" w:line="259" w:lineRule="auto"/>
        <w:rPr>
          <w:rFonts w:eastAsia="Calibri"/>
          <w:noProof/>
          <w:szCs w:val="22"/>
        </w:rPr>
      </w:pPr>
    </w:p>
    <w:p w14:paraId="53C5214E"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708416" behindDoc="0" locked="0" layoutInCell="1" allowOverlap="1" wp14:anchorId="3B8D22C9" wp14:editId="307C3CAE">
                <wp:simplePos x="0" y="0"/>
                <wp:positionH relativeFrom="column">
                  <wp:posOffset>5729605</wp:posOffset>
                </wp:positionH>
                <wp:positionV relativeFrom="paragraph">
                  <wp:posOffset>165100</wp:posOffset>
                </wp:positionV>
                <wp:extent cx="0" cy="118110"/>
                <wp:effectExtent l="95250" t="0" r="57150" b="53340"/>
                <wp:wrapNone/>
                <wp:docPr id="390" name="Connecteur droit avec flèche 390"/>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26654DD9" id="Connecteur droit avec flèche 390" o:spid="_x0000_s1026" type="#_x0000_t32" style="position:absolute;margin-left:451.15pt;margin-top:13pt;width:0;height:9.3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">
                <v:stroke endarrow="open"/>
              </v:shape>
            </w:pict>
          </mc:Fallback>
        </mc:AlternateContent>
      </w:r>
      <w:r w:rsidRPr="00E44890">
        <w:rPr>
          <w:rFonts w:eastAsia="Calibri"/>
          <w:noProof/>
          <w:szCs w:val="22"/>
        </w:rPr>
        <mc:AlternateContent>
          <mc:Choice Requires="wps">
            <w:drawing>
              <wp:anchor distT="0" distB="0" distL="114300" distR="114300" simplePos="0" relativeHeight="251707392" behindDoc="0" locked="0" layoutInCell="1" allowOverlap="1" wp14:anchorId="2930B9E0" wp14:editId="4D5797F9">
                <wp:simplePos x="0" y="0"/>
                <wp:positionH relativeFrom="column">
                  <wp:posOffset>4163695</wp:posOffset>
                </wp:positionH>
                <wp:positionV relativeFrom="paragraph">
                  <wp:posOffset>161290</wp:posOffset>
                </wp:positionV>
                <wp:extent cx="0" cy="118110"/>
                <wp:effectExtent l="95250" t="0" r="57150" b="53340"/>
                <wp:wrapNone/>
                <wp:docPr id="389" name="Connecteur droit avec flèche 389"/>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2C976F08" id="Connecteur droit avec flèche 389" o:spid="_x0000_s1026" type="#_x0000_t32" style="position:absolute;margin-left:327.85pt;margin-top:12.7pt;width:0;height:9.3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">
                <v:stroke endarrow="open"/>
              </v:shape>
            </w:pict>
          </mc:Fallback>
        </mc:AlternateContent>
      </w:r>
      <w:r w:rsidRPr="00E44890">
        <w:rPr>
          <w:rFonts w:eastAsia="Calibri"/>
          <w:noProof/>
          <w:szCs w:val="22"/>
        </w:rPr>
        <mc:AlternateContent>
          <mc:Choice Requires="wps">
            <w:drawing>
              <wp:anchor distT="0" distB="0" distL="114300" distR="114300" simplePos="0" relativeHeight="251698176" behindDoc="0" locked="0" layoutInCell="1" allowOverlap="1" wp14:anchorId="346DFDE1" wp14:editId="7AB17315">
                <wp:simplePos x="0" y="0"/>
                <wp:positionH relativeFrom="column">
                  <wp:posOffset>5105400</wp:posOffset>
                </wp:positionH>
                <wp:positionV relativeFrom="paragraph">
                  <wp:posOffset>306070</wp:posOffset>
                </wp:positionV>
                <wp:extent cx="1172845" cy="733425"/>
                <wp:effectExtent l="0" t="0" r="27305" b="28575"/>
                <wp:wrapNone/>
                <wp:docPr id="3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2845" cy="733425"/>
                        </a:xfrm>
                        <a:prstGeom prst="rect">
                          <a:avLst/>
                        </a:prstGeom>
                        <a:solidFill>
                          <a:srgbClr val="FFFFFF"/>
                        </a:solidFill>
                        <a:ln w="9525">
                          <a:solidFill>
                            <a:srgbClr val="000000"/>
                          </a:solidFill>
                          <a:miter lim="800000"/>
                          <a:headEnd/>
                          <a:tailEnd/>
                        </a:ln>
                      </wps:spPr>
                      <wps:txbx>
                        <w:txbxContent>
                          <w:p w14:paraId="3B1069D9" w14:textId="77777777" w:rsidR="00E44890" w:rsidRPr="001C4FC5" w:rsidRDefault="00E44890" w:rsidP="00E44890">
                            <w:pPr>
                              <w:jc w:val="center"/>
                              <w:rPr>
                                <w:rFonts w:ascii="Arial" w:hAnsi="Arial" w:cs="Arial"/>
                                <w:sz w:val="18"/>
                                <w:szCs w:val="18"/>
                              </w:rPr>
                            </w:pPr>
                            <w:r>
                              <w:rPr>
                                <w:rFonts w:ascii="Arial" w:hAnsi="Arial" w:cs="Arial"/>
                                <w:sz w:val="18"/>
                                <w:szCs w:val="18"/>
                              </w:rPr>
                              <w:t>Désaccord sur la réalité du danger ou les mesures à prendre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6DFDE1" id="_x0000_s1037" type="#_x0000_t202" style="position:absolute;margin-left:402pt;margin-top:24.1pt;width:92.35pt;height:57.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">
                <v:textbox>
                  <w:txbxContent>
                    <w:p w14:paraId="3B1069D9" w14:textId="77777777" w:rsidR="00E44890" w:rsidRPr="001C4FC5" w:rsidRDefault="00E44890" w:rsidP="00E44890">
                      <w:pPr>
                        <w:jc w:val="center"/>
                        <w:rPr>
                          <w:rFonts w:ascii="Arial" w:hAnsi="Arial" w:cs="Arial"/>
                          <w:sz w:val="18"/>
                          <w:szCs w:val="18"/>
                        </w:rPr>
                      </w:pPr>
                      <w:r>
                        <w:rPr>
                          <w:rFonts w:ascii="Arial" w:hAnsi="Arial" w:cs="Arial"/>
                          <w:sz w:val="18"/>
                          <w:szCs w:val="18"/>
                        </w:rPr>
                        <w:t>Désaccord sur la réalité du danger ou les mesures à prendre</w:t>
                      </w:r>
                    </w:p>
                  </w:txbxContent>
                </v:textbox>
              </v:shape>
            </w:pict>
          </mc:Fallback>
        </mc:AlternateContent>
      </w:r>
      <w:r w:rsidRPr="00E44890">
        <w:rPr>
          <w:rFonts w:eastAsia="Calibri"/>
          <w:noProof/>
          <w:szCs w:val="22"/>
        </w:rPr>
        <mc:AlternateContent>
          <mc:Choice Requires="wps">
            <w:drawing>
              <wp:anchor distT="0" distB="0" distL="114300" distR="114300" simplePos="0" relativeHeight="251697152" behindDoc="0" locked="0" layoutInCell="1" allowOverlap="1" wp14:anchorId="0498DE60" wp14:editId="7797B228">
                <wp:simplePos x="0" y="0"/>
                <wp:positionH relativeFrom="column">
                  <wp:posOffset>3552825</wp:posOffset>
                </wp:positionH>
                <wp:positionV relativeFrom="paragraph">
                  <wp:posOffset>306070</wp:posOffset>
                </wp:positionV>
                <wp:extent cx="1147445" cy="733425"/>
                <wp:effectExtent l="0" t="0" r="14605" b="28575"/>
                <wp:wrapNone/>
                <wp:docPr id="37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7445" cy="733425"/>
                        </a:xfrm>
                        <a:prstGeom prst="rect">
                          <a:avLst/>
                        </a:prstGeom>
                        <a:solidFill>
                          <a:srgbClr val="FFFFFF"/>
                        </a:solidFill>
                        <a:ln w="9525">
                          <a:solidFill>
                            <a:srgbClr val="000000"/>
                          </a:solidFill>
                          <a:miter lim="800000"/>
                          <a:headEnd/>
                          <a:tailEnd/>
                        </a:ln>
                      </wps:spPr>
                      <wps:txbx>
                        <w:txbxContent>
                          <w:p w14:paraId="089BCA94" w14:textId="77777777" w:rsidR="00E44890" w:rsidRPr="001C4FC5" w:rsidRDefault="00E44890" w:rsidP="00E44890">
                            <w:pPr>
                              <w:jc w:val="center"/>
                              <w:rPr>
                                <w:rFonts w:ascii="Arial" w:hAnsi="Arial" w:cs="Arial"/>
                                <w:sz w:val="18"/>
                                <w:szCs w:val="18"/>
                              </w:rPr>
                            </w:pPr>
                            <w:r>
                              <w:rPr>
                                <w:rFonts w:ascii="Arial" w:hAnsi="Arial" w:cs="Arial"/>
                                <w:sz w:val="18"/>
                                <w:szCs w:val="18"/>
                              </w:rPr>
                              <w:t>Accord sur les mesures pour faire cesser le danger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98DE60" id="_x0000_s1038" type="#_x0000_t202" style="position:absolute;margin-left:279.75pt;margin-top:24.1pt;width:90.35pt;height:57.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">
                <v:textbox>
                  <w:txbxContent>
                    <w:p w14:paraId="089BCA94" w14:textId="77777777" w:rsidR="00E44890" w:rsidRPr="001C4FC5" w:rsidRDefault="00E44890" w:rsidP="00E44890">
                      <w:pPr>
                        <w:jc w:val="center"/>
                        <w:rPr>
                          <w:rFonts w:ascii="Arial" w:hAnsi="Arial" w:cs="Arial"/>
                          <w:sz w:val="18"/>
                          <w:szCs w:val="18"/>
                        </w:rPr>
                      </w:pPr>
                      <w:r>
                        <w:rPr>
                          <w:rFonts w:ascii="Arial" w:hAnsi="Arial" w:cs="Arial"/>
                          <w:sz w:val="18"/>
                          <w:szCs w:val="18"/>
                        </w:rPr>
                        <w:t>Accord sur les mesures pour faire cesser le danger</w:t>
                      </w:r>
                    </w:p>
                  </w:txbxContent>
                </v:textbox>
              </v:shape>
            </w:pict>
          </mc:Fallback>
        </mc:AlternateContent>
      </w:r>
      <w:r w:rsidRPr="00E44890">
        <w:rPr>
          <w:rFonts w:eastAsia="Calibri"/>
          <w:noProof/>
          <w:szCs w:val="22"/>
        </w:rPr>
        <mc:AlternateContent>
          <mc:Choice Requires="wps">
            <w:drawing>
              <wp:anchor distT="0" distB="0" distL="114300" distR="114300" simplePos="0" relativeHeight="251684864" behindDoc="0" locked="0" layoutInCell="1" allowOverlap="1" wp14:anchorId="119AABF5" wp14:editId="75C3A08E">
                <wp:simplePos x="0" y="0"/>
                <wp:positionH relativeFrom="column">
                  <wp:posOffset>2136013</wp:posOffset>
                </wp:positionH>
                <wp:positionV relativeFrom="paragraph">
                  <wp:posOffset>127279</wp:posOffset>
                </wp:positionV>
                <wp:extent cx="0" cy="151715"/>
                <wp:effectExtent l="95250" t="0" r="57150" b="58420"/>
                <wp:wrapNone/>
                <wp:docPr id="322" name="Connecteur droit avec flèche 322"/>
                <wp:cNvGraphicFramePr/>
                <a:graphic xmlns:a="http://schemas.openxmlformats.org/drawingml/2006/main">
                  <a:graphicData uri="http://schemas.microsoft.com/office/word/2010/wordprocessingShape">
                    <wps:wsp>
                      <wps:cNvCnPr/>
                      <wps:spPr>
                        <a:xfrm>
                          <a:off x="0" y="0"/>
                          <a:ext cx="0" cy="15171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0ACB0D25" id="Connecteur droit avec flèche 322" o:spid="_x0000_s1026" type="#_x0000_t32" style="position:absolute;margin-left:168.2pt;margin-top:10pt;width:0;height:11.9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">
                <v:stroke endarrow="open"/>
              </v:shape>
            </w:pict>
          </mc:Fallback>
        </mc:AlternateContent>
      </w:r>
      <w:r w:rsidRPr="00E44890">
        <w:rPr>
          <w:rFonts w:eastAsia="Calibri"/>
          <w:noProof/>
          <w:szCs w:val="22"/>
        </w:rPr>
        <mc:AlternateContent>
          <mc:Choice Requires="wps">
            <w:drawing>
              <wp:anchor distT="0" distB="0" distL="114300" distR="114300" simplePos="0" relativeHeight="251683840" behindDoc="0" locked="0" layoutInCell="1" allowOverlap="1" wp14:anchorId="6CF35D85" wp14:editId="4F57B3EC">
                <wp:simplePos x="0" y="0"/>
                <wp:positionH relativeFrom="column">
                  <wp:posOffset>659765</wp:posOffset>
                </wp:positionH>
                <wp:positionV relativeFrom="paragraph">
                  <wp:posOffset>128270</wp:posOffset>
                </wp:positionV>
                <wp:extent cx="0" cy="161925"/>
                <wp:effectExtent l="95250" t="0" r="57150" b="66675"/>
                <wp:wrapNone/>
                <wp:docPr id="323" name="Connecteur droit avec flèche 323"/>
                <wp:cNvGraphicFramePr/>
                <a:graphic xmlns:a="http://schemas.openxmlformats.org/drawingml/2006/main">
                  <a:graphicData uri="http://schemas.microsoft.com/office/word/2010/wordprocessingShape">
                    <wps:wsp>
                      <wps:cNvCnPr/>
                      <wps:spPr>
                        <a:xfrm>
                          <a:off x="0" y="0"/>
                          <a:ext cx="0" cy="1619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anchor>
            </w:drawing>
          </mc:Choice>
          <mc:Fallback>
            <w:pict>
              <v:shape w14:anchorId="2900D577" id="Connecteur droit avec flèche 323" o:spid="_x0000_s1026" type="#_x0000_t32" style="position:absolute;margin-left:51.95pt;margin-top:10.1pt;width:0;height:12.7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">
                <v:stroke endarrow="open"/>
              </v:shape>
            </w:pict>
          </mc:Fallback>
        </mc:AlternateContent>
      </w:r>
      <w:r w:rsidRPr="00E44890">
        <w:rPr>
          <w:rFonts w:eastAsia="Calibri"/>
          <w:noProof/>
          <w:szCs w:val="22"/>
        </w:rPr>
        <mc:AlternateContent>
          <mc:Choice Requires="wps">
            <w:drawing>
              <wp:anchor distT="0" distB="0" distL="114300" distR="114300" simplePos="0" relativeHeight="251677696" behindDoc="0" locked="0" layoutInCell="1" allowOverlap="1" wp14:anchorId="729E4145" wp14:editId="3C3ADA6B">
                <wp:simplePos x="0" y="0"/>
                <wp:positionH relativeFrom="column">
                  <wp:posOffset>1583055</wp:posOffset>
                </wp:positionH>
                <wp:positionV relativeFrom="paragraph">
                  <wp:posOffset>282575</wp:posOffset>
                </wp:positionV>
                <wp:extent cx="1160780" cy="752475"/>
                <wp:effectExtent l="0" t="0" r="20320" b="28575"/>
                <wp:wrapNone/>
                <wp:docPr id="3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780" cy="752475"/>
                        </a:xfrm>
                        <a:prstGeom prst="rect">
                          <a:avLst/>
                        </a:prstGeom>
                        <a:solidFill>
                          <a:srgbClr val="FFFFFF"/>
                        </a:solidFill>
                        <a:ln w="9525">
                          <a:solidFill>
                            <a:srgbClr val="000000"/>
                          </a:solidFill>
                          <a:miter lim="800000"/>
                          <a:headEnd/>
                          <a:tailEnd/>
                        </a:ln>
                      </wps:spPr>
                      <wps:txbx>
                        <w:txbxContent>
                          <w:p w14:paraId="1F4282B7" w14:textId="77777777" w:rsidR="00E44890" w:rsidRPr="000A3E80" w:rsidRDefault="00E44890" w:rsidP="00E44890">
                            <w:pPr>
                              <w:jc w:val="center"/>
                              <w:rPr>
                                <w:rFonts w:ascii="Arial" w:hAnsi="Arial" w:cs="Arial"/>
                                <w:sz w:val="18"/>
                                <w:szCs w:val="18"/>
                              </w:rPr>
                            </w:pPr>
                            <w:r>
                              <w:rPr>
                                <w:rFonts w:ascii="Arial" w:hAnsi="Arial" w:cs="Arial"/>
                                <w:sz w:val="18"/>
                                <w:szCs w:val="18"/>
                              </w:rPr>
                              <w:t>Accord sur les mesures pour faire cesser le danger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9E4145" id="_x0000_s1039" type="#_x0000_t202" style="position:absolute;margin-left:124.65pt;margin-top:22.25pt;width:91.4pt;height:59.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">
                <v:textbox>
                  <w:txbxContent>
                    <w:p w14:paraId="1F4282B7" w14:textId="77777777" w:rsidR="00E44890" w:rsidRPr="000A3E80" w:rsidRDefault="00E44890" w:rsidP="00E44890">
                      <w:pPr>
                        <w:jc w:val="center"/>
                        <w:rPr>
                          <w:rFonts w:ascii="Arial" w:hAnsi="Arial" w:cs="Arial"/>
                          <w:sz w:val="18"/>
                          <w:szCs w:val="18"/>
                        </w:rPr>
                      </w:pPr>
                      <w:r>
                        <w:rPr>
                          <w:rFonts w:ascii="Arial" w:hAnsi="Arial" w:cs="Arial"/>
                          <w:sz w:val="18"/>
                          <w:szCs w:val="18"/>
                        </w:rPr>
                        <w:t>Accord sur les mesures pour faire cesser le danger</w:t>
                      </w:r>
                    </w:p>
                  </w:txbxContent>
                </v:textbox>
              </v:shape>
            </w:pict>
          </mc:Fallback>
        </mc:AlternateContent>
      </w:r>
      <w:r w:rsidRPr="00E44890">
        <w:rPr>
          <w:rFonts w:eastAsia="Calibri"/>
          <w:noProof/>
          <w:szCs w:val="22"/>
        </w:rPr>
        <mc:AlternateContent>
          <mc:Choice Requires="wps">
            <w:drawing>
              <wp:anchor distT="0" distB="0" distL="114300" distR="114300" simplePos="0" relativeHeight="251676672" behindDoc="0" locked="0" layoutInCell="1" allowOverlap="1" wp14:anchorId="38DA1982" wp14:editId="22115384">
                <wp:simplePos x="0" y="0"/>
                <wp:positionH relativeFrom="column">
                  <wp:posOffset>5715</wp:posOffset>
                </wp:positionH>
                <wp:positionV relativeFrom="paragraph">
                  <wp:posOffset>278130</wp:posOffset>
                </wp:positionV>
                <wp:extent cx="1219200" cy="762000"/>
                <wp:effectExtent l="0" t="0" r="19050" b="19050"/>
                <wp:wrapNone/>
                <wp:docPr id="3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762000"/>
                        </a:xfrm>
                        <a:prstGeom prst="rect">
                          <a:avLst/>
                        </a:prstGeom>
                        <a:solidFill>
                          <a:srgbClr val="FFFFFF"/>
                        </a:solidFill>
                        <a:ln w="9525">
                          <a:solidFill>
                            <a:srgbClr val="000000"/>
                          </a:solidFill>
                          <a:miter lim="800000"/>
                          <a:headEnd/>
                          <a:tailEnd/>
                        </a:ln>
                      </wps:spPr>
                      <wps:txbx>
                        <w:txbxContent>
                          <w:p w14:paraId="159E637B" w14:textId="77777777" w:rsidR="00E44890" w:rsidRPr="000A3E80" w:rsidRDefault="00E44890" w:rsidP="00E44890">
                            <w:pPr>
                              <w:jc w:val="center"/>
                              <w:rPr>
                                <w:rFonts w:ascii="Arial" w:hAnsi="Arial" w:cs="Arial"/>
                                <w:sz w:val="18"/>
                                <w:szCs w:val="18"/>
                              </w:rPr>
                            </w:pPr>
                            <w:r>
                              <w:rPr>
                                <w:rFonts w:ascii="Arial" w:hAnsi="Arial" w:cs="Arial"/>
                                <w:sz w:val="18"/>
                                <w:szCs w:val="18"/>
                              </w:rPr>
                              <w:t xml:space="preserve">Désaccord entre </w:t>
                            </w:r>
                            <w:r w:rsidRPr="00AD77FC">
                              <w:rPr>
                                <w:rFonts w:ascii="Arial" w:hAnsi="Arial" w:cs="Arial"/>
                                <w:b/>
                                <w:sz w:val="18"/>
                                <w:szCs w:val="18"/>
                              </w:rPr>
                              <w:t>l’agent EN</w:t>
                            </w:r>
                            <w:r>
                              <w:rPr>
                                <w:rFonts w:ascii="Arial" w:hAnsi="Arial" w:cs="Arial"/>
                                <w:sz w:val="18"/>
                                <w:szCs w:val="18"/>
                              </w:rPr>
                              <w:t xml:space="preserve"> et l’autorité administrative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DA1982" id="_x0000_s1040" type="#_x0000_t202" style="position:absolute;margin-left:.45pt;margin-top:21.9pt;width:96pt;height:6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">
                <v:textbox>
                  <w:txbxContent>
                    <w:p w14:paraId="159E637B" w14:textId="77777777" w:rsidR="00E44890" w:rsidRPr="000A3E80" w:rsidRDefault="00E44890" w:rsidP="00E44890">
                      <w:pPr>
                        <w:jc w:val="center"/>
                        <w:rPr>
                          <w:rFonts w:ascii="Arial" w:hAnsi="Arial" w:cs="Arial"/>
                          <w:sz w:val="18"/>
                          <w:szCs w:val="18"/>
                        </w:rPr>
                      </w:pPr>
                      <w:r>
                        <w:rPr>
                          <w:rFonts w:ascii="Arial" w:hAnsi="Arial" w:cs="Arial"/>
                          <w:sz w:val="18"/>
                          <w:szCs w:val="18"/>
                        </w:rPr>
                        <w:t xml:space="preserve">Désaccord entre </w:t>
                      </w:r>
                      <w:r w:rsidRPr="00AD77FC">
                        <w:rPr>
                          <w:rFonts w:ascii="Arial" w:hAnsi="Arial" w:cs="Arial"/>
                          <w:b/>
                          <w:sz w:val="18"/>
                          <w:szCs w:val="18"/>
                        </w:rPr>
                        <w:t>l’agent EN</w:t>
                      </w:r>
                      <w:r>
                        <w:rPr>
                          <w:rFonts w:ascii="Arial" w:hAnsi="Arial" w:cs="Arial"/>
                          <w:sz w:val="18"/>
                          <w:szCs w:val="18"/>
                        </w:rPr>
                        <w:t xml:space="preserve"> et l’autorité administrative</w:t>
                      </w:r>
                    </w:p>
                  </w:txbxContent>
                </v:textbox>
              </v:shape>
            </w:pict>
          </mc:Fallback>
        </mc:AlternateContent>
      </w:r>
    </w:p>
    <w:p w14:paraId="4C9B9290" w14:textId="77777777" w:rsidR="00E44890" w:rsidRPr="00E44890" w:rsidRDefault="00E44890" w:rsidP="00E44890">
      <w:pPr>
        <w:spacing w:after="160" w:line="259" w:lineRule="auto"/>
        <w:rPr>
          <w:rFonts w:eastAsia="Calibri"/>
          <w:noProof/>
          <w:szCs w:val="22"/>
        </w:rPr>
      </w:pPr>
      <w:r w:rsidRPr="00E44890">
        <w:rPr>
          <w:rFonts w:eastAsia="Calibri"/>
          <w:b/>
          <w:bCs/>
          <w:noProof/>
          <w:szCs w:val="22"/>
        </w:rPr>
        <mc:AlternateContent>
          <mc:Choice Requires="wps">
            <w:drawing>
              <wp:anchor distT="0" distB="0" distL="114300" distR="114300" simplePos="0" relativeHeight="251711488" behindDoc="1" locked="0" layoutInCell="1" allowOverlap="1" wp14:anchorId="0DBDA6C7" wp14:editId="3FB3E022">
                <wp:simplePos x="0" y="0"/>
                <wp:positionH relativeFrom="column">
                  <wp:posOffset>-591377</wp:posOffset>
                </wp:positionH>
                <wp:positionV relativeFrom="paragraph">
                  <wp:posOffset>22860</wp:posOffset>
                </wp:positionV>
                <wp:extent cx="372745" cy="2546985"/>
                <wp:effectExtent l="0" t="0" r="8255" b="5715"/>
                <wp:wrapNone/>
                <wp:docPr id="395" name="Zone de texte 395"/>
                <wp:cNvGraphicFramePr/>
                <a:graphic xmlns:a="http://schemas.openxmlformats.org/drawingml/2006/main">
                  <a:graphicData uri="http://schemas.microsoft.com/office/word/2010/wordprocessingShape">
                    <wps:wsp>
                      <wps:cNvSpPr txBox="1"/>
                      <wps:spPr>
                        <a:xfrm>
                          <a:off x="0" y="0"/>
                          <a:ext cx="372745" cy="2546985"/>
                        </a:xfrm>
                        <a:prstGeom prst="rect">
                          <a:avLst/>
                        </a:prstGeom>
                        <a:solidFill>
                          <a:sysClr val="window" lastClr="FFFFFF"/>
                        </a:solidFill>
                        <a:ln w="6350">
                          <a:noFill/>
                        </a:ln>
                        <a:effectLst/>
                      </wps:spPr>
                      <wps:txbx>
                        <w:txbxContent>
                          <w:p w14:paraId="5D9B60A1" w14:textId="77777777" w:rsidR="00E44890" w:rsidRPr="00DC5D3B" w:rsidRDefault="00E44890" w:rsidP="00E44890">
                            <w:pPr>
                              <w:jc w:val="center"/>
                              <w:rPr>
                                <w:rFonts w:ascii="Marianne" w:hAnsi="Marianne"/>
                                <w:b/>
                                <w:u w:val="single"/>
                              </w:rPr>
                            </w:pPr>
                            <w:r w:rsidRPr="00DC5D3B">
                              <w:rPr>
                                <w:rFonts w:ascii="Marianne" w:hAnsi="Marianne"/>
                                <w:b/>
                                <w:u w:val="single"/>
                              </w:rPr>
                              <w:t xml:space="preserve">La mise en œuvre de l’enquête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DA6C7" id="Zone de texte 395" o:spid="_x0000_s1041" type="#_x0000_t202" style="position:absolute;margin-left:-46.55pt;margin-top:1.8pt;width:29.35pt;height:200.55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" fillcolor="window" stroked="f" strokeweight=".5pt">
                <v:textbox style="layout-flow:vertical;mso-layout-flow-alt:bottom-to-top">
                  <w:txbxContent>
                    <w:p w14:paraId="5D9B60A1" w14:textId="77777777" w:rsidR="00E44890" w:rsidRPr="00DC5D3B" w:rsidRDefault="00E44890" w:rsidP="00E44890">
                      <w:pPr>
                        <w:jc w:val="center"/>
                        <w:rPr>
                          <w:rFonts w:ascii="Marianne" w:hAnsi="Marianne"/>
                          <w:b/>
                          <w:u w:val="single"/>
                        </w:rPr>
                      </w:pPr>
                      <w:r w:rsidRPr="00DC5D3B">
                        <w:rPr>
                          <w:rFonts w:ascii="Marianne" w:hAnsi="Marianne"/>
                          <w:b/>
                          <w:u w:val="single"/>
                        </w:rPr>
                        <w:t xml:space="preserve">La mise en œuvre de l’enquête </w:t>
                      </w:r>
                    </w:p>
                  </w:txbxContent>
                </v:textbox>
              </v:shape>
            </w:pict>
          </mc:Fallback>
        </mc:AlternateContent>
      </w:r>
    </w:p>
    <w:p w14:paraId="0752875E" w14:textId="77777777" w:rsidR="00E44890" w:rsidRPr="00E44890" w:rsidRDefault="00E44890" w:rsidP="00E44890">
      <w:pPr>
        <w:spacing w:after="160" w:line="259" w:lineRule="auto"/>
        <w:rPr>
          <w:rFonts w:eastAsia="Calibri"/>
          <w:noProof/>
          <w:szCs w:val="22"/>
        </w:rPr>
      </w:pPr>
    </w:p>
    <w:p w14:paraId="041FC797"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706368" behindDoc="0" locked="0" layoutInCell="1" allowOverlap="1" wp14:anchorId="72AA48E6" wp14:editId="09BB8383">
                <wp:simplePos x="0" y="0"/>
                <wp:positionH relativeFrom="column">
                  <wp:posOffset>5729605</wp:posOffset>
                </wp:positionH>
                <wp:positionV relativeFrom="paragraph">
                  <wp:posOffset>65405</wp:posOffset>
                </wp:positionV>
                <wp:extent cx="0" cy="118110"/>
                <wp:effectExtent l="95250" t="0" r="57150" b="53340"/>
                <wp:wrapNone/>
                <wp:docPr id="388" name="Connecteur droit avec flèche 388"/>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41010294" id="Connecteur droit avec flèche 388" o:spid="_x0000_s1026" type="#_x0000_t32" style="position:absolute;margin-left:451.15pt;margin-top:5.15pt;width:0;height:9.3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">
                <v:stroke endarrow="open"/>
              </v:shape>
            </w:pict>
          </mc:Fallback>
        </mc:AlternateContent>
      </w:r>
      <w:r w:rsidRPr="00E44890">
        <w:rPr>
          <w:rFonts w:eastAsia="Calibri"/>
          <w:noProof/>
          <w:szCs w:val="22"/>
        </w:rPr>
        <mc:AlternateContent>
          <mc:Choice Requires="wps">
            <w:drawing>
              <wp:anchor distT="0" distB="0" distL="114300" distR="114300" simplePos="0" relativeHeight="251705344" behindDoc="0" locked="0" layoutInCell="1" allowOverlap="1" wp14:anchorId="79B0F80D" wp14:editId="15290529">
                <wp:simplePos x="0" y="0"/>
                <wp:positionH relativeFrom="column">
                  <wp:posOffset>4163695</wp:posOffset>
                </wp:positionH>
                <wp:positionV relativeFrom="paragraph">
                  <wp:posOffset>71755</wp:posOffset>
                </wp:positionV>
                <wp:extent cx="0" cy="118110"/>
                <wp:effectExtent l="95250" t="0" r="57150" b="53340"/>
                <wp:wrapNone/>
                <wp:docPr id="387" name="Connecteur droit avec flèche 387"/>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7E29CE4D" id="Connecteur droit avec flèche 387" o:spid="_x0000_s1026" type="#_x0000_t32" style="position:absolute;margin-left:327.85pt;margin-top:5.65pt;width:0;height:9.3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">
                <v:stroke endarrow="open"/>
              </v:shape>
            </w:pict>
          </mc:Fallback>
        </mc:AlternateContent>
      </w:r>
      <w:r w:rsidRPr="00E44890">
        <w:rPr>
          <w:rFonts w:eastAsia="Calibri"/>
          <w:noProof/>
          <w:szCs w:val="22"/>
        </w:rPr>
        <mc:AlternateContent>
          <mc:Choice Requires="wps">
            <w:drawing>
              <wp:anchor distT="0" distB="0" distL="114300" distR="114300" simplePos="0" relativeHeight="251701248" behindDoc="0" locked="0" layoutInCell="1" allowOverlap="1" wp14:anchorId="61B7A1E0" wp14:editId="5CCA001D">
                <wp:simplePos x="0" y="0"/>
                <wp:positionH relativeFrom="column">
                  <wp:posOffset>3546475</wp:posOffset>
                </wp:positionH>
                <wp:positionV relativeFrom="paragraph">
                  <wp:posOffset>1911350</wp:posOffset>
                </wp:positionV>
                <wp:extent cx="2719070" cy="680085"/>
                <wp:effectExtent l="0" t="0" r="24130" b="24765"/>
                <wp:wrapNone/>
                <wp:docPr id="38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070" cy="680085"/>
                        </a:xfrm>
                        <a:prstGeom prst="rect">
                          <a:avLst/>
                        </a:prstGeom>
                        <a:solidFill>
                          <a:srgbClr val="FFFFFF"/>
                        </a:solidFill>
                        <a:ln w="9525">
                          <a:solidFill>
                            <a:srgbClr val="000000"/>
                          </a:solidFill>
                          <a:miter lim="800000"/>
                          <a:headEnd/>
                          <a:tailEnd/>
                        </a:ln>
                      </wps:spPr>
                      <wps:txbx>
                        <w:txbxContent>
                          <w:p w14:paraId="4B658476" w14:textId="77777777" w:rsidR="00E44890" w:rsidRPr="009E7AC5" w:rsidRDefault="00E44890" w:rsidP="00E44890">
                            <w:pPr>
                              <w:jc w:val="center"/>
                              <w:rPr>
                                <w:rFonts w:ascii="Arial" w:hAnsi="Arial" w:cs="Arial"/>
                                <w:sz w:val="18"/>
                                <w:szCs w:val="18"/>
                              </w:rPr>
                            </w:pPr>
                            <w:r>
                              <w:rPr>
                                <w:rFonts w:ascii="Arial" w:hAnsi="Arial" w:cs="Arial"/>
                                <w:sz w:val="18"/>
                                <w:szCs w:val="18"/>
                              </w:rPr>
                              <w:t xml:space="preserve">En cas de divergence sur les mesures prises </w:t>
                            </w:r>
                            <w:r w:rsidRPr="0034092A">
                              <w:rPr>
                                <w:rFonts w:ascii="Arial" w:hAnsi="Arial" w:cs="Arial"/>
                                <w:sz w:val="18"/>
                                <w:szCs w:val="18"/>
                              </w:rPr>
                              <w:t>(entre l’autorité administrative et l</w:t>
                            </w:r>
                            <w:r w:rsidR="00883A70">
                              <w:rPr>
                                <w:rFonts w:ascii="Arial" w:hAnsi="Arial" w:cs="Arial"/>
                                <w:sz w:val="18"/>
                                <w:szCs w:val="18"/>
                              </w:rPr>
                              <w:t>a F3S CT</w:t>
                            </w:r>
                            <w:r w:rsidRPr="0034092A">
                              <w:rPr>
                                <w:rFonts w:ascii="Arial" w:hAnsi="Arial" w:cs="Arial"/>
                                <w:sz w:val="18"/>
                                <w:szCs w:val="18"/>
                              </w:rPr>
                              <w:t xml:space="preserve">, saisine </w:t>
                            </w:r>
                            <w:r>
                              <w:rPr>
                                <w:rFonts w:ascii="Arial" w:hAnsi="Arial" w:cs="Arial"/>
                                <w:sz w:val="18"/>
                                <w:szCs w:val="18"/>
                              </w:rPr>
                              <w:t>de l’inspecteur du travail, selon la procédure de l’article 5-5</w:t>
                            </w:r>
                            <w:r w:rsidR="00D62711">
                              <w:rPr>
                                <w:rFonts w:ascii="Arial" w:hAnsi="Arial" w:cs="Arial"/>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B7A1E0" id="_x0000_s1042" type="#_x0000_t202" style="position:absolute;margin-left:279.25pt;margin-top:150.5pt;width:214.1pt;height:53.5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">
                <v:textbox>
                  <w:txbxContent>
                    <w:p w14:paraId="4B658476" w14:textId="77777777" w:rsidR="00E44890" w:rsidRPr="009E7AC5" w:rsidRDefault="00E44890" w:rsidP="00E44890">
                      <w:pPr>
                        <w:jc w:val="center"/>
                        <w:rPr>
                          <w:rFonts w:ascii="Arial" w:hAnsi="Arial" w:cs="Arial"/>
                          <w:sz w:val="18"/>
                          <w:szCs w:val="18"/>
                        </w:rPr>
                      </w:pPr>
                      <w:r>
                        <w:rPr>
                          <w:rFonts w:ascii="Arial" w:hAnsi="Arial" w:cs="Arial"/>
                          <w:sz w:val="18"/>
                          <w:szCs w:val="18"/>
                        </w:rPr>
                        <w:t xml:space="preserve">En cas de divergence sur les mesures prises </w:t>
                      </w:r>
                      <w:r w:rsidRPr="0034092A">
                        <w:rPr>
                          <w:rFonts w:ascii="Arial" w:hAnsi="Arial" w:cs="Arial"/>
                          <w:sz w:val="18"/>
                          <w:szCs w:val="18"/>
                        </w:rPr>
                        <w:t>(entre l’autorité administrative et l</w:t>
                      </w:r>
                      <w:r w:rsidR="00883A70">
                        <w:rPr>
                          <w:rFonts w:ascii="Arial" w:hAnsi="Arial" w:cs="Arial"/>
                          <w:sz w:val="18"/>
                          <w:szCs w:val="18"/>
                        </w:rPr>
                        <w:t>a F3S CT</w:t>
                      </w:r>
                      <w:r w:rsidRPr="0034092A">
                        <w:rPr>
                          <w:rFonts w:ascii="Arial" w:hAnsi="Arial" w:cs="Arial"/>
                          <w:sz w:val="18"/>
                          <w:szCs w:val="18"/>
                        </w:rPr>
                        <w:t xml:space="preserve">, saisine </w:t>
                      </w:r>
                      <w:r>
                        <w:rPr>
                          <w:rFonts w:ascii="Arial" w:hAnsi="Arial" w:cs="Arial"/>
                          <w:sz w:val="18"/>
                          <w:szCs w:val="18"/>
                        </w:rPr>
                        <w:t>de l’inspecteur du travail, selon la procédure de l’article 5-5</w:t>
                      </w:r>
                      <w:r w:rsidR="00D62711">
                        <w:rPr>
                          <w:rFonts w:ascii="Arial" w:hAnsi="Arial" w:cs="Arial"/>
                          <w:sz w:val="18"/>
                          <w:szCs w:val="18"/>
                        </w:rPr>
                        <w:t>)</w:t>
                      </w:r>
                    </w:p>
                  </w:txbxContent>
                </v:textbox>
              </v:shape>
            </w:pict>
          </mc:Fallback>
        </mc:AlternateContent>
      </w:r>
      <w:r w:rsidRPr="00E44890">
        <w:rPr>
          <w:rFonts w:eastAsia="Calibri"/>
          <w:noProof/>
          <w:szCs w:val="22"/>
        </w:rPr>
        <mc:AlternateContent>
          <mc:Choice Requires="wps">
            <w:drawing>
              <wp:anchor distT="0" distB="0" distL="114300" distR="114300" simplePos="0" relativeHeight="251700224" behindDoc="0" locked="0" layoutInCell="1" allowOverlap="1" wp14:anchorId="4C734E66" wp14:editId="7E936E2D">
                <wp:simplePos x="0" y="0"/>
                <wp:positionH relativeFrom="column">
                  <wp:posOffset>3546475</wp:posOffset>
                </wp:positionH>
                <wp:positionV relativeFrom="paragraph">
                  <wp:posOffset>937895</wp:posOffset>
                </wp:positionV>
                <wp:extent cx="2719070" cy="850265"/>
                <wp:effectExtent l="0" t="0" r="24130" b="26035"/>
                <wp:wrapNone/>
                <wp:docPr id="382" name="Zone de texte 382"/>
                <wp:cNvGraphicFramePr/>
                <a:graphic xmlns:a="http://schemas.openxmlformats.org/drawingml/2006/main">
                  <a:graphicData uri="http://schemas.microsoft.com/office/word/2010/wordprocessingShape">
                    <wps:wsp>
                      <wps:cNvSpPr txBox="1"/>
                      <wps:spPr>
                        <a:xfrm>
                          <a:off x="0" y="0"/>
                          <a:ext cx="2719070" cy="850265"/>
                        </a:xfrm>
                        <a:prstGeom prst="rect">
                          <a:avLst/>
                        </a:prstGeom>
                        <a:solidFill>
                          <a:sysClr val="window" lastClr="FFFFFF"/>
                        </a:solidFill>
                        <a:ln w="6350">
                          <a:solidFill>
                            <a:prstClr val="black"/>
                          </a:solidFill>
                        </a:ln>
                        <a:effectLst/>
                      </wps:spPr>
                      <wps:txbx>
                        <w:txbxContent>
                          <w:p w14:paraId="1E41C14F" w14:textId="77777777" w:rsidR="00E44890" w:rsidRPr="0034092A" w:rsidRDefault="00E44890" w:rsidP="00E44890">
                            <w:pPr>
                              <w:jc w:val="center"/>
                              <w:rPr>
                                <w:rFonts w:ascii="Arial" w:hAnsi="Arial" w:cs="Arial"/>
                                <w:sz w:val="18"/>
                                <w:szCs w:val="18"/>
                              </w:rPr>
                            </w:pPr>
                            <w:r>
                              <w:rPr>
                                <w:rFonts w:ascii="Arial" w:hAnsi="Arial" w:cs="Arial"/>
                                <w:sz w:val="18"/>
                                <w:szCs w:val="18"/>
                              </w:rPr>
                              <w:t xml:space="preserve">L’autorité administrative arrête les mesures à </w:t>
                            </w:r>
                            <w:r w:rsidRPr="0034092A">
                              <w:rPr>
                                <w:rFonts w:ascii="Arial" w:hAnsi="Arial" w:cs="Arial"/>
                                <w:sz w:val="18"/>
                                <w:szCs w:val="18"/>
                              </w:rPr>
                              <w:t>prendre (en accord avec l</w:t>
                            </w:r>
                            <w:r w:rsidR="00883A70">
                              <w:rPr>
                                <w:rFonts w:ascii="Arial" w:hAnsi="Arial" w:cs="Arial"/>
                                <w:sz w:val="18"/>
                                <w:szCs w:val="18"/>
                              </w:rPr>
                              <w:t>a F3S CT</w:t>
                            </w:r>
                            <w:r w:rsidRPr="0034092A">
                              <w:rPr>
                                <w:rFonts w:ascii="Arial" w:hAnsi="Arial" w:cs="Arial"/>
                                <w:sz w:val="18"/>
                                <w:szCs w:val="18"/>
                              </w:rPr>
                              <w:t>).</w:t>
                            </w:r>
                          </w:p>
                          <w:p w14:paraId="5BA1AF44" w14:textId="77777777" w:rsidR="00E44890" w:rsidRDefault="00E44890" w:rsidP="00E44890">
                            <w:pPr>
                              <w:jc w:val="center"/>
                              <w:rPr>
                                <w:rFonts w:ascii="Arial" w:hAnsi="Arial" w:cs="Arial"/>
                                <w:sz w:val="18"/>
                                <w:szCs w:val="18"/>
                              </w:rPr>
                            </w:pPr>
                            <w:r w:rsidRPr="0034092A">
                              <w:rPr>
                                <w:rFonts w:ascii="Arial" w:hAnsi="Arial" w:cs="Arial"/>
                                <w:sz w:val="18"/>
                                <w:szCs w:val="18"/>
                              </w:rPr>
                              <w:t>Le cas échéant, mise en demeure à l’</w:t>
                            </w:r>
                            <w:r w:rsidRPr="0034092A">
                              <w:rPr>
                                <w:rFonts w:ascii="Arial" w:hAnsi="Arial" w:cs="Arial"/>
                                <w:b/>
                                <w:sz w:val="18"/>
                                <w:szCs w:val="18"/>
                              </w:rPr>
                              <w:t xml:space="preserve">agent EN </w:t>
                            </w:r>
                            <w:r>
                              <w:rPr>
                                <w:rFonts w:ascii="Arial" w:hAnsi="Arial" w:cs="Arial"/>
                                <w:sz w:val="18"/>
                                <w:szCs w:val="18"/>
                              </w:rPr>
                              <w:t>de reprendre le travail avec conséquences de droit.</w:t>
                            </w:r>
                          </w:p>
                          <w:p w14:paraId="64CDAD0D" w14:textId="77777777" w:rsidR="00E44890" w:rsidRPr="00AD2B3D" w:rsidRDefault="00E44890" w:rsidP="00E44890">
                            <w:pPr>
                              <w:jc w:val="center"/>
                              <w:rPr>
                                <w:rFonts w:ascii="Arial" w:hAnsi="Arial" w:cs="Arial"/>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34E66" id="Zone de texte 382" o:spid="_x0000_s1043" type="#_x0000_t202" style="position:absolute;margin-left:279.25pt;margin-top:73.85pt;width:214.1pt;height:66.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" fillcolor="window" strokeweight=".5pt">
                <v:textbox>
                  <w:txbxContent>
                    <w:p w14:paraId="1E41C14F" w14:textId="77777777" w:rsidR="00E44890" w:rsidRPr="0034092A" w:rsidRDefault="00E44890" w:rsidP="00E44890">
                      <w:pPr>
                        <w:jc w:val="center"/>
                        <w:rPr>
                          <w:rFonts w:ascii="Arial" w:hAnsi="Arial" w:cs="Arial"/>
                          <w:sz w:val="18"/>
                          <w:szCs w:val="18"/>
                        </w:rPr>
                      </w:pPr>
                      <w:r>
                        <w:rPr>
                          <w:rFonts w:ascii="Arial" w:hAnsi="Arial" w:cs="Arial"/>
                          <w:sz w:val="18"/>
                          <w:szCs w:val="18"/>
                        </w:rPr>
                        <w:t xml:space="preserve">L’autorité administrative arrête les mesures à </w:t>
                      </w:r>
                      <w:r w:rsidRPr="0034092A">
                        <w:rPr>
                          <w:rFonts w:ascii="Arial" w:hAnsi="Arial" w:cs="Arial"/>
                          <w:sz w:val="18"/>
                          <w:szCs w:val="18"/>
                        </w:rPr>
                        <w:t>prendre (en accord avec l</w:t>
                      </w:r>
                      <w:r w:rsidR="00883A70">
                        <w:rPr>
                          <w:rFonts w:ascii="Arial" w:hAnsi="Arial" w:cs="Arial"/>
                          <w:sz w:val="18"/>
                          <w:szCs w:val="18"/>
                        </w:rPr>
                        <w:t>a F3S CT</w:t>
                      </w:r>
                      <w:r w:rsidRPr="0034092A">
                        <w:rPr>
                          <w:rFonts w:ascii="Arial" w:hAnsi="Arial" w:cs="Arial"/>
                          <w:sz w:val="18"/>
                          <w:szCs w:val="18"/>
                        </w:rPr>
                        <w:t>).</w:t>
                      </w:r>
                    </w:p>
                    <w:p w14:paraId="5BA1AF44" w14:textId="77777777" w:rsidR="00E44890" w:rsidRDefault="00E44890" w:rsidP="00E44890">
                      <w:pPr>
                        <w:jc w:val="center"/>
                        <w:rPr>
                          <w:rFonts w:ascii="Arial" w:hAnsi="Arial" w:cs="Arial"/>
                          <w:sz w:val="18"/>
                          <w:szCs w:val="18"/>
                        </w:rPr>
                      </w:pPr>
                      <w:r w:rsidRPr="0034092A">
                        <w:rPr>
                          <w:rFonts w:ascii="Arial" w:hAnsi="Arial" w:cs="Arial"/>
                          <w:sz w:val="18"/>
                          <w:szCs w:val="18"/>
                        </w:rPr>
                        <w:t>Le cas échéant, mise en demeure à l’</w:t>
                      </w:r>
                      <w:r w:rsidRPr="0034092A">
                        <w:rPr>
                          <w:rFonts w:ascii="Arial" w:hAnsi="Arial" w:cs="Arial"/>
                          <w:b/>
                          <w:sz w:val="18"/>
                          <w:szCs w:val="18"/>
                        </w:rPr>
                        <w:t xml:space="preserve">agent EN </w:t>
                      </w:r>
                      <w:r>
                        <w:rPr>
                          <w:rFonts w:ascii="Arial" w:hAnsi="Arial" w:cs="Arial"/>
                          <w:sz w:val="18"/>
                          <w:szCs w:val="18"/>
                        </w:rPr>
                        <w:t>de reprendre le travail avec conséquences de droit.</w:t>
                      </w:r>
                    </w:p>
                    <w:p w14:paraId="64CDAD0D" w14:textId="77777777" w:rsidR="00E44890" w:rsidRPr="00AD2B3D" w:rsidRDefault="00E44890" w:rsidP="00E44890">
                      <w:pPr>
                        <w:jc w:val="center"/>
                        <w:rPr>
                          <w:rFonts w:ascii="Arial" w:hAnsi="Arial" w:cs="Arial"/>
                          <w:sz w:val="18"/>
                          <w:szCs w:val="18"/>
                        </w:rPr>
                      </w:pPr>
                    </w:p>
                  </w:txbxContent>
                </v:textbox>
              </v:shape>
            </w:pict>
          </mc:Fallback>
        </mc:AlternateContent>
      </w:r>
      <w:r w:rsidRPr="00E44890">
        <w:rPr>
          <w:rFonts w:eastAsia="Calibri"/>
          <w:noProof/>
          <w:szCs w:val="22"/>
        </w:rPr>
        <mc:AlternateContent>
          <mc:Choice Requires="wps">
            <w:drawing>
              <wp:anchor distT="0" distB="0" distL="114300" distR="114300" simplePos="0" relativeHeight="251699200" behindDoc="0" locked="0" layoutInCell="1" allowOverlap="1" wp14:anchorId="78F6AD5B" wp14:editId="2A656363">
                <wp:simplePos x="0" y="0"/>
                <wp:positionH relativeFrom="column">
                  <wp:posOffset>3545840</wp:posOffset>
                </wp:positionH>
                <wp:positionV relativeFrom="paragraph">
                  <wp:posOffset>191770</wp:posOffset>
                </wp:positionV>
                <wp:extent cx="2719070" cy="609600"/>
                <wp:effectExtent l="0" t="0" r="24130" b="19050"/>
                <wp:wrapNone/>
                <wp:docPr id="38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070" cy="609600"/>
                        </a:xfrm>
                        <a:prstGeom prst="rect">
                          <a:avLst/>
                        </a:prstGeom>
                        <a:solidFill>
                          <a:srgbClr val="FFFFFF"/>
                        </a:solidFill>
                        <a:ln w="9525">
                          <a:solidFill>
                            <a:srgbClr val="000000"/>
                          </a:solidFill>
                          <a:miter lim="800000"/>
                          <a:headEnd/>
                          <a:tailEnd/>
                        </a:ln>
                      </wps:spPr>
                      <wps:txbx>
                        <w:txbxContent>
                          <w:p w14:paraId="35397D61" w14:textId="77777777" w:rsidR="00E44890" w:rsidRDefault="00E44890" w:rsidP="00E44890">
                            <w:pPr>
                              <w:jc w:val="center"/>
                              <w:rPr>
                                <w:rFonts w:ascii="Arial" w:hAnsi="Arial" w:cs="Arial"/>
                                <w:b/>
                                <w:sz w:val="18"/>
                                <w:szCs w:val="18"/>
                              </w:rPr>
                            </w:pPr>
                            <w:r w:rsidRPr="00883A70">
                              <w:rPr>
                                <w:rFonts w:ascii="Arial" w:hAnsi="Arial" w:cs="Arial"/>
                                <w:b/>
                                <w:sz w:val="18"/>
                                <w:szCs w:val="18"/>
                              </w:rPr>
                              <w:t>Réunion d</w:t>
                            </w:r>
                            <w:r w:rsidR="00883A70" w:rsidRPr="00883A70">
                              <w:rPr>
                                <w:rFonts w:ascii="Arial" w:hAnsi="Arial" w:cs="Arial"/>
                                <w:b/>
                                <w:sz w:val="18"/>
                                <w:szCs w:val="18"/>
                              </w:rPr>
                              <w:t xml:space="preserve">e la F3S CT </w:t>
                            </w:r>
                            <w:r w:rsidRPr="00883A70">
                              <w:rPr>
                                <w:rFonts w:ascii="Arial" w:hAnsi="Arial" w:cs="Arial"/>
                                <w:b/>
                                <w:sz w:val="18"/>
                                <w:szCs w:val="18"/>
                              </w:rPr>
                              <w:t>dans les 24 heures.</w:t>
                            </w:r>
                          </w:p>
                          <w:p w14:paraId="798BC149" w14:textId="77777777" w:rsidR="00832239" w:rsidRPr="00832239" w:rsidRDefault="00832239" w:rsidP="00E44890">
                            <w:pPr>
                              <w:jc w:val="center"/>
                              <w:rPr>
                                <w:rFonts w:ascii="Arial" w:hAnsi="Arial" w:cs="Arial"/>
                                <w:sz w:val="18"/>
                                <w:szCs w:val="18"/>
                              </w:rPr>
                            </w:pPr>
                            <w:r w:rsidRPr="00832239">
                              <w:rPr>
                                <w:rFonts w:ascii="Arial" w:hAnsi="Arial" w:cs="Arial"/>
                                <w:sz w:val="18"/>
                                <w:szCs w:val="18"/>
                              </w:rPr>
                              <w:t>Présence de l’ISST</w:t>
                            </w:r>
                          </w:p>
                          <w:p w14:paraId="0182FF91" w14:textId="77777777" w:rsidR="00E44890" w:rsidRPr="003C476F" w:rsidRDefault="00E44890" w:rsidP="00E44890">
                            <w:pPr>
                              <w:jc w:val="center"/>
                              <w:rPr>
                                <w:rFonts w:ascii="Arial" w:hAnsi="Arial" w:cs="Arial"/>
                                <w:sz w:val="18"/>
                                <w:szCs w:val="18"/>
                              </w:rPr>
                            </w:pPr>
                            <w:r>
                              <w:rPr>
                                <w:rFonts w:ascii="Arial" w:hAnsi="Arial" w:cs="Arial"/>
                                <w:sz w:val="18"/>
                                <w:szCs w:val="18"/>
                              </w:rPr>
                              <w:t xml:space="preserve">Information </w:t>
                            </w:r>
                            <w:r w:rsidR="00883A70">
                              <w:rPr>
                                <w:rFonts w:ascii="Arial" w:hAnsi="Arial" w:cs="Arial"/>
                                <w:sz w:val="18"/>
                                <w:szCs w:val="18"/>
                              </w:rPr>
                              <w:t>à</w:t>
                            </w:r>
                            <w:r>
                              <w:rPr>
                                <w:rFonts w:ascii="Arial" w:hAnsi="Arial" w:cs="Arial"/>
                                <w:sz w:val="18"/>
                                <w:szCs w:val="18"/>
                              </w:rPr>
                              <w:t xml:space="preserve"> l’inspecteur du travail qui peut y assister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6AD5B" id="_x0000_s1044" type="#_x0000_t202" style="position:absolute;margin-left:279.2pt;margin-top:15.1pt;width:214.1pt;height:4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">
                <v:textbox>
                  <w:txbxContent>
                    <w:p w14:paraId="35397D61" w14:textId="77777777" w:rsidR="00E44890" w:rsidRDefault="00E44890" w:rsidP="00E44890">
                      <w:pPr>
                        <w:jc w:val="center"/>
                        <w:rPr>
                          <w:rFonts w:ascii="Arial" w:hAnsi="Arial" w:cs="Arial"/>
                          <w:b/>
                          <w:sz w:val="18"/>
                          <w:szCs w:val="18"/>
                        </w:rPr>
                      </w:pPr>
                      <w:r w:rsidRPr="00883A70">
                        <w:rPr>
                          <w:rFonts w:ascii="Arial" w:hAnsi="Arial" w:cs="Arial"/>
                          <w:b/>
                          <w:sz w:val="18"/>
                          <w:szCs w:val="18"/>
                        </w:rPr>
                        <w:t>Réunion d</w:t>
                      </w:r>
                      <w:r w:rsidR="00883A70" w:rsidRPr="00883A70">
                        <w:rPr>
                          <w:rFonts w:ascii="Arial" w:hAnsi="Arial" w:cs="Arial"/>
                          <w:b/>
                          <w:sz w:val="18"/>
                          <w:szCs w:val="18"/>
                        </w:rPr>
                        <w:t xml:space="preserve">e la F3S CT </w:t>
                      </w:r>
                      <w:r w:rsidRPr="00883A70">
                        <w:rPr>
                          <w:rFonts w:ascii="Arial" w:hAnsi="Arial" w:cs="Arial"/>
                          <w:b/>
                          <w:sz w:val="18"/>
                          <w:szCs w:val="18"/>
                        </w:rPr>
                        <w:t>dans les 24 heures.</w:t>
                      </w:r>
                    </w:p>
                    <w:p w14:paraId="798BC149" w14:textId="77777777" w:rsidR="00832239" w:rsidRPr="00832239" w:rsidRDefault="00832239" w:rsidP="00E44890">
                      <w:pPr>
                        <w:jc w:val="center"/>
                        <w:rPr>
                          <w:rFonts w:ascii="Arial" w:hAnsi="Arial" w:cs="Arial"/>
                          <w:sz w:val="18"/>
                          <w:szCs w:val="18"/>
                        </w:rPr>
                      </w:pPr>
                      <w:r w:rsidRPr="00832239">
                        <w:rPr>
                          <w:rFonts w:ascii="Arial" w:hAnsi="Arial" w:cs="Arial"/>
                          <w:sz w:val="18"/>
                          <w:szCs w:val="18"/>
                        </w:rPr>
                        <w:t>Présence de l’ISST</w:t>
                      </w:r>
                    </w:p>
                    <w:p w14:paraId="0182FF91" w14:textId="77777777" w:rsidR="00E44890" w:rsidRPr="003C476F" w:rsidRDefault="00E44890" w:rsidP="00E44890">
                      <w:pPr>
                        <w:jc w:val="center"/>
                        <w:rPr>
                          <w:rFonts w:ascii="Arial" w:hAnsi="Arial" w:cs="Arial"/>
                          <w:sz w:val="18"/>
                          <w:szCs w:val="18"/>
                        </w:rPr>
                      </w:pPr>
                      <w:r>
                        <w:rPr>
                          <w:rFonts w:ascii="Arial" w:hAnsi="Arial" w:cs="Arial"/>
                          <w:sz w:val="18"/>
                          <w:szCs w:val="18"/>
                        </w:rPr>
                        <w:t xml:space="preserve">Information </w:t>
                      </w:r>
                      <w:r w:rsidR="00883A70">
                        <w:rPr>
                          <w:rFonts w:ascii="Arial" w:hAnsi="Arial" w:cs="Arial"/>
                          <w:sz w:val="18"/>
                          <w:szCs w:val="18"/>
                        </w:rPr>
                        <w:t>à</w:t>
                      </w:r>
                      <w:r>
                        <w:rPr>
                          <w:rFonts w:ascii="Arial" w:hAnsi="Arial" w:cs="Arial"/>
                          <w:sz w:val="18"/>
                          <w:szCs w:val="18"/>
                        </w:rPr>
                        <w:t xml:space="preserve"> l’inspecteur du travail qui peut y assister</w:t>
                      </w:r>
                    </w:p>
                  </w:txbxContent>
                </v:textbox>
              </v:shape>
            </w:pict>
          </mc:Fallback>
        </mc:AlternateContent>
      </w:r>
      <w:r w:rsidRPr="00E44890">
        <w:rPr>
          <w:rFonts w:eastAsia="Calibri"/>
          <w:noProof/>
          <w:szCs w:val="22"/>
        </w:rPr>
        <mc:AlternateContent>
          <mc:Choice Requires="wps">
            <w:drawing>
              <wp:anchor distT="0" distB="0" distL="114300" distR="114300" simplePos="0" relativeHeight="251685888" behindDoc="0" locked="0" layoutInCell="1" allowOverlap="1" wp14:anchorId="0EA29307" wp14:editId="0DEF20A7">
                <wp:simplePos x="0" y="0"/>
                <wp:positionH relativeFrom="column">
                  <wp:posOffset>657860</wp:posOffset>
                </wp:positionH>
                <wp:positionV relativeFrom="paragraph">
                  <wp:posOffset>55245</wp:posOffset>
                </wp:positionV>
                <wp:extent cx="0" cy="127000"/>
                <wp:effectExtent l="95250" t="0" r="57150" b="63500"/>
                <wp:wrapNone/>
                <wp:docPr id="318" name="Connecteur droit avec flèche 318"/>
                <wp:cNvGraphicFramePr/>
                <a:graphic xmlns:a="http://schemas.openxmlformats.org/drawingml/2006/main">
                  <a:graphicData uri="http://schemas.microsoft.com/office/word/2010/wordprocessingShape">
                    <wps:wsp>
                      <wps:cNvCnPr/>
                      <wps:spPr>
                        <a:xfrm>
                          <a:off x="0" y="0"/>
                          <a:ext cx="0" cy="1270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2AA29D77" id="Connecteur droit avec flèche 318" o:spid="_x0000_s1026" type="#_x0000_t32" style="position:absolute;margin-left:51.8pt;margin-top:4.35pt;width:0;height:10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">
                <v:stroke endarrow="open"/>
              </v:shape>
            </w:pict>
          </mc:Fallback>
        </mc:AlternateContent>
      </w:r>
      <w:r w:rsidRPr="00E44890">
        <w:rPr>
          <w:rFonts w:eastAsia="Calibri"/>
          <w:noProof/>
          <w:szCs w:val="22"/>
        </w:rPr>
        <mc:AlternateContent>
          <mc:Choice Requires="wps">
            <w:drawing>
              <wp:anchor distT="0" distB="0" distL="114300" distR="114300" simplePos="0" relativeHeight="251687936" behindDoc="0" locked="0" layoutInCell="1" allowOverlap="1" wp14:anchorId="29C4677C" wp14:editId="6EC2B817">
                <wp:simplePos x="0" y="0"/>
                <wp:positionH relativeFrom="column">
                  <wp:posOffset>2179904</wp:posOffset>
                </wp:positionH>
                <wp:positionV relativeFrom="paragraph">
                  <wp:posOffset>56744</wp:posOffset>
                </wp:positionV>
                <wp:extent cx="0" cy="133654"/>
                <wp:effectExtent l="95250" t="0" r="57150" b="57150"/>
                <wp:wrapNone/>
                <wp:docPr id="317" name="Connecteur droit avec flèche 317"/>
                <wp:cNvGraphicFramePr/>
                <a:graphic xmlns:a="http://schemas.openxmlformats.org/drawingml/2006/main">
                  <a:graphicData uri="http://schemas.microsoft.com/office/word/2010/wordprocessingShape">
                    <wps:wsp>
                      <wps:cNvCnPr/>
                      <wps:spPr>
                        <a:xfrm>
                          <a:off x="0" y="0"/>
                          <a:ext cx="0" cy="133654"/>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19614984" id="Connecteur droit avec flèche 317" o:spid="_x0000_s1026" type="#_x0000_t32" style="position:absolute;margin-left:171.65pt;margin-top:4.45pt;width:0;height:10.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">
                <v:stroke endarrow="open"/>
              </v:shape>
            </w:pict>
          </mc:Fallback>
        </mc:AlternateContent>
      </w:r>
      <w:r w:rsidRPr="00E44890">
        <w:rPr>
          <w:rFonts w:eastAsia="Calibri"/>
          <w:noProof/>
          <w:szCs w:val="22"/>
        </w:rPr>
        <mc:AlternateContent>
          <mc:Choice Requires="wps">
            <w:drawing>
              <wp:anchor distT="0" distB="0" distL="114300" distR="114300" simplePos="0" relativeHeight="251679744" behindDoc="0" locked="0" layoutInCell="1" allowOverlap="1" wp14:anchorId="3F1D4577" wp14:editId="60FEAA7D">
                <wp:simplePos x="0" y="0"/>
                <wp:positionH relativeFrom="column">
                  <wp:posOffset>1577340</wp:posOffset>
                </wp:positionH>
                <wp:positionV relativeFrom="paragraph">
                  <wp:posOffset>189230</wp:posOffset>
                </wp:positionV>
                <wp:extent cx="1170305" cy="590550"/>
                <wp:effectExtent l="0" t="0" r="10795" b="19050"/>
                <wp:wrapNone/>
                <wp:docPr id="3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590550"/>
                        </a:xfrm>
                        <a:prstGeom prst="rect">
                          <a:avLst/>
                        </a:prstGeom>
                        <a:solidFill>
                          <a:srgbClr val="FFFFFF"/>
                        </a:solidFill>
                        <a:ln w="9525">
                          <a:solidFill>
                            <a:srgbClr val="000000"/>
                          </a:solidFill>
                          <a:miter lim="800000"/>
                          <a:headEnd/>
                          <a:tailEnd/>
                        </a:ln>
                      </wps:spPr>
                      <wps:txbx>
                        <w:txbxContent>
                          <w:p w14:paraId="36EC7A89" w14:textId="77777777" w:rsidR="00E44890" w:rsidRPr="00725CC0" w:rsidRDefault="00E44890" w:rsidP="00E44890">
                            <w:pPr>
                              <w:jc w:val="center"/>
                              <w:rPr>
                                <w:rFonts w:ascii="Arial" w:hAnsi="Arial" w:cs="Arial"/>
                                <w:sz w:val="18"/>
                                <w:szCs w:val="18"/>
                              </w:rPr>
                            </w:pPr>
                            <w:r w:rsidRPr="00725CC0">
                              <w:rPr>
                                <w:rFonts w:ascii="Arial" w:hAnsi="Arial" w:cs="Arial"/>
                                <w:sz w:val="18"/>
                                <w:szCs w:val="18"/>
                              </w:rPr>
                              <w:t>Retrait justifié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1D4577" id="_x0000_s1045" type="#_x0000_t202" style="position:absolute;margin-left:124.2pt;margin-top:14.9pt;width:92.15pt;height:4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">
                <v:textbox>
                  <w:txbxContent>
                    <w:p w14:paraId="36EC7A89" w14:textId="77777777" w:rsidR="00E44890" w:rsidRPr="00725CC0" w:rsidRDefault="00E44890" w:rsidP="00E44890">
                      <w:pPr>
                        <w:jc w:val="center"/>
                        <w:rPr>
                          <w:rFonts w:ascii="Arial" w:hAnsi="Arial" w:cs="Arial"/>
                          <w:sz w:val="18"/>
                          <w:szCs w:val="18"/>
                        </w:rPr>
                      </w:pPr>
                      <w:r w:rsidRPr="00725CC0">
                        <w:rPr>
                          <w:rFonts w:ascii="Arial" w:hAnsi="Arial" w:cs="Arial"/>
                          <w:sz w:val="18"/>
                          <w:szCs w:val="18"/>
                        </w:rPr>
                        <w:t>Retrait justifié</w:t>
                      </w:r>
                    </w:p>
                  </w:txbxContent>
                </v:textbox>
              </v:shape>
            </w:pict>
          </mc:Fallback>
        </mc:AlternateContent>
      </w:r>
      <w:r w:rsidRPr="00E44890">
        <w:rPr>
          <w:rFonts w:eastAsia="Calibri"/>
          <w:noProof/>
          <w:szCs w:val="22"/>
        </w:rPr>
        <mc:AlternateContent>
          <mc:Choice Requires="wps">
            <w:drawing>
              <wp:anchor distT="0" distB="0" distL="114300" distR="114300" simplePos="0" relativeHeight="251678720" behindDoc="0" locked="0" layoutInCell="1" allowOverlap="1" wp14:anchorId="24DF6975" wp14:editId="29DD847F">
                <wp:simplePos x="0" y="0"/>
                <wp:positionH relativeFrom="column">
                  <wp:posOffset>5715</wp:posOffset>
                </wp:positionH>
                <wp:positionV relativeFrom="paragraph">
                  <wp:posOffset>196215</wp:posOffset>
                </wp:positionV>
                <wp:extent cx="1219200" cy="590550"/>
                <wp:effectExtent l="0" t="0" r="19050" b="19050"/>
                <wp:wrapNone/>
                <wp:docPr id="3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590550"/>
                        </a:xfrm>
                        <a:prstGeom prst="rect">
                          <a:avLst/>
                        </a:prstGeom>
                        <a:solidFill>
                          <a:srgbClr val="FFFFFF"/>
                        </a:solidFill>
                        <a:ln w="9525">
                          <a:solidFill>
                            <a:srgbClr val="000000"/>
                          </a:solidFill>
                          <a:miter lim="800000"/>
                          <a:headEnd/>
                          <a:tailEnd/>
                        </a:ln>
                      </wps:spPr>
                      <wps:txbx>
                        <w:txbxContent>
                          <w:p w14:paraId="260ACD96" w14:textId="77777777" w:rsidR="00E44890" w:rsidRPr="00AD2B3D" w:rsidRDefault="00E44890" w:rsidP="00E44890">
                            <w:pPr>
                              <w:jc w:val="center"/>
                              <w:rPr>
                                <w:rFonts w:ascii="Arial" w:hAnsi="Arial" w:cs="Arial"/>
                                <w:sz w:val="18"/>
                                <w:szCs w:val="18"/>
                              </w:rPr>
                            </w:pPr>
                            <w:r>
                              <w:rPr>
                                <w:rFonts w:ascii="Arial" w:hAnsi="Arial" w:cs="Arial"/>
                                <w:sz w:val="18"/>
                                <w:szCs w:val="18"/>
                              </w:rPr>
                              <w:t>Retrait estimé injustifié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DF6975" id="_x0000_s1046" type="#_x0000_t202" style="position:absolute;margin-left:.45pt;margin-top:15.45pt;width:96pt;height:4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">
                <v:textbox>
                  <w:txbxContent>
                    <w:p w14:paraId="260ACD96" w14:textId="77777777" w:rsidR="00E44890" w:rsidRPr="00AD2B3D" w:rsidRDefault="00E44890" w:rsidP="00E44890">
                      <w:pPr>
                        <w:jc w:val="center"/>
                        <w:rPr>
                          <w:rFonts w:ascii="Arial" w:hAnsi="Arial" w:cs="Arial"/>
                          <w:sz w:val="18"/>
                          <w:szCs w:val="18"/>
                        </w:rPr>
                      </w:pPr>
                      <w:r>
                        <w:rPr>
                          <w:rFonts w:ascii="Arial" w:hAnsi="Arial" w:cs="Arial"/>
                          <w:sz w:val="18"/>
                          <w:szCs w:val="18"/>
                        </w:rPr>
                        <w:t>Retrait estimé injustifié</w:t>
                      </w:r>
                    </w:p>
                  </w:txbxContent>
                </v:textbox>
              </v:shape>
            </w:pict>
          </mc:Fallback>
        </mc:AlternateContent>
      </w:r>
    </w:p>
    <w:p w14:paraId="5238A64C" w14:textId="77777777" w:rsidR="00E44890" w:rsidRPr="00E44890" w:rsidRDefault="00E44890" w:rsidP="00E44890">
      <w:pPr>
        <w:spacing w:after="160" w:line="259" w:lineRule="auto"/>
        <w:rPr>
          <w:rFonts w:eastAsia="Calibri"/>
          <w:noProof/>
          <w:szCs w:val="22"/>
        </w:rPr>
      </w:pPr>
    </w:p>
    <w:p w14:paraId="6250A586"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704320" behindDoc="0" locked="0" layoutInCell="1" allowOverlap="1" wp14:anchorId="3230D18E" wp14:editId="15E41120">
                <wp:simplePos x="0" y="0"/>
                <wp:positionH relativeFrom="column">
                  <wp:posOffset>4946650</wp:posOffset>
                </wp:positionH>
                <wp:positionV relativeFrom="paragraph">
                  <wp:posOffset>224155</wp:posOffset>
                </wp:positionV>
                <wp:extent cx="0" cy="118110"/>
                <wp:effectExtent l="95250" t="0" r="57150" b="53340"/>
                <wp:wrapNone/>
                <wp:docPr id="386" name="Connecteur droit avec flèche 386"/>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06C6D630" id="Connecteur droit avec flèche 386" o:spid="_x0000_s1026" type="#_x0000_t32" style="position:absolute;margin-left:389.5pt;margin-top:17.65pt;width:0;height:9.3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">
                <v:stroke endarrow="open"/>
              </v:shape>
            </w:pict>
          </mc:Fallback>
        </mc:AlternateContent>
      </w:r>
      <w:r w:rsidRPr="00E44890">
        <w:rPr>
          <w:rFonts w:eastAsia="Calibri"/>
          <w:noProof/>
          <w:szCs w:val="22"/>
        </w:rPr>
        <mc:AlternateContent>
          <mc:Choice Requires="wps">
            <w:drawing>
              <wp:anchor distT="0" distB="0" distL="114300" distR="114300" simplePos="0" relativeHeight="251688960" behindDoc="0" locked="0" layoutInCell="1" allowOverlap="1" wp14:anchorId="6971B89D" wp14:editId="4AC43D85">
                <wp:simplePos x="0" y="0"/>
                <wp:positionH relativeFrom="column">
                  <wp:posOffset>2181225</wp:posOffset>
                </wp:positionH>
                <wp:positionV relativeFrom="paragraph">
                  <wp:posOffset>147320</wp:posOffset>
                </wp:positionV>
                <wp:extent cx="0" cy="200025"/>
                <wp:effectExtent l="95250" t="0" r="57150" b="66675"/>
                <wp:wrapNone/>
                <wp:docPr id="316" name="Connecteur droit avec flèche 316"/>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anchor>
            </w:drawing>
          </mc:Choice>
          <mc:Fallback>
            <w:pict>
              <v:shape w14:anchorId="4374AFB2" id="Connecteur droit avec flèche 316" o:spid="_x0000_s1026" type="#_x0000_t32" style="position:absolute;margin-left:171.75pt;margin-top:11.6pt;width:0;height:15.7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">
                <v:stroke endarrow="open"/>
              </v:shape>
            </w:pict>
          </mc:Fallback>
        </mc:AlternateContent>
      </w:r>
      <w:r w:rsidRPr="00E44890">
        <w:rPr>
          <w:rFonts w:eastAsia="Calibri"/>
          <w:noProof/>
          <w:szCs w:val="22"/>
        </w:rPr>
        <mc:AlternateContent>
          <mc:Choice Requires="wps">
            <w:drawing>
              <wp:anchor distT="0" distB="0" distL="114300" distR="114300" simplePos="0" relativeHeight="251686912" behindDoc="0" locked="0" layoutInCell="1" allowOverlap="1" wp14:anchorId="6578F307" wp14:editId="6C1039F8">
                <wp:simplePos x="0" y="0"/>
                <wp:positionH relativeFrom="column">
                  <wp:posOffset>659765</wp:posOffset>
                </wp:positionH>
                <wp:positionV relativeFrom="paragraph">
                  <wp:posOffset>147955</wp:posOffset>
                </wp:positionV>
                <wp:extent cx="0" cy="209550"/>
                <wp:effectExtent l="95250" t="0" r="57150" b="57150"/>
                <wp:wrapNone/>
                <wp:docPr id="314" name="Connecteur droit avec flèche 314"/>
                <wp:cNvGraphicFramePr/>
                <a:graphic xmlns:a="http://schemas.openxmlformats.org/drawingml/2006/main">
                  <a:graphicData uri="http://schemas.microsoft.com/office/word/2010/wordprocessingShape">
                    <wps:wsp>
                      <wps:cNvCnPr/>
                      <wps:spPr>
                        <a:xfrm>
                          <a:off x="0" y="0"/>
                          <a:ext cx="0" cy="2095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2B4BAF07" id="Connecteur droit avec flèche 314" o:spid="_x0000_s1026" type="#_x0000_t32" style="position:absolute;margin-left:51.95pt;margin-top:11.65pt;width:0;height:1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">
                <v:stroke endarrow="open"/>
              </v:shape>
            </w:pict>
          </mc:Fallback>
        </mc:AlternateContent>
      </w:r>
    </w:p>
    <w:p w14:paraId="4AEADF72"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81792" behindDoc="0" locked="0" layoutInCell="1" allowOverlap="1" wp14:anchorId="458CC48C" wp14:editId="445D069A">
                <wp:simplePos x="0" y="0"/>
                <wp:positionH relativeFrom="column">
                  <wp:posOffset>1577340</wp:posOffset>
                </wp:positionH>
                <wp:positionV relativeFrom="paragraph">
                  <wp:posOffset>40640</wp:posOffset>
                </wp:positionV>
                <wp:extent cx="1170305" cy="1219200"/>
                <wp:effectExtent l="0" t="0" r="10795" b="19050"/>
                <wp:wrapNone/>
                <wp:docPr id="3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1219200"/>
                        </a:xfrm>
                        <a:prstGeom prst="rect">
                          <a:avLst/>
                        </a:prstGeom>
                        <a:solidFill>
                          <a:srgbClr val="FFFFFF"/>
                        </a:solidFill>
                        <a:ln w="9525">
                          <a:solidFill>
                            <a:srgbClr val="000000"/>
                          </a:solidFill>
                          <a:miter lim="800000"/>
                          <a:headEnd/>
                          <a:tailEnd/>
                        </a:ln>
                      </wps:spPr>
                      <wps:txbx>
                        <w:txbxContent>
                          <w:p w14:paraId="7DC2A400" w14:textId="77777777" w:rsidR="00E44890" w:rsidRPr="00951783" w:rsidRDefault="00E44890" w:rsidP="00E44890">
                            <w:pPr>
                              <w:jc w:val="center"/>
                              <w:rPr>
                                <w:rFonts w:ascii="Arial" w:hAnsi="Arial" w:cs="Arial"/>
                                <w:sz w:val="18"/>
                                <w:szCs w:val="18"/>
                              </w:rPr>
                            </w:pPr>
                            <w:r>
                              <w:rPr>
                                <w:rFonts w:ascii="Arial" w:hAnsi="Arial" w:cs="Arial"/>
                                <w:sz w:val="18"/>
                                <w:szCs w:val="18"/>
                              </w:rPr>
                              <w:t>Aucune sanction ni retenue de traitement ou salaire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8CC48C" id="_x0000_s1047" type="#_x0000_t202" style="position:absolute;margin-left:124.2pt;margin-top:3.2pt;width:92.15pt;height: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">
                <v:textbox>
                  <w:txbxContent>
                    <w:p w14:paraId="7DC2A400" w14:textId="77777777" w:rsidR="00E44890" w:rsidRPr="00951783" w:rsidRDefault="00E44890" w:rsidP="00E44890">
                      <w:pPr>
                        <w:jc w:val="center"/>
                        <w:rPr>
                          <w:rFonts w:ascii="Arial" w:hAnsi="Arial" w:cs="Arial"/>
                          <w:sz w:val="18"/>
                          <w:szCs w:val="18"/>
                        </w:rPr>
                      </w:pPr>
                      <w:r>
                        <w:rPr>
                          <w:rFonts w:ascii="Arial" w:hAnsi="Arial" w:cs="Arial"/>
                          <w:sz w:val="18"/>
                          <w:szCs w:val="18"/>
                        </w:rPr>
                        <w:t>Aucune sanction ni retenue de traitement ou salaire</w:t>
                      </w:r>
                    </w:p>
                  </w:txbxContent>
                </v:textbox>
              </v:shape>
            </w:pict>
          </mc:Fallback>
        </mc:AlternateContent>
      </w:r>
      <w:r w:rsidRPr="00E44890">
        <w:rPr>
          <w:rFonts w:eastAsia="Calibri"/>
          <w:noProof/>
          <w:szCs w:val="22"/>
        </w:rPr>
        <mc:AlternateContent>
          <mc:Choice Requires="wps">
            <w:drawing>
              <wp:anchor distT="0" distB="0" distL="114300" distR="114300" simplePos="0" relativeHeight="251680768" behindDoc="0" locked="0" layoutInCell="1" allowOverlap="1" wp14:anchorId="3FD31052" wp14:editId="1F25F37B">
                <wp:simplePos x="0" y="0"/>
                <wp:positionH relativeFrom="column">
                  <wp:posOffset>5715</wp:posOffset>
                </wp:positionH>
                <wp:positionV relativeFrom="paragraph">
                  <wp:posOffset>27940</wp:posOffset>
                </wp:positionV>
                <wp:extent cx="1219200" cy="1219200"/>
                <wp:effectExtent l="0" t="0" r="19050" b="19050"/>
                <wp:wrapNone/>
                <wp:docPr id="3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219200"/>
                        </a:xfrm>
                        <a:prstGeom prst="rect">
                          <a:avLst/>
                        </a:prstGeom>
                        <a:solidFill>
                          <a:srgbClr val="FFFFFF"/>
                        </a:solidFill>
                        <a:ln w="9525">
                          <a:solidFill>
                            <a:srgbClr val="000000"/>
                          </a:solidFill>
                          <a:miter lim="800000"/>
                          <a:headEnd/>
                          <a:tailEnd/>
                        </a:ln>
                      </wps:spPr>
                      <wps:txbx>
                        <w:txbxContent>
                          <w:p w14:paraId="2786B9BA" w14:textId="77777777" w:rsidR="00E44890" w:rsidRPr="009E7AC5" w:rsidRDefault="00E44890" w:rsidP="00E44890">
                            <w:pPr>
                              <w:jc w:val="center"/>
                              <w:rPr>
                                <w:rFonts w:ascii="Arial" w:hAnsi="Arial" w:cs="Arial"/>
                                <w:sz w:val="18"/>
                                <w:szCs w:val="18"/>
                              </w:rPr>
                            </w:pPr>
                            <w:r>
                              <w:rPr>
                                <w:rFonts w:ascii="Arial" w:hAnsi="Arial" w:cs="Arial"/>
                                <w:sz w:val="18"/>
                                <w:szCs w:val="18"/>
                              </w:rPr>
                              <w:t xml:space="preserve">Mise en demeure à </w:t>
                            </w:r>
                            <w:r w:rsidRPr="00AD77FC">
                              <w:rPr>
                                <w:rFonts w:ascii="Arial" w:hAnsi="Arial" w:cs="Arial"/>
                                <w:b/>
                                <w:sz w:val="18"/>
                                <w:szCs w:val="18"/>
                              </w:rPr>
                              <w:t>l’agent  EN</w:t>
                            </w:r>
                            <w:r>
                              <w:rPr>
                                <w:rFonts w:ascii="Arial" w:hAnsi="Arial" w:cs="Arial"/>
                                <w:sz w:val="18"/>
                                <w:szCs w:val="18"/>
                              </w:rPr>
                              <w:t xml:space="preserve"> de reprendre le travail avec conséquences de droit.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31052" id="_x0000_s1048" type="#_x0000_t202" style="position:absolute;margin-left:.45pt;margin-top:2.2pt;width:96pt;height:9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">
                <v:textbox>
                  <w:txbxContent>
                    <w:p w14:paraId="2786B9BA" w14:textId="77777777" w:rsidR="00E44890" w:rsidRPr="009E7AC5" w:rsidRDefault="00E44890" w:rsidP="00E44890">
                      <w:pPr>
                        <w:jc w:val="center"/>
                        <w:rPr>
                          <w:rFonts w:ascii="Arial" w:hAnsi="Arial" w:cs="Arial"/>
                          <w:sz w:val="18"/>
                          <w:szCs w:val="18"/>
                        </w:rPr>
                      </w:pPr>
                      <w:r>
                        <w:rPr>
                          <w:rFonts w:ascii="Arial" w:hAnsi="Arial" w:cs="Arial"/>
                          <w:sz w:val="18"/>
                          <w:szCs w:val="18"/>
                        </w:rPr>
                        <w:t xml:space="preserve">Mise en demeure à </w:t>
                      </w:r>
                      <w:r w:rsidRPr="00AD77FC">
                        <w:rPr>
                          <w:rFonts w:ascii="Arial" w:hAnsi="Arial" w:cs="Arial"/>
                          <w:b/>
                          <w:sz w:val="18"/>
                          <w:szCs w:val="18"/>
                        </w:rPr>
                        <w:t>l’agent  EN</w:t>
                      </w:r>
                      <w:r>
                        <w:rPr>
                          <w:rFonts w:ascii="Arial" w:hAnsi="Arial" w:cs="Arial"/>
                          <w:sz w:val="18"/>
                          <w:szCs w:val="18"/>
                        </w:rPr>
                        <w:t xml:space="preserve"> de reprendre le travail avec conséquences de droit.</w:t>
                      </w:r>
                    </w:p>
                  </w:txbxContent>
                </v:textbox>
              </v:shape>
            </w:pict>
          </mc:Fallback>
        </mc:AlternateContent>
      </w:r>
    </w:p>
    <w:p w14:paraId="2F8AE31E" w14:textId="77777777" w:rsidR="00E44890" w:rsidRPr="00E44890" w:rsidRDefault="00E44890" w:rsidP="00E44890">
      <w:pPr>
        <w:spacing w:after="160" w:line="259" w:lineRule="auto"/>
        <w:rPr>
          <w:rFonts w:eastAsia="Calibri"/>
          <w:noProof/>
          <w:szCs w:val="22"/>
        </w:rPr>
      </w:pPr>
    </w:p>
    <w:p w14:paraId="7E37D368" w14:textId="77777777" w:rsidR="00E44890" w:rsidRPr="00E44890" w:rsidRDefault="00E44890" w:rsidP="00E44890">
      <w:pPr>
        <w:spacing w:after="160" w:line="259" w:lineRule="auto"/>
        <w:rPr>
          <w:rFonts w:eastAsia="Calibri"/>
          <w:noProof/>
          <w:szCs w:val="22"/>
        </w:rPr>
      </w:pPr>
    </w:p>
    <w:p w14:paraId="3EB630FF" w14:textId="77777777" w:rsidR="00E44890" w:rsidRPr="00E44890" w:rsidRDefault="00883A7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703296" behindDoc="0" locked="0" layoutInCell="1" allowOverlap="1" wp14:anchorId="0DFA796C" wp14:editId="5D10DF80">
                <wp:simplePos x="0" y="0"/>
                <wp:positionH relativeFrom="column">
                  <wp:posOffset>4956175</wp:posOffset>
                </wp:positionH>
                <wp:positionV relativeFrom="paragraph">
                  <wp:posOffset>57785</wp:posOffset>
                </wp:positionV>
                <wp:extent cx="0" cy="118110"/>
                <wp:effectExtent l="95250" t="0" r="57150" b="53340"/>
                <wp:wrapNone/>
                <wp:docPr id="385" name="Connecteur droit avec flèche 385"/>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1465A4B8" id="Connecteur droit avec flèche 385" o:spid="_x0000_s1026" type="#_x0000_t32" style="position:absolute;margin-left:390.25pt;margin-top:4.55pt;width:0;height:9.3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">
                <v:stroke endarrow="open"/>
              </v:shape>
            </w:pict>
          </mc:Fallback>
        </mc:AlternateContent>
      </w:r>
    </w:p>
    <w:p w14:paraId="6E8275FC" w14:textId="77777777" w:rsidR="00596BCD" w:rsidRDefault="00B647F9"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91008" behindDoc="0" locked="0" layoutInCell="1" allowOverlap="1" wp14:anchorId="6B5B2556" wp14:editId="22B44D67">
                <wp:simplePos x="0" y="0"/>
                <wp:positionH relativeFrom="column">
                  <wp:posOffset>2179320</wp:posOffset>
                </wp:positionH>
                <wp:positionV relativeFrom="paragraph">
                  <wp:posOffset>147320</wp:posOffset>
                </wp:positionV>
                <wp:extent cx="0" cy="477901"/>
                <wp:effectExtent l="95250" t="0" r="57150" b="55880"/>
                <wp:wrapNone/>
                <wp:docPr id="344" name="Connecteur droit avec flèche 344"/>
                <wp:cNvGraphicFramePr/>
                <a:graphic xmlns:a="http://schemas.openxmlformats.org/drawingml/2006/main">
                  <a:graphicData uri="http://schemas.microsoft.com/office/word/2010/wordprocessingShape">
                    <wps:wsp>
                      <wps:cNvCnPr/>
                      <wps:spPr>
                        <a:xfrm>
                          <a:off x="0" y="0"/>
                          <a:ext cx="0" cy="477901"/>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019AE3E0" id="Connecteur droit avec flèche 344" o:spid="_x0000_s1026" type="#_x0000_t32" style="position:absolute;margin-left:171.6pt;margin-top:11.6pt;width:0;height:37.6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">
                <v:stroke endarrow="open"/>
              </v:shape>
            </w:pict>
          </mc:Fallback>
        </mc:AlternateContent>
      </w:r>
      <w:r w:rsidRPr="00E44890">
        <w:rPr>
          <w:rFonts w:eastAsia="Calibri"/>
          <w:noProof/>
          <w:szCs w:val="22"/>
        </w:rPr>
        <mc:AlternateContent>
          <mc:Choice Requires="wps">
            <w:drawing>
              <wp:anchor distT="0" distB="0" distL="114300" distR="114300" simplePos="0" relativeHeight="251689984" behindDoc="0" locked="0" layoutInCell="1" allowOverlap="1" wp14:anchorId="7A0A3750" wp14:editId="74F90287">
                <wp:simplePos x="0" y="0"/>
                <wp:positionH relativeFrom="column">
                  <wp:posOffset>592455</wp:posOffset>
                </wp:positionH>
                <wp:positionV relativeFrom="paragraph">
                  <wp:posOffset>116840</wp:posOffset>
                </wp:positionV>
                <wp:extent cx="0" cy="492531"/>
                <wp:effectExtent l="95250" t="0" r="57150" b="60325"/>
                <wp:wrapNone/>
                <wp:docPr id="343" name="Connecteur droit avec flèche 343"/>
                <wp:cNvGraphicFramePr/>
                <a:graphic xmlns:a="http://schemas.openxmlformats.org/drawingml/2006/main">
                  <a:graphicData uri="http://schemas.microsoft.com/office/word/2010/wordprocessingShape">
                    <wps:wsp>
                      <wps:cNvCnPr/>
                      <wps:spPr>
                        <a:xfrm>
                          <a:off x="0" y="0"/>
                          <a:ext cx="0" cy="492531"/>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617F5EDD" id="Connecteur droit avec flèche 343" o:spid="_x0000_s1026" type="#_x0000_t32" style="position:absolute;margin-left:46.65pt;margin-top:9.2pt;width:0;height:38.8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">
                <v:stroke endarrow="open"/>
              </v:shape>
            </w:pict>
          </mc:Fallback>
        </mc:AlternateContent>
      </w:r>
    </w:p>
    <w:p w14:paraId="1DF52C1A"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702272" behindDoc="0" locked="0" layoutInCell="1" allowOverlap="1" wp14:anchorId="0FE2E8A9" wp14:editId="0F04595D">
                <wp:simplePos x="0" y="0"/>
                <wp:positionH relativeFrom="column">
                  <wp:posOffset>4927600</wp:posOffset>
                </wp:positionH>
                <wp:positionV relativeFrom="paragraph">
                  <wp:posOffset>274320</wp:posOffset>
                </wp:positionV>
                <wp:extent cx="0" cy="118110"/>
                <wp:effectExtent l="95250" t="0" r="57150" b="53340"/>
                <wp:wrapNone/>
                <wp:docPr id="384" name="Connecteur droit avec flèche 384"/>
                <wp:cNvGraphicFramePr/>
                <a:graphic xmlns:a="http://schemas.openxmlformats.org/drawingml/2006/main">
                  <a:graphicData uri="http://schemas.microsoft.com/office/word/2010/wordprocessingShape">
                    <wps:wsp>
                      <wps:cNvCnPr/>
                      <wps:spPr>
                        <a:xfrm>
                          <a:off x="0" y="0"/>
                          <a:ext cx="0" cy="1181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 w14:anchorId="77189219" id="Connecteur droit avec flèche 384" o:spid="_x0000_s1026" type="#_x0000_t32" style="position:absolute;margin-left:388pt;margin-top:21.6pt;width:0;height:9.3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">
                <v:stroke endarrow="open"/>
              </v:shape>
            </w:pict>
          </mc:Fallback>
        </mc:AlternateContent>
      </w:r>
    </w:p>
    <w:p w14:paraId="61A9961E"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74624" behindDoc="0" locked="0" layoutInCell="1" allowOverlap="1" wp14:anchorId="34E50094" wp14:editId="505405A8">
                <wp:simplePos x="0" y="0"/>
                <wp:positionH relativeFrom="column">
                  <wp:posOffset>-95123</wp:posOffset>
                </wp:positionH>
                <wp:positionV relativeFrom="paragraph">
                  <wp:posOffset>97307</wp:posOffset>
                </wp:positionV>
                <wp:extent cx="6362675" cy="400050"/>
                <wp:effectExtent l="0" t="0" r="19685" b="19050"/>
                <wp:wrapNone/>
                <wp:docPr id="34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675" cy="400050"/>
                        </a:xfrm>
                        <a:prstGeom prst="rect">
                          <a:avLst/>
                        </a:prstGeom>
                        <a:solidFill>
                          <a:srgbClr val="FFFFFF"/>
                        </a:solidFill>
                        <a:ln w="9525">
                          <a:solidFill>
                            <a:srgbClr val="000000"/>
                          </a:solidFill>
                          <a:miter lim="800000"/>
                          <a:headEnd/>
                          <a:tailEnd/>
                        </a:ln>
                      </wps:spPr>
                      <wps:txbx>
                        <w:txbxContent>
                          <w:p w14:paraId="0AC8632C" w14:textId="77777777" w:rsidR="00E44890" w:rsidRPr="00105FF9" w:rsidRDefault="00E44890" w:rsidP="00E44890">
                            <w:pPr>
                              <w:jc w:val="center"/>
                              <w:rPr>
                                <w:rFonts w:ascii="Arial" w:hAnsi="Arial" w:cs="Arial"/>
                                <w:sz w:val="18"/>
                                <w:szCs w:val="18"/>
                              </w:rPr>
                            </w:pPr>
                            <w:r>
                              <w:rPr>
                                <w:rFonts w:ascii="Arial" w:hAnsi="Arial" w:cs="Arial"/>
                                <w:sz w:val="18"/>
                                <w:szCs w:val="18"/>
                              </w:rPr>
                              <w:t>Application des mesures destinées à faire disparaître le danger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E50094" id="_x0000_s1049" type="#_x0000_t202" style="position:absolute;margin-left:-7.5pt;margin-top:7.65pt;width:501pt;height: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">
                <v:textbox>
                  <w:txbxContent>
                    <w:p w14:paraId="0AC8632C" w14:textId="77777777" w:rsidR="00E44890" w:rsidRPr="00105FF9" w:rsidRDefault="00E44890" w:rsidP="00E44890">
                      <w:pPr>
                        <w:jc w:val="center"/>
                        <w:rPr>
                          <w:rFonts w:ascii="Arial" w:hAnsi="Arial" w:cs="Arial"/>
                          <w:sz w:val="18"/>
                          <w:szCs w:val="18"/>
                        </w:rPr>
                      </w:pPr>
                      <w:r>
                        <w:rPr>
                          <w:rFonts w:ascii="Arial" w:hAnsi="Arial" w:cs="Arial"/>
                          <w:sz w:val="18"/>
                          <w:szCs w:val="18"/>
                        </w:rPr>
                        <w:t>Application des mesures destinées à faire disparaître le danger</w:t>
                      </w:r>
                    </w:p>
                  </w:txbxContent>
                </v:textbox>
              </v:shape>
            </w:pict>
          </mc:Fallback>
        </mc:AlternateContent>
      </w:r>
    </w:p>
    <w:p w14:paraId="41F0F156"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75648" behindDoc="0" locked="0" layoutInCell="1" allowOverlap="1" wp14:anchorId="4269DA58" wp14:editId="71EA336A">
                <wp:simplePos x="0" y="0"/>
                <wp:positionH relativeFrom="column">
                  <wp:posOffset>-80645</wp:posOffset>
                </wp:positionH>
                <wp:positionV relativeFrom="paragraph">
                  <wp:posOffset>324485</wp:posOffset>
                </wp:positionV>
                <wp:extent cx="6347460" cy="400050"/>
                <wp:effectExtent l="0" t="0" r="15240" b="19050"/>
                <wp:wrapNone/>
                <wp:docPr id="3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7460" cy="400050"/>
                        </a:xfrm>
                        <a:prstGeom prst="rect">
                          <a:avLst/>
                        </a:prstGeom>
                        <a:solidFill>
                          <a:srgbClr val="FFFFFF"/>
                        </a:solidFill>
                        <a:ln w="9525">
                          <a:solidFill>
                            <a:srgbClr val="000000"/>
                          </a:solidFill>
                          <a:miter lim="800000"/>
                          <a:headEnd/>
                          <a:tailEnd/>
                        </a:ln>
                      </wps:spPr>
                      <wps:txbx>
                        <w:txbxContent>
                          <w:p w14:paraId="164A5C8A" w14:textId="77777777" w:rsidR="00E44890" w:rsidRPr="00105FF9" w:rsidRDefault="00E44890" w:rsidP="00E44890">
                            <w:pPr>
                              <w:jc w:val="center"/>
                              <w:rPr>
                                <w:rFonts w:ascii="Arial" w:hAnsi="Arial" w:cs="Arial"/>
                                <w:sz w:val="18"/>
                                <w:szCs w:val="18"/>
                              </w:rPr>
                            </w:pPr>
                            <w:r>
                              <w:rPr>
                                <w:rFonts w:ascii="Arial" w:hAnsi="Arial" w:cs="Arial"/>
                                <w:sz w:val="18"/>
                                <w:szCs w:val="18"/>
                              </w:rPr>
                              <w:t>Le bénéfice de la faute inexcusable de l’employeur est de droit pour les agents non fonctionnaires, victimes d’un accident de travail lorsque le risque signalé s’est matérialisé (article 5-9).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69DA58" id="_x0000_s1050" type="#_x0000_t202" style="position:absolute;margin-left:-6.35pt;margin-top:25.55pt;width:499.8pt;height: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">
                <v:textbox>
                  <w:txbxContent>
                    <w:p w14:paraId="164A5C8A" w14:textId="77777777" w:rsidR="00E44890" w:rsidRPr="00105FF9" w:rsidRDefault="00E44890" w:rsidP="00E44890">
                      <w:pPr>
                        <w:jc w:val="center"/>
                        <w:rPr>
                          <w:rFonts w:ascii="Arial" w:hAnsi="Arial" w:cs="Arial"/>
                          <w:sz w:val="18"/>
                          <w:szCs w:val="18"/>
                        </w:rPr>
                      </w:pPr>
                      <w:r>
                        <w:rPr>
                          <w:rFonts w:ascii="Arial" w:hAnsi="Arial" w:cs="Arial"/>
                          <w:sz w:val="18"/>
                          <w:szCs w:val="18"/>
                        </w:rPr>
                        <w:t>Le bénéfice de la faute inexcusable de l’employeur est de droit pour les agents non fonctionnaires, victimes d’un accident de travail lorsque le risque signalé s’est matérialisé (article 5-9).</w:t>
                      </w:r>
                    </w:p>
                  </w:txbxContent>
                </v:textbox>
              </v:shape>
            </w:pict>
          </mc:Fallback>
        </mc:AlternateContent>
      </w:r>
    </w:p>
    <w:p w14:paraId="5367546C" w14:textId="77777777" w:rsidR="00E44890" w:rsidRPr="00E44890" w:rsidRDefault="00E44890" w:rsidP="00E44890">
      <w:pPr>
        <w:spacing w:after="160" w:line="259" w:lineRule="auto"/>
        <w:rPr>
          <w:rFonts w:eastAsia="Calibri"/>
          <w:noProof/>
          <w:szCs w:val="22"/>
        </w:rPr>
      </w:pPr>
      <w:r w:rsidRPr="00E44890">
        <w:rPr>
          <w:rFonts w:eastAsia="Calibri"/>
          <w:noProof/>
          <w:szCs w:val="22"/>
        </w:rPr>
        <mc:AlternateContent>
          <mc:Choice Requires="wps">
            <w:drawing>
              <wp:anchor distT="0" distB="0" distL="114300" distR="114300" simplePos="0" relativeHeight="251693056" behindDoc="0" locked="0" layoutInCell="1" allowOverlap="1" wp14:anchorId="40C3545B" wp14:editId="208801CD">
                <wp:simplePos x="0" y="0"/>
                <wp:positionH relativeFrom="column">
                  <wp:posOffset>-234112</wp:posOffset>
                </wp:positionH>
                <wp:positionV relativeFrom="paragraph">
                  <wp:posOffset>150292</wp:posOffset>
                </wp:positionV>
                <wp:extent cx="154077" cy="0"/>
                <wp:effectExtent l="0" t="76200" r="17780" b="114300"/>
                <wp:wrapNone/>
                <wp:docPr id="331" name="Connecteur droit avec flèche 331"/>
                <wp:cNvGraphicFramePr/>
                <a:graphic xmlns:a="http://schemas.openxmlformats.org/drawingml/2006/main">
                  <a:graphicData uri="http://schemas.microsoft.com/office/word/2010/wordprocessingShape">
                    <wps:wsp>
                      <wps:cNvCnPr/>
                      <wps:spPr>
                        <a:xfrm>
                          <a:off x="0" y="0"/>
                          <a:ext cx="154077"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anchor>
            </w:drawing>
          </mc:Choice>
          <mc:Fallback>
            <w:pict>
              <v:shape w14:anchorId="550A5AE3" id="Connecteur droit avec flèche 331" o:spid="_x0000_s1026" type="#_x0000_t32" style="position:absolute;margin-left:-18.45pt;margin-top:11.85pt;width:12.15pt;height:0;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">
                <v:stroke endarrow="open"/>
              </v:shape>
            </w:pict>
          </mc:Fallback>
        </mc:AlternateContent>
      </w:r>
    </w:p>
    <w:p w14:paraId="3E1E8774" w14:textId="77777777" w:rsidR="00E44890" w:rsidRPr="00E44890" w:rsidRDefault="00E44890" w:rsidP="00E44890">
      <w:pPr>
        <w:spacing w:after="160" w:line="259" w:lineRule="auto"/>
        <w:rPr>
          <w:rFonts w:eastAsia="Calibri"/>
          <w:noProof/>
          <w:szCs w:val="22"/>
        </w:rPr>
      </w:pPr>
    </w:p>
    <w:p w14:paraId="343F4D46" w14:textId="77777777" w:rsidR="00E44890" w:rsidRPr="00832239" w:rsidRDefault="00E44890" w:rsidP="00E44890">
      <w:pPr>
        <w:numPr>
          <w:ilvl w:val="0"/>
          <w:numId w:val="11"/>
        </w:numPr>
        <w:spacing w:after="160" w:line="259" w:lineRule="auto"/>
        <w:rPr>
          <w:rFonts w:ascii="Marianne" w:eastAsia="Calibri" w:hAnsi="Marianne"/>
          <w:noProof/>
          <w:sz w:val="18"/>
          <w:szCs w:val="18"/>
        </w:rPr>
      </w:pPr>
      <w:r w:rsidRPr="00832239">
        <w:rPr>
          <w:rFonts w:ascii="Marianne" w:eastAsia="Calibri" w:hAnsi="Marianne"/>
          <w:noProof/>
          <w:sz w:val="18"/>
          <w:szCs w:val="18"/>
        </w:rPr>
        <w:t>Autorité administrative</w:t>
      </w:r>
      <w:r w:rsidRPr="00832239">
        <w:rPr>
          <w:rFonts w:ascii="Calibri" w:eastAsia="Calibri" w:hAnsi="Calibri" w:cs="Calibri"/>
          <w:noProof/>
          <w:sz w:val="18"/>
          <w:szCs w:val="18"/>
        </w:rPr>
        <w:t> </w:t>
      </w:r>
      <w:r w:rsidRPr="00832239">
        <w:rPr>
          <w:rFonts w:ascii="Marianne" w:eastAsia="Calibri" w:hAnsi="Marianne"/>
          <w:noProof/>
          <w:sz w:val="18"/>
          <w:szCs w:val="18"/>
        </w:rPr>
        <w:t>: chef de service, chef d</w:t>
      </w:r>
      <w:r w:rsidRPr="00832239">
        <w:rPr>
          <w:rFonts w:ascii="Marianne" w:eastAsia="Calibri" w:hAnsi="Marianne" w:cs="Marianne"/>
          <w:noProof/>
          <w:sz w:val="18"/>
          <w:szCs w:val="18"/>
        </w:rPr>
        <w:t>’é</w:t>
      </w:r>
      <w:r w:rsidRPr="00832239">
        <w:rPr>
          <w:rFonts w:ascii="Marianne" w:eastAsia="Calibri" w:hAnsi="Marianne"/>
          <w:noProof/>
          <w:sz w:val="18"/>
          <w:szCs w:val="18"/>
        </w:rPr>
        <w:t xml:space="preserve">tablissement, IEN ou son représentant </w:t>
      </w:r>
    </w:p>
    <w:p w14:paraId="7B8451FD" w14:textId="77777777" w:rsidR="00E44890" w:rsidRPr="00832239" w:rsidRDefault="00E44890" w:rsidP="00E44890">
      <w:pPr>
        <w:numPr>
          <w:ilvl w:val="0"/>
          <w:numId w:val="11"/>
        </w:numPr>
        <w:spacing w:after="160" w:line="259" w:lineRule="auto"/>
        <w:rPr>
          <w:rFonts w:eastAsia="Calibri"/>
          <w:noProof/>
          <w:sz w:val="18"/>
          <w:szCs w:val="18"/>
        </w:rPr>
      </w:pPr>
      <w:r w:rsidRPr="00832239">
        <w:rPr>
          <w:rFonts w:ascii="Marianne" w:eastAsia="Calibri" w:hAnsi="Marianne"/>
          <w:noProof/>
          <w:sz w:val="18"/>
          <w:szCs w:val="18"/>
        </w:rPr>
        <w:t>Information souhaitable et opportune</w:t>
      </w:r>
      <w:r w:rsidRPr="00832239">
        <w:rPr>
          <w:rFonts w:eastAsia="Calibri"/>
          <w:noProof/>
          <w:sz w:val="18"/>
          <w:szCs w:val="18"/>
        </w:rPr>
        <w:tab/>
      </w:r>
    </w:p>
    <w:p w14:paraId="1E4A55C4" w14:textId="77777777" w:rsidR="00D85980" w:rsidRDefault="00D85980" w:rsidP="004E3498">
      <w:pPr>
        <w:jc w:val="center"/>
        <w:rPr>
          <w:b/>
          <w:u w:val="single" w:color="000000"/>
        </w:rPr>
      </w:pPr>
    </w:p>
    <w:p w14:paraId="24C9079D" w14:textId="4605BB19" w:rsidR="00D85980" w:rsidRDefault="00B24B21" w:rsidP="00030E93">
      <w:pPr>
        <w:jc w:val="center"/>
        <w:rPr>
          <w:b/>
          <w:u w:val="single" w:color="000000"/>
        </w:rPr>
      </w:pPr>
      <w:r>
        <w:rPr>
          <w:b/>
          <w:noProof/>
          <w:u w:val="single" w:color="000000"/>
        </w:rPr>
        <w:lastRenderedPageBreak/>
        <w:drawing>
          <wp:inline distT="0" distB="0" distL="0" distR="0" wp14:anchorId="64E77C3B" wp14:editId="76332AEC">
            <wp:extent cx="1895475" cy="1067667"/>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6076" cy="1073638"/>
                    </a:xfrm>
                    <a:prstGeom prst="rect">
                      <a:avLst/>
                    </a:prstGeom>
                  </pic:spPr>
                </pic:pic>
              </a:graphicData>
            </a:graphic>
          </wp:inline>
        </w:drawing>
      </w:r>
    </w:p>
    <w:p w14:paraId="4F35C97B" w14:textId="77777777" w:rsidR="00D85980" w:rsidRDefault="00D85980" w:rsidP="004E3498">
      <w:pPr>
        <w:jc w:val="center"/>
        <w:rPr>
          <w:b/>
          <w:u w:val="single" w:color="000000"/>
        </w:rPr>
      </w:pPr>
    </w:p>
    <w:p w14:paraId="5D7F5D68" w14:textId="77777777" w:rsidR="00D85980" w:rsidRDefault="00D85980" w:rsidP="004E3498">
      <w:pPr>
        <w:jc w:val="center"/>
        <w:rPr>
          <w:b/>
          <w:u w:val="single" w:color="000000"/>
        </w:rPr>
      </w:pPr>
    </w:p>
    <w:p w14:paraId="7A2F43EE" w14:textId="77777777" w:rsidR="00D85980" w:rsidRDefault="00D85980" w:rsidP="004E3498">
      <w:pPr>
        <w:jc w:val="center"/>
        <w:rPr>
          <w:b/>
          <w:u w:val="single" w:color="000000"/>
        </w:rPr>
      </w:pPr>
    </w:p>
    <w:p w14:paraId="024E09E9" w14:textId="77777777" w:rsidR="007F55A8" w:rsidRPr="005E7CDB" w:rsidRDefault="007F55A8" w:rsidP="004E3498">
      <w:pPr>
        <w:jc w:val="center"/>
        <w:rPr>
          <w:rFonts w:ascii="Marianne" w:hAnsi="Marianne" w:cs="Arial"/>
          <w:sz w:val="28"/>
          <w:szCs w:val="28"/>
        </w:rPr>
      </w:pPr>
      <w:r w:rsidRPr="005E7CDB">
        <w:rPr>
          <w:rFonts w:ascii="Marianne" w:hAnsi="Marianne" w:cs="Arial"/>
          <w:b/>
          <w:sz w:val="28"/>
          <w:szCs w:val="28"/>
        </w:rPr>
        <w:t>LISTE DES REPRESENTANTS DU PERSONNEL</w:t>
      </w:r>
    </w:p>
    <w:p w14:paraId="06DEDA48" w14:textId="77777777" w:rsidR="007F55A8" w:rsidRPr="005E7CDB" w:rsidRDefault="007F55A8" w:rsidP="004E3498">
      <w:pPr>
        <w:jc w:val="center"/>
        <w:rPr>
          <w:rFonts w:ascii="Marianne" w:hAnsi="Marianne" w:cs="Arial"/>
          <w:sz w:val="28"/>
          <w:szCs w:val="28"/>
        </w:rPr>
      </w:pPr>
      <w:r w:rsidRPr="005E7CDB">
        <w:rPr>
          <w:rFonts w:ascii="Marianne" w:hAnsi="Marianne" w:cs="Arial"/>
          <w:b/>
          <w:sz w:val="28"/>
          <w:szCs w:val="28"/>
        </w:rPr>
        <w:t>MEMBRES D</w:t>
      </w:r>
      <w:r w:rsidR="00533E54" w:rsidRPr="005E7CDB">
        <w:rPr>
          <w:rFonts w:ascii="Marianne" w:hAnsi="Marianne" w:cs="Arial"/>
          <w:b/>
          <w:sz w:val="28"/>
          <w:szCs w:val="28"/>
        </w:rPr>
        <w:t xml:space="preserve">E </w:t>
      </w:r>
      <w:r w:rsidR="00D948E6" w:rsidRPr="005E7CDB">
        <w:rPr>
          <w:rFonts w:ascii="Marianne" w:hAnsi="Marianne" w:cs="Arial"/>
          <w:b/>
          <w:sz w:val="28"/>
          <w:szCs w:val="28"/>
        </w:rPr>
        <w:t>LA</w:t>
      </w:r>
      <w:r w:rsidR="00533E54" w:rsidRPr="005E7CDB">
        <w:rPr>
          <w:rFonts w:ascii="Marianne" w:hAnsi="Marianne" w:cs="Arial"/>
          <w:b/>
          <w:sz w:val="28"/>
          <w:szCs w:val="28"/>
        </w:rPr>
        <w:t xml:space="preserve"> </w:t>
      </w:r>
      <w:r w:rsidR="00D948E6" w:rsidRPr="005E7CDB">
        <w:rPr>
          <w:rFonts w:ascii="Marianne" w:hAnsi="Marianne" w:cs="Arial"/>
          <w:b/>
          <w:sz w:val="28"/>
          <w:szCs w:val="28"/>
        </w:rPr>
        <w:t>FORMATION SPECIALISEE</w:t>
      </w:r>
      <w:r w:rsidR="00533E54" w:rsidRPr="005E7CDB">
        <w:rPr>
          <w:rFonts w:ascii="Marianne" w:hAnsi="Marianne" w:cs="Arial"/>
          <w:b/>
          <w:sz w:val="28"/>
          <w:szCs w:val="28"/>
        </w:rPr>
        <w:t xml:space="preserve"> </w:t>
      </w:r>
      <w:r w:rsidRPr="005E7CDB">
        <w:rPr>
          <w:rFonts w:ascii="Marianne" w:hAnsi="Marianne" w:cs="Arial"/>
          <w:b/>
          <w:sz w:val="28"/>
          <w:szCs w:val="28"/>
        </w:rPr>
        <w:t xml:space="preserve">DE </w:t>
      </w:r>
      <w:r w:rsidR="0074592E">
        <w:rPr>
          <w:rFonts w:ascii="Marianne" w:hAnsi="Marianne" w:cs="Arial"/>
          <w:b/>
          <w:sz w:val="28"/>
          <w:szCs w:val="28"/>
        </w:rPr>
        <w:t>L’ACADEMIE</w:t>
      </w:r>
      <w:r w:rsidR="005E7CDB">
        <w:rPr>
          <w:rFonts w:ascii="Marianne" w:hAnsi="Marianne" w:cs="Arial"/>
          <w:b/>
          <w:sz w:val="28"/>
          <w:szCs w:val="28"/>
        </w:rPr>
        <w:t xml:space="preserve"> DE </w:t>
      </w:r>
      <w:r w:rsidRPr="005E7CDB">
        <w:rPr>
          <w:rFonts w:ascii="Marianne" w:hAnsi="Marianne" w:cs="Arial"/>
          <w:b/>
          <w:sz w:val="28"/>
          <w:szCs w:val="28"/>
        </w:rPr>
        <w:t>MARTINIQUE</w:t>
      </w:r>
    </w:p>
    <w:p w14:paraId="2E68BD33" w14:textId="77777777" w:rsidR="007F55A8" w:rsidRPr="005E7CDB" w:rsidRDefault="007F55A8" w:rsidP="007F55A8">
      <w:pPr>
        <w:rPr>
          <w:rFonts w:ascii="Marianne" w:hAnsi="Marianne"/>
          <w:color w:val="FF0000"/>
          <w:sz w:val="28"/>
          <w:szCs w:val="28"/>
        </w:rPr>
      </w:pPr>
      <w:r w:rsidRPr="005E7CDB">
        <w:rPr>
          <w:rFonts w:ascii="Marianne" w:hAnsi="Marianne"/>
          <w:b/>
          <w:color w:val="FF0000"/>
          <w:sz w:val="28"/>
          <w:szCs w:val="28"/>
        </w:rPr>
        <w:t xml:space="preserve"> </w:t>
      </w:r>
    </w:p>
    <w:p w14:paraId="032F0B1D" w14:textId="77777777" w:rsidR="007F55A8" w:rsidRPr="005E7CDB" w:rsidRDefault="007F55A8" w:rsidP="007F55A8">
      <w:pPr>
        <w:rPr>
          <w:rFonts w:ascii="Marianne" w:hAnsi="Marianne"/>
          <w:sz w:val="28"/>
          <w:szCs w:val="28"/>
        </w:rPr>
      </w:pPr>
    </w:p>
    <w:p w14:paraId="3ECA079A" w14:textId="53C442D8" w:rsidR="007F55A8" w:rsidRPr="005E7CDB"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ind w:left="142" w:hanging="142"/>
        <w:jc w:val="center"/>
        <w:rPr>
          <w:rFonts w:ascii="Marianne" w:hAnsi="Marianne" w:cs="Arial"/>
          <w:b/>
          <w:sz w:val="28"/>
          <w:szCs w:val="28"/>
        </w:rPr>
      </w:pPr>
      <w:r w:rsidRPr="005E7CDB">
        <w:rPr>
          <w:rFonts w:ascii="Marianne" w:hAnsi="Marianne" w:cs="Arial"/>
          <w:sz w:val="28"/>
          <w:szCs w:val="28"/>
        </w:rPr>
        <w:t>Secrétaire d</w:t>
      </w:r>
      <w:r w:rsidR="00533E54" w:rsidRPr="005E7CDB">
        <w:rPr>
          <w:rFonts w:ascii="Marianne" w:hAnsi="Marianne" w:cs="Arial"/>
          <w:sz w:val="28"/>
          <w:szCs w:val="28"/>
        </w:rPr>
        <w:t xml:space="preserve">e la </w:t>
      </w:r>
      <w:proofErr w:type="gramStart"/>
      <w:r w:rsidR="00533E54" w:rsidRPr="005E7CDB">
        <w:rPr>
          <w:rFonts w:ascii="Marianne" w:hAnsi="Marianne" w:cs="Arial"/>
          <w:sz w:val="28"/>
          <w:szCs w:val="28"/>
        </w:rPr>
        <w:t>FS</w:t>
      </w:r>
      <w:r w:rsidRPr="005E7CDB">
        <w:rPr>
          <w:rFonts w:ascii="Marianne" w:hAnsi="Marianne" w:cs="Arial"/>
          <w:sz w:val="28"/>
          <w:szCs w:val="28"/>
        </w:rPr>
        <w:t>:</w:t>
      </w:r>
      <w:proofErr w:type="gramEnd"/>
      <w:r w:rsidRPr="005E7CDB">
        <w:rPr>
          <w:rFonts w:ascii="Marianne" w:hAnsi="Marianne" w:cs="Arial"/>
          <w:sz w:val="28"/>
          <w:szCs w:val="28"/>
        </w:rPr>
        <w:t xml:space="preserve"> </w:t>
      </w:r>
      <w:r w:rsidR="004E3498" w:rsidRPr="005E7CDB">
        <w:rPr>
          <w:rFonts w:ascii="Marianne" w:hAnsi="Marianne" w:cs="Arial"/>
          <w:b/>
          <w:sz w:val="28"/>
          <w:szCs w:val="28"/>
        </w:rPr>
        <w:t>M</w:t>
      </w:r>
      <w:r w:rsidR="00670081">
        <w:rPr>
          <w:rFonts w:ascii="Marianne" w:hAnsi="Marianne" w:cs="Arial"/>
          <w:b/>
          <w:sz w:val="28"/>
          <w:szCs w:val="28"/>
        </w:rPr>
        <w:t>.GAUDION Gilles</w:t>
      </w:r>
    </w:p>
    <w:p w14:paraId="679279A5" w14:textId="77777777" w:rsidR="007F55A8" w:rsidRPr="005E7CDB"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jc w:val="center"/>
        <w:rPr>
          <w:rFonts w:ascii="Marianne" w:hAnsi="Marianne" w:cs="Arial"/>
          <w:sz w:val="28"/>
          <w:szCs w:val="28"/>
        </w:rPr>
      </w:pPr>
      <w:r w:rsidRPr="005E7CDB">
        <w:rPr>
          <w:rFonts w:ascii="Marianne" w:hAnsi="Marianne" w:cs="Arial"/>
          <w:i/>
          <w:sz w:val="28"/>
          <w:szCs w:val="28"/>
        </w:rPr>
        <w:t xml:space="preserve">Adresse fonctionnelle : </w:t>
      </w:r>
      <w:r w:rsidR="00B56FB0" w:rsidRPr="005E7CDB">
        <w:rPr>
          <w:rFonts w:ascii="Marianne" w:hAnsi="Marianne" w:cs="Arial"/>
          <w:b/>
          <w:sz w:val="28"/>
          <w:szCs w:val="28"/>
        </w:rPr>
        <w:t>fsssct</w:t>
      </w:r>
      <w:r w:rsidRPr="005E7CDB">
        <w:rPr>
          <w:rFonts w:ascii="Marianne" w:hAnsi="Marianne" w:cs="Arial"/>
          <w:b/>
          <w:sz w:val="28"/>
          <w:szCs w:val="28"/>
        </w:rPr>
        <w:t>-sec@ac-martinique.fr</w:t>
      </w:r>
    </w:p>
    <w:p w14:paraId="7951AE2B" w14:textId="77777777" w:rsidR="007F55A8" w:rsidRPr="005E7CDB" w:rsidRDefault="007F55A8" w:rsidP="007F55A8">
      <w:pPr>
        <w:rPr>
          <w:rFonts w:ascii="Marianne" w:hAnsi="Marianne"/>
          <w:sz w:val="28"/>
          <w:szCs w:val="28"/>
        </w:rPr>
      </w:pPr>
      <w:r w:rsidRPr="005E7CDB">
        <w:rPr>
          <w:rFonts w:ascii="Marianne" w:hAnsi="Marianne"/>
          <w:sz w:val="28"/>
          <w:szCs w:val="28"/>
        </w:rPr>
        <w:t xml:space="preserve"> </w:t>
      </w:r>
    </w:p>
    <w:tbl>
      <w:tblPr>
        <w:tblStyle w:val="TableGrid"/>
        <w:tblW w:w="9298" w:type="dxa"/>
        <w:tblInd w:w="-89" w:type="dxa"/>
        <w:tblCellMar>
          <w:left w:w="108" w:type="dxa"/>
          <w:right w:w="115" w:type="dxa"/>
        </w:tblCellMar>
        <w:tblLook w:val="04A0" w:firstRow="1" w:lastRow="0" w:firstColumn="1" w:lastColumn="0" w:noHBand="0" w:noVBand="1"/>
      </w:tblPr>
      <w:tblGrid>
        <w:gridCol w:w="4479"/>
        <w:gridCol w:w="4819"/>
      </w:tblGrid>
      <w:tr w:rsidR="00533E54" w:rsidRPr="005E7CDB" w14:paraId="314D016C" w14:textId="77777777" w:rsidTr="005D6534">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14:paraId="4D9391CB" w14:textId="77777777" w:rsidR="00533E54" w:rsidRPr="005E7CDB" w:rsidRDefault="00533E54" w:rsidP="005D6534">
            <w:pPr>
              <w:jc w:val="center"/>
              <w:rPr>
                <w:rFonts w:ascii="Marianne" w:hAnsi="Marianne" w:cs="Arial"/>
                <w:b/>
                <w:sz w:val="28"/>
                <w:szCs w:val="28"/>
              </w:rPr>
            </w:pPr>
            <w:r w:rsidRPr="005E7CDB">
              <w:rPr>
                <w:rFonts w:ascii="Marianne" w:hAnsi="Marianne" w:cs="Arial"/>
                <w:b/>
                <w:sz w:val="28"/>
                <w:szCs w:val="28"/>
              </w:rPr>
              <w:t>Au titre de la FSU</w:t>
            </w:r>
          </w:p>
        </w:tc>
      </w:tr>
      <w:tr w:rsidR="00533E54" w:rsidRPr="005E7CDB" w14:paraId="70DB30C0" w14:textId="77777777" w:rsidTr="005D6534">
        <w:trPr>
          <w:trHeight w:val="68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723C5C8E" w14:textId="77777777"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10B7A900" w14:textId="77777777"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SUPPLEANTS</w:t>
            </w:r>
          </w:p>
        </w:tc>
      </w:tr>
      <w:tr w:rsidR="00533E54" w:rsidRPr="005E7CDB" w14:paraId="348F7C1C" w14:textId="77777777" w:rsidTr="005D6534">
        <w:trPr>
          <w:trHeight w:val="12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23EA2818" w14:textId="77777777" w:rsidR="00533E5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Mme Hélène JACOB</w:t>
            </w:r>
          </w:p>
          <w:p w14:paraId="6910DB63" w14:textId="77777777"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 Gilles GAUDION</w:t>
            </w:r>
          </w:p>
          <w:p w14:paraId="46BD476C" w14:textId="77777777" w:rsidR="00622CB1" w:rsidRDefault="001170E4" w:rsidP="00622CB1">
            <w:pPr>
              <w:pStyle w:val="Paragraphedeliste"/>
              <w:numPr>
                <w:ilvl w:val="0"/>
                <w:numId w:val="4"/>
              </w:numPr>
              <w:rPr>
                <w:rFonts w:ascii="Marianne" w:hAnsi="Marianne" w:cs="Arial"/>
                <w:sz w:val="28"/>
                <w:szCs w:val="28"/>
              </w:rPr>
            </w:pPr>
            <w:r w:rsidRPr="00622CB1">
              <w:rPr>
                <w:rFonts w:ascii="Marianne" w:hAnsi="Marianne" w:cs="Arial"/>
                <w:sz w:val="28"/>
                <w:szCs w:val="28"/>
              </w:rPr>
              <w:t>M. Christophe THEGAT</w:t>
            </w:r>
          </w:p>
          <w:p w14:paraId="6669C7A2" w14:textId="77777777" w:rsidR="001170E4" w:rsidRPr="00622CB1" w:rsidRDefault="00622CB1" w:rsidP="00622CB1">
            <w:pPr>
              <w:pStyle w:val="Paragraphedeliste"/>
              <w:numPr>
                <w:ilvl w:val="0"/>
                <w:numId w:val="4"/>
              </w:numPr>
              <w:rPr>
                <w:rFonts w:ascii="Marianne" w:hAnsi="Marianne" w:cs="Arial"/>
                <w:sz w:val="28"/>
                <w:szCs w:val="28"/>
              </w:rPr>
            </w:pPr>
            <w:r w:rsidRPr="00622CB1">
              <w:rPr>
                <w:rFonts w:ascii="Marianne" w:hAnsi="Marianne" w:cs="Arial"/>
                <w:sz w:val="28"/>
                <w:szCs w:val="28"/>
              </w:rPr>
              <w:t>Mme Caroline MESSAGER</w:t>
            </w:r>
          </w:p>
          <w:p w14:paraId="031C840C" w14:textId="77777777"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w:t>
            </w:r>
            <w:r w:rsidR="00622CB1">
              <w:rPr>
                <w:rFonts w:ascii="Marianne" w:hAnsi="Marianne" w:cs="Arial"/>
                <w:sz w:val="28"/>
                <w:szCs w:val="28"/>
              </w:rPr>
              <w:t>me Alexandra WILLIAM</w:t>
            </w:r>
          </w:p>
          <w:p w14:paraId="78026CF0" w14:textId="77777777" w:rsidR="001170E4" w:rsidRPr="005E7CDB" w:rsidRDefault="001170E4" w:rsidP="001170E4">
            <w:pPr>
              <w:pStyle w:val="Paragraphedeliste"/>
              <w:rPr>
                <w:rFonts w:ascii="Marianne" w:hAnsi="Marianne" w:cs="Arial"/>
                <w:sz w:val="28"/>
                <w:szCs w:val="28"/>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101A3651" w14:textId="77777777" w:rsidR="001170E4" w:rsidRPr="005E7CDB" w:rsidRDefault="00533E54" w:rsidP="001170E4">
            <w:pPr>
              <w:pStyle w:val="Paragraphedeliste"/>
              <w:numPr>
                <w:ilvl w:val="0"/>
                <w:numId w:val="4"/>
              </w:numPr>
              <w:rPr>
                <w:rFonts w:ascii="Marianne" w:hAnsi="Marianne" w:cs="Arial"/>
                <w:sz w:val="28"/>
                <w:szCs w:val="28"/>
              </w:rPr>
            </w:pPr>
            <w:r w:rsidRPr="005E7CDB">
              <w:rPr>
                <w:rFonts w:ascii="Marianne" w:hAnsi="Marianne" w:cs="Arial"/>
                <w:sz w:val="28"/>
                <w:szCs w:val="28"/>
              </w:rPr>
              <w:t xml:space="preserve">Mme </w:t>
            </w:r>
            <w:proofErr w:type="spellStart"/>
            <w:r w:rsidRPr="005E7CDB">
              <w:rPr>
                <w:rFonts w:ascii="Marianne" w:hAnsi="Marianne" w:cs="Arial"/>
                <w:sz w:val="28"/>
                <w:szCs w:val="28"/>
              </w:rPr>
              <w:t>Réane</w:t>
            </w:r>
            <w:proofErr w:type="spellEnd"/>
            <w:r w:rsidRPr="005E7CDB">
              <w:rPr>
                <w:rFonts w:ascii="Marianne" w:hAnsi="Marianne" w:cs="Arial"/>
                <w:sz w:val="28"/>
                <w:szCs w:val="28"/>
              </w:rPr>
              <w:t xml:space="preserve"> LEDOUX</w:t>
            </w:r>
          </w:p>
          <w:p w14:paraId="58A28708" w14:textId="77777777" w:rsidR="006F276C" w:rsidRPr="00622CB1" w:rsidRDefault="006F276C" w:rsidP="00622CB1">
            <w:pPr>
              <w:pStyle w:val="Paragraphedeliste"/>
              <w:numPr>
                <w:ilvl w:val="0"/>
                <w:numId w:val="4"/>
              </w:numPr>
              <w:rPr>
                <w:rFonts w:ascii="Marianne" w:hAnsi="Marianne" w:cs="Arial"/>
                <w:sz w:val="28"/>
                <w:szCs w:val="28"/>
              </w:rPr>
            </w:pPr>
            <w:r w:rsidRPr="005E7CDB">
              <w:rPr>
                <w:rFonts w:ascii="Marianne" w:hAnsi="Marianne" w:cs="Arial"/>
                <w:sz w:val="28"/>
                <w:szCs w:val="28"/>
              </w:rPr>
              <w:t>Mme Garance VENNAT</w:t>
            </w:r>
          </w:p>
          <w:p w14:paraId="6E23344A" w14:textId="27E0543B" w:rsidR="006F276C" w:rsidRDefault="006F276C" w:rsidP="001170E4">
            <w:pPr>
              <w:pStyle w:val="Paragraphedeliste"/>
              <w:numPr>
                <w:ilvl w:val="0"/>
                <w:numId w:val="4"/>
              </w:numPr>
              <w:rPr>
                <w:rFonts w:ascii="Marianne" w:hAnsi="Marianne" w:cs="Arial"/>
                <w:sz w:val="28"/>
                <w:szCs w:val="28"/>
              </w:rPr>
            </w:pPr>
            <w:r w:rsidRPr="005E7CDB">
              <w:rPr>
                <w:rFonts w:ascii="Marianne" w:hAnsi="Marianne" w:cs="Arial"/>
                <w:sz w:val="28"/>
                <w:szCs w:val="28"/>
              </w:rPr>
              <w:t xml:space="preserve">M. </w:t>
            </w:r>
            <w:r w:rsidR="00E160C7">
              <w:rPr>
                <w:rFonts w:ascii="Marianne" w:hAnsi="Marianne" w:cs="Arial"/>
                <w:sz w:val="28"/>
                <w:szCs w:val="28"/>
              </w:rPr>
              <w:t>Roger MATHIAS</w:t>
            </w:r>
          </w:p>
          <w:p w14:paraId="5799FAC9" w14:textId="77777777" w:rsidR="00622CB1" w:rsidRDefault="00622CB1" w:rsidP="001170E4">
            <w:pPr>
              <w:pStyle w:val="Paragraphedeliste"/>
              <w:numPr>
                <w:ilvl w:val="0"/>
                <w:numId w:val="4"/>
              </w:numPr>
              <w:rPr>
                <w:rFonts w:ascii="Marianne" w:hAnsi="Marianne" w:cs="Arial"/>
                <w:sz w:val="28"/>
                <w:szCs w:val="28"/>
              </w:rPr>
            </w:pPr>
            <w:r>
              <w:rPr>
                <w:rFonts w:ascii="Marianne" w:hAnsi="Marianne" w:cs="Arial"/>
                <w:sz w:val="28"/>
                <w:szCs w:val="28"/>
              </w:rPr>
              <w:t>Mme Katia CAYOL</w:t>
            </w:r>
          </w:p>
          <w:p w14:paraId="4936CD42" w14:textId="77777777" w:rsidR="001A255B" w:rsidRPr="005E7CDB" w:rsidRDefault="001A255B" w:rsidP="001170E4">
            <w:pPr>
              <w:pStyle w:val="Paragraphedeliste"/>
              <w:numPr>
                <w:ilvl w:val="0"/>
                <w:numId w:val="4"/>
              </w:numPr>
              <w:rPr>
                <w:rFonts w:ascii="Marianne" w:hAnsi="Marianne" w:cs="Arial"/>
                <w:sz w:val="28"/>
                <w:szCs w:val="28"/>
              </w:rPr>
            </w:pPr>
            <w:r>
              <w:rPr>
                <w:rFonts w:ascii="Marianne" w:hAnsi="Marianne" w:cs="Arial"/>
                <w:sz w:val="28"/>
                <w:szCs w:val="28"/>
              </w:rPr>
              <w:t>M. Serge BACLET</w:t>
            </w:r>
          </w:p>
          <w:p w14:paraId="566D2774" w14:textId="77777777" w:rsidR="00533E54" w:rsidRPr="005E7CDB" w:rsidRDefault="00533E54" w:rsidP="006F276C">
            <w:pPr>
              <w:ind w:left="360"/>
              <w:rPr>
                <w:rFonts w:ascii="Marianne" w:hAnsi="Marianne" w:cs="Arial"/>
                <w:sz w:val="28"/>
                <w:szCs w:val="28"/>
              </w:rPr>
            </w:pPr>
          </w:p>
        </w:tc>
      </w:tr>
      <w:tr w:rsidR="00533E54" w:rsidRPr="005E7CDB" w14:paraId="2F495C1E" w14:textId="77777777" w:rsidTr="005D6534">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14:paraId="7F991862" w14:textId="77777777" w:rsidR="00533E54" w:rsidRPr="005E7CDB" w:rsidRDefault="00533E54" w:rsidP="005D6534">
            <w:pPr>
              <w:jc w:val="center"/>
              <w:rPr>
                <w:rFonts w:ascii="Marianne" w:hAnsi="Marianne" w:cs="Arial"/>
                <w:b/>
                <w:sz w:val="28"/>
                <w:szCs w:val="28"/>
              </w:rPr>
            </w:pPr>
            <w:r w:rsidRPr="005E7CDB">
              <w:rPr>
                <w:rFonts w:ascii="Marianne" w:hAnsi="Marianne" w:cs="Arial"/>
                <w:b/>
                <w:sz w:val="28"/>
                <w:szCs w:val="28"/>
              </w:rPr>
              <w:t>Au titre de l’UNSA-EDUCATION</w:t>
            </w:r>
          </w:p>
        </w:tc>
      </w:tr>
      <w:tr w:rsidR="00533E54" w:rsidRPr="005E7CDB" w14:paraId="3E44BCE2" w14:textId="77777777" w:rsidTr="005D6534">
        <w:tblPrEx>
          <w:tblCellMar>
            <w:left w:w="0" w:type="dxa"/>
          </w:tblCellMar>
        </w:tblPrEx>
        <w:trPr>
          <w:trHeight w:val="554"/>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2C5FAFC2" w14:textId="77777777"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6DE67C8A" w14:textId="77777777"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SUPPLEANTS</w:t>
            </w:r>
          </w:p>
        </w:tc>
      </w:tr>
      <w:tr w:rsidR="00533E54" w:rsidRPr="005E7CDB" w14:paraId="1970F8CC" w14:textId="77777777" w:rsidTr="005D6534">
        <w:tblPrEx>
          <w:tblCellMar>
            <w:left w:w="0" w:type="dxa"/>
          </w:tblCellMar>
        </w:tblPrEx>
        <w:trPr>
          <w:trHeight w:val="97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50E3488D" w14:textId="77777777"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Valérie JEANNE</w:t>
            </w:r>
          </w:p>
          <w:p w14:paraId="3A632011" w14:textId="77777777"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Cindy TOUSSIES</w:t>
            </w:r>
          </w:p>
          <w:p w14:paraId="07D1F3A9" w14:textId="77777777"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Jean-Michel MARIE- SAINTE</w:t>
            </w:r>
          </w:p>
          <w:p w14:paraId="65B1A5B3" w14:textId="77777777" w:rsidR="00E160C7" w:rsidRPr="005E7CDB" w:rsidRDefault="00E160C7" w:rsidP="00E160C7">
            <w:pPr>
              <w:pStyle w:val="Paragraphedeliste"/>
              <w:numPr>
                <w:ilvl w:val="0"/>
                <w:numId w:val="1"/>
              </w:numPr>
              <w:rPr>
                <w:rFonts w:ascii="Marianne" w:hAnsi="Marianne" w:cs="Arial"/>
                <w:sz w:val="28"/>
                <w:szCs w:val="28"/>
              </w:rPr>
            </w:pPr>
            <w:r w:rsidRPr="005E7CDB">
              <w:rPr>
                <w:rFonts w:ascii="Marianne" w:hAnsi="Marianne" w:cs="Arial"/>
                <w:sz w:val="28"/>
                <w:szCs w:val="28"/>
              </w:rPr>
              <w:t>M. Willy SELOI</w:t>
            </w:r>
          </w:p>
          <w:p w14:paraId="1C7D58D0" w14:textId="77777777" w:rsidR="00533E54" w:rsidRPr="005E7CDB" w:rsidRDefault="00533E54" w:rsidP="001170E4">
            <w:pPr>
              <w:ind w:left="360"/>
              <w:rPr>
                <w:rFonts w:ascii="Marianne" w:hAnsi="Marianne" w:cs="Arial"/>
                <w:sz w:val="28"/>
                <w:szCs w:val="28"/>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0F3DB801" w14:textId="77777777" w:rsidR="00815574" w:rsidRPr="005E7CDB" w:rsidRDefault="0081557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Antoinette PALVAIR</w:t>
            </w:r>
          </w:p>
          <w:p w14:paraId="4DC8B68F" w14:textId="77777777" w:rsidR="00D948E6" w:rsidRPr="005E7CDB" w:rsidRDefault="00D948E6"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Xavier PAVIUS</w:t>
            </w:r>
          </w:p>
          <w:p w14:paraId="7A986F35" w14:textId="77777777" w:rsidR="006F276C" w:rsidRDefault="001170E4" w:rsidP="00D948E6">
            <w:pPr>
              <w:pStyle w:val="Paragraphedeliste"/>
              <w:numPr>
                <w:ilvl w:val="0"/>
                <w:numId w:val="1"/>
              </w:numPr>
              <w:rPr>
                <w:rFonts w:ascii="Marianne" w:hAnsi="Marianne" w:cs="Arial"/>
                <w:sz w:val="28"/>
                <w:szCs w:val="28"/>
              </w:rPr>
            </w:pPr>
            <w:r w:rsidRPr="005E7CDB">
              <w:rPr>
                <w:rFonts w:ascii="Marianne" w:hAnsi="Marianne" w:cs="Arial"/>
                <w:sz w:val="28"/>
                <w:szCs w:val="28"/>
              </w:rPr>
              <w:t>Mme Danielle ROTSEN</w:t>
            </w:r>
          </w:p>
          <w:p w14:paraId="28106EA2" w14:textId="281DF570" w:rsidR="00E160C7" w:rsidRPr="005E7CDB" w:rsidRDefault="00E160C7" w:rsidP="00D948E6">
            <w:pPr>
              <w:pStyle w:val="Paragraphedeliste"/>
              <w:numPr>
                <w:ilvl w:val="0"/>
                <w:numId w:val="1"/>
              </w:numPr>
              <w:rPr>
                <w:rFonts w:ascii="Marianne" w:hAnsi="Marianne" w:cs="Arial"/>
                <w:sz w:val="28"/>
                <w:szCs w:val="28"/>
              </w:rPr>
            </w:pPr>
            <w:r>
              <w:rPr>
                <w:rFonts w:ascii="Marianne" w:hAnsi="Marianne" w:cs="Arial"/>
                <w:sz w:val="28"/>
                <w:szCs w:val="28"/>
              </w:rPr>
              <w:t>Mme Dina JEAN-LOUIS</w:t>
            </w:r>
          </w:p>
        </w:tc>
      </w:tr>
      <w:tr w:rsidR="007F55A8" w:rsidRPr="005E7CDB" w14:paraId="50B00079" w14:textId="77777777"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14:paraId="1E056993" w14:textId="77777777" w:rsidR="007F55A8" w:rsidRPr="005E7CDB" w:rsidRDefault="007F55A8" w:rsidP="007F55A8">
            <w:pPr>
              <w:jc w:val="center"/>
              <w:rPr>
                <w:rFonts w:ascii="Marianne" w:hAnsi="Marianne" w:cs="Arial"/>
                <w:b/>
                <w:sz w:val="28"/>
                <w:szCs w:val="28"/>
              </w:rPr>
            </w:pPr>
            <w:r w:rsidRPr="005E7CDB">
              <w:rPr>
                <w:rFonts w:ascii="Marianne" w:hAnsi="Marianne" w:cs="Arial"/>
                <w:b/>
                <w:sz w:val="28"/>
                <w:szCs w:val="28"/>
              </w:rPr>
              <w:t>Au titre de la FNEC-FP-FO</w:t>
            </w:r>
          </w:p>
        </w:tc>
      </w:tr>
      <w:tr w:rsidR="00D85980" w:rsidRPr="005E7CDB" w14:paraId="7DA3AB32" w14:textId="77777777" w:rsidTr="00D85980">
        <w:tblPrEx>
          <w:tblCellMar>
            <w:left w:w="0" w:type="dxa"/>
          </w:tblCellMar>
        </w:tblPrEx>
        <w:trPr>
          <w:trHeight w:val="558"/>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0B0EF428" w14:textId="77777777" w:rsidR="00D85980" w:rsidRPr="005E7CDB" w:rsidRDefault="00D85980" w:rsidP="00D85980">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57B95FF9" w14:textId="77777777" w:rsidR="00D85980" w:rsidRPr="005E7CDB" w:rsidRDefault="00D85980" w:rsidP="00D85980">
            <w:pPr>
              <w:jc w:val="center"/>
              <w:rPr>
                <w:rFonts w:ascii="Marianne" w:hAnsi="Marianne" w:cs="Arial"/>
                <w:sz w:val="28"/>
                <w:szCs w:val="28"/>
              </w:rPr>
            </w:pPr>
            <w:r w:rsidRPr="005E7CDB">
              <w:rPr>
                <w:rFonts w:ascii="Marianne" w:hAnsi="Marianne" w:cs="Arial"/>
                <w:b/>
                <w:sz w:val="28"/>
                <w:szCs w:val="28"/>
              </w:rPr>
              <w:t>SUPPLEANTS</w:t>
            </w:r>
          </w:p>
        </w:tc>
      </w:tr>
      <w:tr w:rsidR="007F55A8" w:rsidRPr="005E7CDB" w14:paraId="3313F826" w14:textId="77777777" w:rsidTr="00D85980">
        <w:tblPrEx>
          <w:tblCellMar>
            <w:left w:w="0" w:type="dxa"/>
          </w:tblCellMar>
        </w:tblPrEx>
        <w:trPr>
          <w:trHeight w:val="9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14:paraId="0AEB91E8" w14:textId="77777777" w:rsidR="007F55A8" w:rsidRPr="005E7CDB" w:rsidRDefault="004E3498" w:rsidP="004E3498">
            <w:pPr>
              <w:pStyle w:val="Paragraphedeliste"/>
              <w:numPr>
                <w:ilvl w:val="0"/>
                <w:numId w:val="3"/>
              </w:numPr>
              <w:rPr>
                <w:rFonts w:ascii="Marianne" w:hAnsi="Marianne" w:cs="Arial"/>
                <w:b/>
                <w:sz w:val="28"/>
                <w:szCs w:val="28"/>
              </w:rPr>
            </w:pPr>
            <w:r w:rsidRPr="005E7CDB">
              <w:rPr>
                <w:rFonts w:ascii="Marianne" w:hAnsi="Marianne" w:cs="Arial"/>
                <w:sz w:val="28"/>
                <w:szCs w:val="28"/>
              </w:rPr>
              <w:t>M.</w:t>
            </w:r>
            <w:r w:rsidR="00D948E6" w:rsidRPr="005E7CDB">
              <w:rPr>
                <w:rFonts w:ascii="Marianne" w:hAnsi="Marianne" w:cs="Arial"/>
                <w:sz w:val="28"/>
                <w:szCs w:val="28"/>
              </w:rPr>
              <w:t xml:space="preserve"> Jimmy VILLERONCE</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0A4924C3" w14:textId="77777777" w:rsidR="007F55A8" w:rsidRPr="005E7CDB" w:rsidRDefault="004E3498" w:rsidP="004E3498">
            <w:pPr>
              <w:pStyle w:val="Paragraphedeliste"/>
              <w:numPr>
                <w:ilvl w:val="0"/>
                <w:numId w:val="3"/>
              </w:numPr>
              <w:rPr>
                <w:rFonts w:ascii="Marianne" w:hAnsi="Marianne" w:cs="Arial"/>
                <w:sz w:val="28"/>
                <w:szCs w:val="28"/>
              </w:rPr>
            </w:pPr>
            <w:r w:rsidRPr="005E7CDB">
              <w:rPr>
                <w:rFonts w:ascii="Marianne" w:hAnsi="Marianne" w:cs="Arial"/>
                <w:sz w:val="28"/>
                <w:szCs w:val="28"/>
              </w:rPr>
              <w:t>M</w:t>
            </w:r>
            <w:r w:rsidR="00D948E6" w:rsidRPr="005E7CDB">
              <w:rPr>
                <w:rFonts w:ascii="Marianne" w:hAnsi="Marianne" w:cs="Arial"/>
                <w:sz w:val="28"/>
                <w:szCs w:val="28"/>
              </w:rPr>
              <w:t>. Mickaël SCHOLENT</w:t>
            </w:r>
          </w:p>
        </w:tc>
      </w:tr>
    </w:tbl>
    <w:p w14:paraId="2023A332" w14:textId="77777777" w:rsidR="004E3498" w:rsidRDefault="007F55A8" w:rsidP="005E7CDB">
      <w:r w:rsidRPr="005772AF">
        <w:t xml:space="preserve"> </w:t>
      </w:r>
    </w:p>
    <w:p w14:paraId="12388364" w14:textId="77777777" w:rsidR="007F55A8" w:rsidRPr="005772AF" w:rsidRDefault="007F55A8" w:rsidP="007F55A8">
      <w:r w:rsidRPr="005772AF">
        <w:t xml:space="preserve"> </w:t>
      </w:r>
    </w:p>
    <w:p w14:paraId="1D155F15" w14:textId="77777777" w:rsidR="007F55A8" w:rsidRPr="005E7CDB" w:rsidRDefault="007F55A8" w:rsidP="005E7CDB">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bookmarkStart w:id="1" w:name="_Hlk130381731"/>
      <w:r w:rsidRPr="005E7CDB">
        <w:rPr>
          <w:rFonts w:ascii="Marianne" w:hAnsi="Marianne"/>
          <w:b/>
          <w:sz w:val="28"/>
          <w:szCs w:val="28"/>
        </w:rPr>
        <w:lastRenderedPageBreak/>
        <w:t>Registre spécial de signalement d’un danger grave et imminent</w:t>
      </w:r>
    </w:p>
    <w:p w14:paraId="57ED749B" w14:textId="77777777" w:rsidR="007F55A8" w:rsidRPr="00BF19FA" w:rsidRDefault="007F55A8" w:rsidP="004A59C0">
      <w:pPr>
        <w:jc w:val="center"/>
        <w:rPr>
          <w:rFonts w:ascii="Marianne" w:hAnsi="Marianne"/>
          <w:sz w:val="20"/>
          <w:szCs w:val="20"/>
        </w:rPr>
      </w:pPr>
      <w:r w:rsidRPr="00BF19FA">
        <w:rPr>
          <w:rFonts w:ascii="Marianne" w:hAnsi="Marianne"/>
          <w:sz w:val="20"/>
          <w:szCs w:val="20"/>
        </w:rPr>
        <w:t>Rectorat de l’académie de Martinique</w:t>
      </w:r>
    </w:p>
    <w:p w14:paraId="4B9F3F31" w14:textId="77777777" w:rsidR="00F42351" w:rsidRPr="00BF19FA" w:rsidRDefault="00E64211" w:rsidP="004A59C0">
      <w:pPr>
        <w:jc w:val="center"/>
        <w:rPr>
          <w:rFonts w:ascii="Marianne" w:hAnsi="Marianne"/>
          <w:sz w:val="18"/>
          <w:szCs w:val="18"/>
        </w:rPr>
      </w:pPr>
      <w:r w:rsidRPr="00BF19FA">
        <w:rPr>
          <w:rFonts w:ascii="Marianne" w:hAnsi="Marianne"/>
          <w:sz w:val="18"/>
          <w:szCs w:val="18"/>
        </w:rPr>
        <w:t>Formation spécialisée académique en matière de santé, de Sécurité et de conditions de travail</w:t>
      </w:r>
      <w:r w:rsidR="00F42351" w:rsidRPr="00BF19FA">
        <w:rPr>
          <w:rFonts w:ascii="Marianne" w:hAnsi="Marianne"/>
          <w:sz w:val="18"/>
          <w:szCs w:val="18"/>
        </w:rPr>
        <w:t xml:space="preserve"> </w:t>
      </w:r>
    </w:p>
    <w:bookmarkEnd w:id="1"/>
    <w:p w14:paraId="37480F52" w14:textId="77777777" w:rsidR="005E7CDB" w:rsidRPr="00BF19FA" w:rsidRDefault="005E7CDB" w:rsidP="00F42351">
      <w:pPr>
        <w:rPr>
          <w:rFonts w:ascii="Marianne" w:hAnsi="Marianne"/>
        </w:rPr>
      </w:pPr>
    </w:p>
    <w:p w14:paraId="6280926E" w14:textId="77777777" w:rsidR="002D3B82" w:rsidRDefault="00F42351" w:rsidP="002D3B82">
      <w:pPr>
        <w:rPr>
          <w:rFonts w:ascii="Marianne" w:hAnsi="Marianne"/>
          <w:sz w:val="18"/>
          <w:szCs w:val="18"/>
        </w:rPr>
      </w:pPr>
      <w:proofErr w:type="gramStart"/>
      <w:r w:rsidRPr="005E7CDB">
        <w:rPr>
          <w:rFonts w:ascii="Marianne" w:hAnsi="Marianne"/>
          <w:b/>
          <w:sz w:val="18"/>
          <w:szCs w:val="18"/>
        </w:rPr>
        <w:t>Fiche  n</w:t>
      </w:r>
      <w:proofErr w:type="gramEnd"/>
      <w:r w:rsidRPr="005E7CDB">
        <w:rPr>
          <w:rFonts w:ascii="Marianne" w:hAnsi="Marianne"/>
          <w:b/>
          <w:sz w:val="18"/>
          <w:szCs w:val="18"/>
        </w:rPr>
        <w:t>°</w:t>
      </w:r>
      <w:r w:rsidR="00B64DCD">
        <w:rPr>
          <w:rFonts w:ascii="Marianne" w:hAnsi="Marianne"/>
          <w:b/>
          <w:sz w:val="18"/>
          <w:szCs w:val="18"/>
        </w:rPr>
        <w:t xml:space="preserve"> </w:t>
      </w:r>
      <w:r w:rsidR="005E7CDB" w:rsidRPr="005E7CDB">
        <w:rPr>
          <w:rFonts w:ascii="Marianne" w:hAnsi="Marianne"/>
          <w:sz w:val="18"/>
          <w:szCs w:val="18"/>
        </w:rPr>
        <w:tab/>
      </w:r>
    </w:p>
    <w:p w14:paraId="797E7766" w14:textId="77777777" w:rsidR="002D3B82" w:rsidRDefault="005E7CDB" w:rsidP="002D3B82">
      <w:pPr>
        <w:rPr>
          <w:rFonts w:ascii="Marianne" w:hAnsi="Marianne"/>
          <w:sz w:val="18"/>
          <w:szCs w:val="18"/>
        </w:rPr>
      </w:pPr>
      <w:r w:rsidRPr="005E7CDB">
        <w:rPr>
          <w:rFonts w:ascii="Marianne" w:hAnsi="Marianne"/>
          <w:sz w:val="18"/>
          <w:szCs w:val="18"/>
        </w:rPr>
        <w:tab/>
      </w:r>
    </w:p>
    <w:p w14:paraId="03B78469" w14:textId="77777777" w:rsidR="002D3B82" w:rsidRPr="002D3B82" w:rsidRDefault="002D3B82" w:rsidP="002D3B82">
      <w:pPr>
        <w:rPr>
          <w:rFonts w:ascii="Marianne" w:hAnsi="Marianne"/>
          <w:i/>
          <w:sz w:val="16"/>
          <w:szCs w:val="16"/>
        </w:rPr>
      </w:pPr>
      <w:r w:rsidRPr="002D3B82">
        <w:rPr>
          <w:rFonts w:ascii="Marianne" w:hAnsi="Marianne"/>
          <w:i/>
          <w:sz w:val="16"/>
          <w:szCs w:val="16"/>
        </w:rPr>
        <w:t>Fiche à dupliquer recto/verso et à numéroter dans l’ordre des alertes.</w:t>
      </w:r>
    </w:p>
    <w:p w14:paraId="325F6977" w14:textId="77777777" w:rsidR="00F42351" w:rsidRPr="005E7CDB" w:rsidRDefault="005E7CDB" w:rsidP="002D3B82">
      <w:pPr>
        <w:rPr>
          <w:rFonts w:ascii="Marianne" w:hAnsi="Marianne"/>
          <w:sz w:val="18"/>
          <w:szCs w:val="18"/>
        </w:rPr>
      </w:pP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p>
    <w:tbl>
      <w:tblPr>
        <w:tblStyle w:val="Grilledutableau"/>
        <w:tblW w:w="0" w:type="auto"/>
        <w:jc w:val="center"/>
        <w:tblLook w:val="04A0" w:firstRow="1" w:lastRow="0" w:firstColumn="1" w:lastColumn="0" w:noHBand="0" w:noVBand="1"/>
      </w:tblPr>
      <w:tblGrid>
        <w:gridCol w:w="2972"/>
        <w:gridCol w:w="3119"/>
        <w:gridCol w:w="2971"/>
      </w:tblGrid>
      <w:tr w:rsidR="0043764B" w:rsidRPr="005E7CDB" w14:paraId="367D2F9B" w14:textId="77777777" w:rsidTr="00FB435E">
        <w:trPr>
          <w:trHeight w:val="2185"/>
          <w:jc w:val="center"/>
        </w:trPr>
        <w:tc>
          <w:tcPr>
            <w:tcW w:w="2972" w:type="dxa"/>
          </w:tcPr>
          <w:p w14:paraId="115DD259" w14:textId="77777777" w:rsidR="00B64DCD" w:rsidRDefault="00E64211" w:rsidP="00E64211">
            <w:pPr>
              <w:rPr>
                <w:rFonts w:ascii="Marianne" w:hAnsi="Marianne"/>
                <w:b/>
                <w:sz w:val="18"/>
                <w:szCs w:val="18"/>
              </w:rPr>
            </w:pPr>
            <w:r w:rsidRPr="005E7CDB">
              <w:rPr>
                <w:rFonts w:ascii="Marianne" w:hAnsi="Marianne"/>
                <w:b/>
                <w:sz w:val="18"/>
                <w:szCs w:val="18"/>
              </w:rPr>
              <w:t>RECTORAT</w:t>
            </w:r>
          </w:p>
          <w:p w14:paraId="575B6B2F" w14:textId="77777777" w:rsidR="00E64211" w:rsidRPr="00B64DCD" w:rsidRDefault="00E64211" w:rsidP="00E64211">
            <w:pPr>
              <w:rPr>
                <w:rFonts w:ascii="Marianne" w:hAnsi="Marianne"/>
                <w:b/>
                <w:sz w:val="18"/>
                <w:szCs w:val="18"/>
              </w:rPr>
            </w:pPr>
            <w:r w:rsidRPr="005E7CDB">
              <w:rPr>
                <w:rFonts w:ascii="Marianne" w:hAnsi="Marianne"/>
                <w:sz w:val="18"/>
                <w:szCs w:val="18"/>
              </w:rPr>
              <w:t>Nom du service</w:t>
            </w:r>
            <w:r w:rsidRPr="005E7CDB">
              <w:rPr>
                <w:rFonts w:ascii="Calibri" w:hAnsi="Calibri" w:cs="Calibri"/>
                <w:sz w:val="18"/>
                <w:szCs w:val="18"/>
              </w:rPr>
              <w:t> </w:t>
            </w:r>
            <w:r w:rsidRPr="005E7CDB">
              <w:rPr>
                <w:rFonts w:ascii="Marianne" w:hAnsi="Marianne"/>
                <w:sz w:val="18"/>
                <w:szCs w:val="18"/>
              </w:rPr>
              <w:t>:</w:t>
            </w:r>
          </w:p>
          <w:p w14:paraId="692BD585" w14:textId="77777777" w:rsidR="0043764B" w:rsidRPr="005E7CDB" w:rsidRDefault="0043764B" w:rsidP="00E64211">
            <w:pPr>
              <w:rPr>
                <w:rFonts w:ascii="Marianne" w:hAnsi="Marianne"/>
                <w:sz w:val="18"/>
                <w:szCs w:val="18"/>
              </w:rPr>
            </w:pPr>
          </w:p>
          <w:p w14:paraId="51AB3B4A" w14:textId="77777777" w:rsidR="00B144E5" w:rsidRPr="005E7CDB" w:rsidRDefault="00B144E5" w:rsidP="00E64211">
            <w:pPr>
              <w:rPr>
                <w:rFonts w:ascii="Marianne" w:hAnsi="Marianne"/>
                <w:sz w:val="18"/>
                <w:szCs w:val="18"/>
              </w:rPr>
            </w:pPr>
          </w:p>
          <w:p w14:paraId="310E55E8" w14:textId="77777777" w:rsidR="00E64211" w:rsidRPr="005E7CDB" w:rsidRDefault="00E64211" w:rsidP="00E64211">
            <w:pPr>
              <w:rPr>
                <w:rFonts w:ascii="Marianne" w:hAnsi="Marianne"/>
                <w:sz w:val="18"/>
                <w:szCs w:val="18"/>
              </w:rPr>
            </w:pPr>
            <w:r w:rsidRPr="005E7CDB">
              <w:rPr>
                <w:rFonts w:ascii="Marianne" w:hAnsi="Marianne"/>
                <w:sz w:val="18"/>
                <w:szCs w:val="18"/>
              </w:rPr>
              <w:t>Adresse et localisation</w:t>
            </w:r>
            <w:r w:rsidR="00B144E5" w:rsidRPr="005E7CDB">
              <w:rPr>
                <w:rFonts w:ascii="Calibri" w:hAnsi="Calibri" w:cs="Calibri"/>
                <w:sz w:val="18"/>
                <w:szCs w:val="18"/>
              </w:rPr>
              <w:t> </w:t>
            </w:r>
            <w:r w:rsidR="00B144E5" w:rsidRPr="005E7CDB">
              <w:rPr>
                <w:rFonts w:ascii="Marianne" w:hAnsi="Marianne"/>
                <w:sz w:val="18"/>
                <w:szCs w:val="18"/>
              </w:rPr>
              <w:t>:</w:t>
            </w:r>
            <w:r w:rsidRPr="005E7CDB">
              <w:rPr>
                <w:rFonts w:ascii="Marianne" w:hAnsi="Marianne"/>
                <w:sz w:val="18"/>
                <w:szCs w:val="18"/>
              </w:rPr>
              <w:t xml:space="preserve"> </w:t>
            </w:r>
          </w:p>
          <w:p w14:paraId="0E027ED3" w14:textId="77777777" w:rsidR="0043764B" w:rsidRPr="005E7CDB" w:rsidRDefault="0043764B" w:rsidP="00E64211">
            <w:pPr>
              <w:rPr>
                <w:rFonts w:ascii="Marianne" w:hAnsi="Marianne"/>
                <w:sz w:val="18"/>
                <w:szCs w:val="18"/>
              </w:rPr>
            </w:pPr>
          </w:p>
          <w:p w14:paraId="10C81A74" w14:textId="77777777" w:rsidR="0043764B" w:rsidRPr="005E7CDB" w:rsidRDefault="0043764B" w:rsidP="00E64211">
            <w:pPr>
              <w:rPr>
                <w:rFonts w:ascii="Marianne" w:hAnsi="Marianne"/>
                <w:sz w:val="18"/>
                <w:szCs w:val="18"/>
              </w:rPr>
            </w:pPr>
          </w:p>
          <w:p w14:paraId="67AB97A6" w14:textId="77777777" w:rsidR="0043764B" w:rsidRPr="005E7CDB" w:rsidRDefault="0043764B" w:rsidP="00E64211">
            <w:pPr>
              <w:rPr>
                <w:rFonts w:ascii="Marianne" w:hAnsi="Marianne"/>
                <w:sz w:val="18"/>
                <w:szCs w:val="18"/>
              </w:rPr>
            </w:pPr>
          </w:p>
          <w:p w14:paraId="3CE5AE65" w14:textId="77777777" w:rsidR="0043764B" w:rsidRPr="005E7CDB" w:rsidRDefault="0043764B" w:rsidP="00E64211">
            <w:pPr>
              <w:rPr>
                <w:rFonts w:ascii="Marianne" w:hAnsi="Marianne"/>
                <w:sz w:val="18"/>
                <w:szCs w:val="18"/>
              </w:rPr>
            </w:pPr>
          </w:p>
          <w:p w14:paraId="52603288" w14:textId="77777777" w:rsidR="0043764B" w:rsidRPr="005E7CDB" w:rsidRDefault="0043764B" w:rsidP="00E64211">
            <w:pPr>
              <w:rPr>
                <w:rFonts w:ascii="Marianne" w:hAnsi="Marianne"/>
                <w:sz w:val="18"/>
                <w:szCs w:val="18"/>
              </w:rPr>
            </w:pPr>
          </w:p>
          <w:p w14:paraId="4F7F5D14" w14:textId="77777777" w:rsidR="00B144E5" w:rsidRPr="005E7CDB" w:rsidRDefault="00B144E5" w:rsidP="00E64211">
            <w:pPr>
              <w:rPr>
                <w:rFonts w:ascii="Marianne" w:hAnsi="Marianne"/>
                <w:sz w:val="18"/>
                <w:szCs w:val="18"/>
              </w:rPr>
            </w:pPr>
          </w:p>
          <w:p w14:paraId="6422A1A7" w14:textId="77777777" w:rsidR="00B144E5" w:rsidRPr="005E7CDB" w:rsidRDefault="00B144E5" w:rsidP="00E64211">
            <w:pPr>
              <w:rPr>
                <w:rFonts w:ascii="Marianne" w:hAnsi="Marianne"/>
                <w:sz w:val="18"/>
                <w:szCs w:val="18"/>
              </w:rPr>
            </w:pPr>
          </w:p>
          <w:p w14:paraId="1FA07842" w14:textId="77777777" w:rsidR="00B144E5" w:rsidRPr="005E7CDB" w:rsidRDefault="00B144E5" w:rsidP="00E64211">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tc>
        <w:tc>
          <w:tcPr>
            <w:tcW w:w="3119" w:type="dxa"/>
          </w:tcPr>
          <w:p w14:paraId="6A3247BA" w14:textId="77777777" w:rsidR="00E64211" w:rsidRPr="005E7CDB" w:rsidRDefault="00E64211" w:rsidP="00E64211">
            <w:pPr>
              <w:rPr>
                <w:rFonts w:ascii="Marianne" w:hAnsi="Marianne"/>
                <w:b/>
                <w:sz w:val="18"/>
                <w:szCs w:val="18"/>
              </w:rPr>
            </w:pPr>
            <w:r w:rsidRPr="005E7CDB">
              <w:rPr>
                <w:rFonts w:ascii="Marianne" w:hAnsi="Marianne"/>
                <w:b/>
                <w:sz w:val="18"/>
                <w:szCs w:val="18"/>
              </w:rPr>
              <w:t>PREMIER DEGRE</w:t>
            </w:r>
          </w:p>
          <w:p w14:paraId="25F69CEA" w14:textId="77777777" w:rsidR="00B144E5" w:rsidRDefault="00E64211" w:rsidP="00E64211">
            <w:pPr>
              <w:rPr>
                <w:rFonts w:ascii="Marianne" w:hAnsi="Marianne"/>
                <w:sz w:val="18"/>
                <w:szCs w:val="18"/>
              </w:rPr>
            </w:pPr>
            <w:r w:rsidRPr="005E7CDB">
              <w:rPr>
                <w:rFonts w:ascii="Marianne" w:hAnsi="Marianne"/>
                <w:sz w:val="18"/>
                <w:szCs w:val="18"/>
              </w:rPr>
              <w:t>Circonscription :</w:t>
            </w:r>
          </w:p>
          <w:p w14:paraId="00EE7788" w14:textId="77777777" w:rsidR="00B64DCD" w:rsidRPr="005E7CDB" w:rsidRDefault="00B64DCD" w:rsidP="00E64211">
            <w:pPr>
              <w:rPr>
                <w:rFonts w:ascii="Marianne" w:hAnsi="Marianne"/>
                <w:sz w:val="18"/>
                <w:szCs w:val="18"/>
              </w:rPr>
            </w:pPr>
          </w:p>
          <w:p w14:paraId="576C4A90" w14:textId="77777777" w:rsidR="00B64DCD" w:rsidRDefault="00B64DCD" w:rsidP="00B64DCD">
            <w:pPr>
              <w:rPr>
                <w:rFonts w:ascii="Marianne" w:hAnsi="Marianne"/>
                <w:sz w:val="18"/>
                <w:szCs w:val="18"/>
              </w:rPr>
            </w:pPr>
            <w:r w:rsidRPr="005E7CDB">
              <w:rPr>
                <w:rFonts w:ascii="Marianne" w:hAnsi="Marianne"/>
                <w:sz w:val="18"/>
                <w:szCs w:val="18"/>
              </w:rPr>
              <w:t xml:space="preserve">Nom de l’école : </w:t>
            </w:r>
          </w:p>
          <w:p w14:paraId="70754BF4" w14:textId="77777777" w:rsidR="004A59C0" w:rsidRPr="005E7CDB" w:rsidRDefault="004A59C0" w:rsidP="00B64DCD">
            <w:pPr>
              <w:rPr>
                <w:rFonts w:ascii="Marianne" w:hAnsi="Marianne"/>
                <w:sz w:val="18"/>
                <w:szCs w:val="18"/>
              </w:rPr>
            </w:pPr>
          </w:p>
          <w:p w14:paraId="5EEFCC8B" w14:textId="77777777" w:rsidR="00B64DCD" w:rsidRPr="005E7CDB" w:rsidRDefault="00B64DCD" w:rsidP="00B64DCD">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14:paraId="3086E8E8" w14:textId="77777777" w:rsidR="00B144E5" w:rsidRPr="005E7CDB" w:rsidRDefault="00B144E5" w:rsidP="00E64211">
            <w:pPr>
              <w:rPr>
                <w:rFonts w:ascii="Marianne" w:hAnsi="Marianne"/>
                <w:sz w:val="18"/>
                <w:szCs w:val="18"/>
              </w:rPr>
            </w:pPr>
          </w:p>
          <w:p w14:paraId="42A1E226" w14:textId="77777777" w:rsidR="00E64211" w:rsidRPr="005E7CDB" w:rsidRDefault="0043764B" w:rsidP="00E64211">
            <w:pPr>
              <w:rPr>
                <w:rFonts w:ascii="Marianne" w:hAnsi="Marianne"/>
                <w:sz w:val="18"/>
                <w:szCs w:val="18"/>
              </w:rPr>
            </w:pPr>
            <w:r w:rsidRPr="005E7CDB">
              <w:rPr>
                <w:rFonts w:ascii="Marianne" w:hAnsi="Marianne"/>
                <w:sz w:val="18"/>
                <w:szCs w:val="18"/>
              </w:rPr>
              <w:t>Code UAI</w:t>
            </w:r>
            <w:r w:rsidR="00E64211" w:rsidRPr="005E7CDB">
              <w:rPr>
                <w:rFonts w:ascii="Marianne" w:hAnsi="Marianne"/>
                <w:sz w:val="18"/>
                <w:szCs w:val="18"/>
              </w:rPr>
              <w:t xml:space="preserve"> de l’école :</w:t>
            </w:r>
          </w:p>
          <w:p w14:paraId="576DABC9" w14:textId="77777777" w:rsidR="00B144E5" w:rsidRPr="005E7CDB" w:rsidRDefault="00B144E5" w:rsidP="00E64211">
            <w:pPr>
              <w:rPr>
                <w:rFonts w:ascii="Marianne" w:hAnsi="Marianne"/>
                <w:sz w:val="18"/>
                <w:szCs w:val="18"/>
              </w:rPr>
            </w:pPr>
          </w:p>
          <w:p w14:paraId="25643203" w14:textId="77777777" w:rsidR="00B144E5"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Ecole Maternelle</w:t>
            </w:r>
          </w:p>
          <w:p w14:paraId="0FDF5776" w14:textId="77777777" w:rsidR="00B144E5"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 xml:space="preserve">Ecole Elémentaire </w:t>
            </w:r>
          </w:p>
          <w:p w14:paraId="062B1074" w14:textId="77777777" w:rsidR="00E64211"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 xml:space="preserve">Ecole primaire </w:t>
            </w:r>
          </w:p>
          <w:p w14:paraId="3D22E9AA" w14:textId="77777777" w:rsidR="00E64211" w:rsidRPr="005E7CDB" w:rsidRDefault="00E64211" w:rsidP="00E64211">
            <w:pPr>
              <w:rPr>
                <w:rFonts w:ascii="Marianne" w:hAnsi="Marianne"/>
                <w:sz w:val="18"/>
                <w:szCs w:val="18"/>
              </w:rPr>
            </w:pPr>
            <w:r w:rsidRPr="005E7CDB">
              <w:rPr>
                <w:rFonts w:ascii="Marianne" w:hAnsi="Marianne"/>
                <w:sz w:val="18"/>
                <w:szCs w:val="18"/>
              </w:rPr>
              <w:t xml:space="preserve"> </w:t>
            </w:r>
          </w:p>
          <w:p w14:paraId="7F6AE915" w14:textId="77777777" w:rsidR="00E64211" w:rsidRPr="005E7CDB" w:rsidRDefault="00E64211" w:rsidP="0043764B">
            <w:pPr>
              <w:rPr>
                <w:rFonts w:ascii="Marianne" w:hAnsi="Marianne"/>
                <w:sz w:val="18"/>
                <w:szCs w:val="18"/>
              </w:rPr>
            </w:pPr>
            <w:r w:rsidRPr="005E7CDB">
              <w:rPr>
                <w:rFonts w:ascii="Marianne" w:hAnsi="Marianne"/>
                <w:sz w:val="18"/>
                <w:szCs w:val="18"/>
              </w:rPr>
              <w:t>N</w:t>
            </w:r>
            <w:r w:rsidR="0043764B" w:rsidRPr="005E7CDB">
              <w:rPr>
                <w:rFonts w:ascii="Marianne" w:hAnsi="Marianne"/>
                <w:sz w:val="18"/>
                <w:szCs w:val="18"/>
              </w:rPr>
              <w:t>om</w:t>
            </w:r>
            <w:r w:rsidRPr="005E7CDB">
              <w:rPr>
                <w:rFonts w:ascii="Marianne" w:hAnsi="Marianne"/>
                <w:sz w:val="18"/>
                <w:szCs w:val="18"/>
              </w:rPr>
              <w:t xml:space="preserve"> de l’</w:t>
            </w:r>
            <w:r w:rsidR="0043764B" w:rsidRPr="005E7CDB">
              <w:rPr>
                <w:rFonts w:ascii="Marianne" w:hAnsi="Marianne"/>
                <w:sz w:val="18"/>
                <w:szCs w:val="18"/>
              </w:rPr>
              <w:t>a</w:t>
            </w:r>
            <w:r w:rsidRPr="005E7CDB">
              <w:rPr>
                <w:rFonts w:ascii="Marianne" w:hAnsi="Marianne"/>
                <w:sz w:val="18"/>
                <w:szCs w:val="18"/>
              </w:rPr>
              <w:t>ssistant de prévention de circonscription :</w:t>
            </w:r>
          </w:p>
          <w:p w14:paraId="437CD206" w14:textId="77777777" w:rsidR="0043764B" w:rsidRPr="005E7CDB" w:rsidRDefault="0043764B" w:rsidP="00B144E5">
            <w:pPr>
              <w:ind w:right="-982"/>
              <w:rPr>
                <w:rFonts w:ascii="Marianne" w:hAnsi="Marianne"/>
                <w:sz w:val="18"/>
                <w:szCs w:val="18"/>
              </w:rPr>
            </w:pPr>
          </w:p>
        </w:tc>
        <w:tc>
          <w:tcPr>
            <w:tcW w:w="2971" w:type="dxa"/>
          </w:tcPr>
          <w:p w14:paraId="269212B6" w14:textId="77777777" w:rsidR="00E64211" w:rsidRPr="005E7CDB" w:rsidRDefault="00B144E5" w:rsidP="00E64211">
            <w:pPr>
              <w:rPr>
                <w:rFonts w:ascii="Marianne" w:hAnsi="Marianne"/>
                <w:b/>
                <w:sz w:val="18"/>
                <w:szCs w:val="18"/>
              </w:rPr>
            </w:pPr>
            <w:r w:rsidRPr="005E7CDB">
              <w:rPr>
                <w:rFonts w:ascii="Marianne" w:hAnsi="Marianne"/>
                <w:b/>
                <w:sz w:val="18"/>
                <w:szCs w:val="18"/>
              </w:rPr>
              <w:t>SECOND DEGRE</w:t>
            </w:r>
          </w:p>
          <w:p w14:paraId="4CE4A47C" w14:textId="77777777" w:rsidR="00F42351" w:rsidRPr="005E7CDB" w:rsidRDefault="00F42351" w:rsidP="00E64211">
            <w:pPr>
              <w:rPr>
                <w:rFonts w:ascii="Marianne" w:hAnsi="Marianne"/>
                <w:sz w:val="18"/>
                <w:szCs w:val="18"/>
              </w:rPr>
            </w:pPr>
          </w:p>
          <w:p w14:paraId="7A87171D" w14:textId="77777777" w:rsidR="0043764B" w:rsidRPr="005E7CDB" w:rsidRDefault="00E64211" w:rsidP="00E64211">
            <w:pPr>
              <w:rPr>
                <w:rFonts w:ascii="Marianne" w:hAnsi="Marianne"/>
                <w:sz w:val="18"/>
                <w:szCs w:val="18"/>
              </w:rPr>
            </w:pPr>
            <w:r w:rsidRPr="005E7CDB">
              <w:rPr>
                <w:rFonts w:ascii="Marianne" w:hAnsi="Marianne"/>
                <w:sz w:val="18"/>
                <w:szCs w:val="18"/>
              </w:rPr>
              <w:t>Nom de l’établissement</w:t>
            </w:r>
            <w:r w:rsidR="0043764B" w:rsidRPr="005E7CDB">
              <w:rPr>
                <w:rFonts w:ascii="Calibri" w:hAnsi="Calibri" w:cs="Calibri"/>
                <w:sz w:val="18"/>
                <w:szCs w:val="18"/>
              </w:rPr>
              <w:t> </w:t>
            </w:r>
            <w:r w:rsidR="0043764B" w:rsidRPr="005E7CDB">
              <w:rPr>
                <w:rFonts w:ascii="Marianne" w:hAnsi="Marianne"/>
                <w:sz w:val="18"/>
                <w:szCs w:val="18"/>
              </w:rPr>
              <w:t>:</w:t>
            </w:r>
          </w:p>
          <w:p w14:paraId="2B8EAD38" w14:textId="77777777" w:rsidR="0043764B" w:rsidRPr="005E7CDB" w:rsidRDefault="0043764B" w:rsidP="00E64211">
            <w:pPr>
              <w:rPr>
                <w:rFonts w:ascii="Marianne" w:hAnsi="Marianne"/>
                <w:sz w:val="18"/>
                <w:szCs w:val="18"/>
              </w:rPr>
            </w:pPr>
          </w:p>
          <w:p w14:paraId="1B981696" w14:textId="77777777" w:rsidR="00B64DCD" w:rsidRPr="005E7CDB" w:rsidRDefault="00B64DCD" w:rsidP="00B64DCD">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14:paraId="34A738C8" w14:textId="77777777" w:rsidR="0043764B" w:rsidRPr="005E7CDB" w:rsidRDefault="0043764B" w:rsidP="00E64211">
            <w:pPr>
              <w:rPr>
                <w:rFonts w:ascii="Marianne" w:hAnsi="Marianne"/>
                <w:sz w:val="18"/>
                <w:szCs w:val="18"/>
              </w:rPr>
            </w:pPr>
          </w:p>
          <w:p w14:paraId="0E3A24A7" w14:textId="77777777" w:rsidR="00E64211" w:rsidRPr="005E7CDB" w:rsidRDefault="0043764B" w:rsidP="00E64211">
            <w:pPr>
              <w:rPr>
                <w:rFonts w:ascii="Marianne" w:hAnsi="Marianne"/>
                <w:sz w:val="18"/>
                <w:szCs w:val="18"/>
              </w:rPr>
            </w:pPr>
            <w:r w:rsidRPr="005E7CDB">
              <w:rPr>
                <w:rFonts w:ascii="Marianne" w:hAnsi="Marianne"/>
                <w:sz w:val="18"/>
                <w:szCs w:val="18"/>
              </w:rPr>
              <w:t>Code UAI</w:t>
            </w:r>
            <w:r w:rsidR="00E64211" w:rsidRPr="005E7CDB">
              <w:rPr>
                <w:rFonts w:ascii="Marianne" w:hAnsi="Marianne"/>
                <w:sz w:val="18"/>
                <w:szCs w:val="18"/>
              </w:rPr>
              <w:t xml:space="preserve"> de l’établissem</w:t>
            </w:r>
            <w:r w:rsidRPr="005E7CDB">
              <w:rPr>
                <w:rFonts w:ascii="Marianne" w:hAnsi="Marianne"/>
                <w:sz w:val="18"/>
                <w:szCs w:val="18"/>
              </w:rPr>
              <w:t>ent</w:t>
            </w:r>
            <w:r w:rsidRPr="005E7CDB">
              <w:rPr>
                <w:rFonts w:ascii="Calibri" w:hAnsi="Calibri" w:cs="Calibri"/>
                <w:sz w:val="18"/>
                <w:szCs w:val="18"/>
              </w:rPr>
              <w:t> </w:t>
            </w:r>
            <w:r w:rsidRPr="005E7CDB">
              <w:rPr>
                <w:rFonts w:ascii="Marianne" w:hAnsi="Marianne"/>
                <w:sz w:val="18"/>
                <w:szCs w:val="18"/>
              </w:rPr>
              <w:t>:</w:t>
            </w:r>
          </w:p>
          <w:p w14:paraId="679CE5E5" w14:textId="77777777" w:rsidR="0043764B" w:rsidRPr="005E7CDB" w:rsidRDefault="0043764B" w:rsidP="00E64211">
            <w:pPr>
              <w:rPr>
                <w:rFonts w:ascii="Marianne" w:hAnsi="Marianne"/>
                <w:sz w:val="18"/>
                <w:szCs w:val="18"/>
              </w:rPr>
            </w:pPr>
          </w:p>
          <w:p w14:paraId="092C6A1F" w14:textId="77777777" w:rsidR="0043764B" w:rsidRPr="005E7CDB" w:rsidRDefault="0043764B" w:rsidP="00E64211">
            <w:pPr>
              <w:rPr>
                <w:rFonts w:ascii="Marianne" w:hAnsi="Marianne"/>
                <w:sz w:val="18"/>
                <w:szCs w:val="18"/>
              </w:rPr>
            </w:pPr>
          </w:p>
          <w:p w14:paraId="07EFD845" w14:textId="77777777" w:rsidR="0043764B" w:rsidRPr="005E7CDB" w:rsidRDefault="0043764B" w:rsidP="00E64211">
            <w:pPr>
              <w:rPr>
                <w:rFonts w:ascii="Marianne" w:hAnsi="Marianne"/>
                <w:sz w:val="18"/>
                <w:szCs w:val="18"/>
              </w:rPr>
            </w:pPr>
          </w:p>
          <w:p w14:paraId="17487A9A" w14:textId="77777777" w:rsidR="0043764B" w:rsidRPr="005E7CDB" w:rsidRDefault="0043764B" w:rsidP="00E64211">
            <w:pPr>
              <w:rPr>
                <w:rFonts w:ascii="Marianne" w:hAnsi="Marianne"/>
                <w:sz w:val="18"/>
                <w:szCs w:val="18"/>
              </w:rPr>
            </w:pPr>
          </w:p>
          <w:p w14:paraId="52942DE0" w14:textId="77777777" w:rsidR="0043764B" w:rsidRPr="005E7CDB" w:rsidRDefault="0043764B" w:rsidP="00E64211">
            <w:pPr>
              <w:rPr>
                <w:rFonts w:ascii="Marianne" w:hAnsi="Marianne"/>
                <w:sz w:val="18"/>
                <w:szCs w:val="18"/>
              </w:rPr>
            </w:pPr>
          </w:p>
          <w:p w14:paraId="19B0D29A" w14:textId="77777777" w:rsidR="0043764B" w:rsidRPr="005E7CDB" w:rsidRDefault="0043764B" w:rsidP="00E64211">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p w14:paraId="2F8C2AD3" w14:textId="77777777" w:rsidR="00E64211" w:rsidRPr="005E7CDB" w:rsidRDefault="00E64211" w:rsidP="00E64211">
            <w:pPr>
              <w:rPr>
                <w:rFonts w:ascii="Marianne" w:hAnsi="Marianne"/>
                <w:sz w:val="18"/>
                <w:szCs w:val="18"/>
              </w:rPr>
            </w:pPr>
            <w:r w:rsidRPr="005E7CDB">
              <w:rPr>
                <w:rFonts w:ascii="Marianne" w:hAnsi="Marianne"/>
                <w:sz w:val="18"/>
                <w:szCs w:val="18"/>
              </w:rPr>
              <w:t xml:space="preserve"> </w:t>
            </w:r>
          </w:p>
          <w:p w14:paraId="2F53A211" w14:textId="77777777" w:rsidR="00E64211" w:rsidRPr="005E7CDB" w:rsidRDefault="00E64211" w:rsidP="00E64211">
            <w:pPr>
              <w:rPr>
                <w:rFonts w:ascii="Marianne" w:hAnsi="Marianne"/>
                <w:sz w:val="18"/>
                <w:szCs w:val="18"/>
              </w:rPr>
            </w:pPr>
          </w:p>
        </w:tc>
      </w:tr>
    </w:tbl>
    <w:p w14:paraId="7B982772" w14:textId="77777777" w:rsidR="007F55A8" w:rsidRPr="005E7CDB" w:rsidRDefault="007F55A8" w:rsidP="007F55A8">
      <w:pPr>
        <w:rPr>
          <w:rFonts w:ascii="Marianne" w:hAnsi="Marianne"/>
          <w:sz w:val="18"/>
          <w:szCs w:val="18"/>
        </w:rPr>
      </w:pPr>
    </w:p>
    <w:p w14:paraId="172E2DF6" w14:textId="77777777" w:rsidR="007F55A8" w:rsidRPr="00D62711" w:rsidRDefault="007F55A8" w:rsidP="0027371E">
      <w:pPr>
        <w:pBdr>
          <w:top w:val="single" w:sz="4" w:space="1" w:color="auto"/>
          <w:left w:val="single" w:sz="4" w:space="4" w:color="auto"/>
          <w:bottom w:val="single" w:sz="4" w:space="1" w:color="auto"/>
          <w:right w:val="single" w:sz="4" w:space="4" w:color="auto"/>
        </w:pBdr>
        <w:shd w:val="clear" w:color="auto" w:fill="F7CAAC" w:themeFill="accent2" w:themeFillTint="66"/>
        <w:spacing w:after="240"/>
        <w:jc w:val="center"/>
        <w:rPr>
          <w:rFonts w:ascii="Marianne" w:hAnsi="Marianne"/>
          <w:b/>
        </w:rPr>
      </w:pPr>
      <w:bookmarkStart w:id="2" w:name="_Toc2175775"/>
      <w:r w:rsidRPr="00D62711">
        <w:rPr>
          <w:rFonts w:ascii="Marianne" w:hAnsi="Marianne"/>
          <w:b/>
        </w:rPr>
        <w:t>SIGNALEMENT</w:t>
      </w:r>
      <w:bookmarkEnd w:id="2"/>
    </w:p>
    <w:p w14:paraId="61A5FF6C" w14:textId="77777777" w:rsidR="007F55A8" w:rsidRDefault="007F55A8" w:rsidP="007F55A8">
      <w:pPr>
        <w:rPr>
          <w:rFonts w:ascii="Marianne" w:hAnsi="Marianne"/>
          <w:sz w:val="18"/>
          <w:szCs w:val="18"/>
        </w:rPr>
      </w:pPr>
      <w:r w:rsidRPr="005E7CDB">
        <w:rPr>
          <w:rFonts w:ascii="Marianne" w:hAnsi="Marianne"/>
          <w:sz w:val="18"/>
          <w:szCs w:val="18"/>
        </w:rPr>
        <w:t xml:space="preserve"> </w:t>
      </w:r>
      <w:bookmarkStart w:id="3" w:name="_Toc2175776"/>
      <w:r w:rsidRPr="005E7CDB">
        <w:rPr>
          <w:rFonts w:ascii="Courier New" w:hAnsi="Courier New" w:cs="Courier New"/>
          <w:sz w:val="18"/>
          <w:szCs w:val="18"/>
        </w:rPr>
        <w:t>►</w:t>
      </w:r>
      <w:r w:rsidRPr="005E7CDB">
        <w:rPr>
          <w:rFonts w:ascii="Marianne" w:hAnsi="Marianne"/>
          <w:sz w:val="18"/>
          <w:szCs w:val="18"/>
        </w:rPr>
        <w:t xml:space="preserve"> </w:t>
      </w:r>
      <w:r w:rsidRPr="005E7CDB">
        <w:rPr>
          <w:rFonts w:ascii="Marianne" w:hAnsi="Marianne"/>
          <w:b/>
          <w:sz w:val="18"/>
          <w:szCs w:val="18"/>
        </w:rPr>
        <w:t>Lieu</w:t>
      </w:r>
      <w:r w:rsidR="002D3B82">
        <w:rPr>
          <w:rFonts w:ascii="Marianne" w:hAnsi="Marianne"/>
          <w:b/>
          <w:sz w:val="18"/>
          <w:szCs w:val="18"/>
        </w:rPr>
        <w:t xml:space="preserve">/ poste de travail </w:t>
      </w:r>
      <w:r w:rsidRPr="005E7CDB">
        <w:rPr>
          <w:rFonts w:ascii="Marianne" w:hAnsi="Marianne"/>
          <w:b/>
          <w:sz w:val="18"/>
          <w:szCs w:val="18"/>
        </w:rPr>
        <w:t>concerné</w:t>
      </w:r>
      <w:r w:rsidR="00F42351" w:rsidRPr="005E7CDB">
        <w:rPr>
          <w:rFonts w:ascii="Marianne" w:hAnsi="Marianne"/>
          <w:b/>
          <w:sz w:val="18"/>
          <w:szCs w:val="18"/>
        </w:rPr>
        <w:t xml:space="preserve"> :</w:t>
      </w:r>
      <w:r w:rsidR="00F42351" w:rsidRPr="005E7CDB">
        <w:rPr>
          <w:rFonts w:ascii="Marianne" w:hAnsi="Marianne"/>
          <w:sz w:val="18"/>
          <w:szCs w:val="18"/>
        </w:rPr>
        <w:t xml:space="preserve"> </w:t>
      </w:r>
      <w:bookmarkEnd w:id="3"/>
    </w:p>
    <w:p w14:paraId="3844AFE5" w14:textId="77777777" w:rsidR="00B64DCD" w:rsidRDefault="00B64DCD" w:rsidP="007F55A8">
      <w:pPr>
        <w:rPr>
          <w:rFonts w:ascii="Marianne" w:hAnsi="Marianne"/>
          <w:sz w:val="18"/>
          <w:szCs w:val="18"/>
        </w:rPr>
      </w:pPr>
    </w:p>
    <w:p w14:paraId="3E1CBFFB" w14:textId="77777777" w:rsidR="004A59C0" w:rsidRDefault="004A59C0" w:rsidP="007F55A8">
      <w:pPr>
        <w:rPr>
          <w:rFonts w:ascii="Marianne" w:hAnsi="Marianne"/>
          <w:sz w:val="18"/>
          <w:szCs w:val="18"/>
        </w:rPr>
      </w:pPr>
    </w:p>
    <w:p w14:paraId="6FFDC737" w14:textId="77777777" w:rsidR="00B64DCD" w:rsidRPr="005E7CDB" w:rsidRDefault="00B64DCD" w:rsidP="007F55A8">
      <w:pPr>
        <w:rPr>
          <w:rFonts w:ascii="Marianne" w:hAnsi="Marianne"/>
          <w:sz w:val="18"/>
          <w:szCs w:val="18"/>
        </w:rPr>
      </w:pPr>
    </w:p>
    <w:p w14:paraId="75D06A4F" w14:textId="77777777" w:rsidR="00B64DCD" w:rsidRDefault="007F55A8" w:rsidP="00B64DCD">
      <w:pPr>
        <w:rPr>
          <w:rFonts w:ascii="Marianne" w:hAnsi="Marianne"/>
          <w:b/>
          <w:sz w:val="18"/>
          <w:szCs w:val="18"/>
        </w:rPr>
      </w:pPr>
      <w:r w:rsidRPr="005E7CDB">
        <w:rPr>
          <w:rFonts w:ascii="Courier New" w:hAnsi="Courier New" w:cs="Courier New"/>
          <w:b/>
          <w:sz w:val="18"/>
          <w:szCs w:val="18"/>
        </w:rPr>
        <w:t>►</w:t>
      </w:r>
      <w:r w:rsidRPr="005E7CDB">
        <w:rPr>
          <w:rFonts w:ascii="Marianne" w:hAnsi="Marianne"/>
          <w:b/>
          <w:sz w:val="18"/>
          <w:szCs w:val="18"/>
        </w:rPr>
        <w:t xml:space="preserve"> Nom de ou des agents expos</w:t>
      </w:r>
      <w:r w:rsidRPr="005E7CDB">
        <w:rPr>
          <w:rFonts w:ascii="Marianne" w:hAnsi="Marianne" w:cs="Marianne"/>
          <w:b/>
          <w:sz w:val="18"/>
          <w:szCs w:val="18"/>
        </w:rPr>
        <w:t>é</w:t>
      </w:r>
      <w:r w:rsidRPr="005E7CDB">
        <w:rPr>
          <w:rFonts w:ascii="Marianne" w:hAnsi="Marianne"/>
          <w:b/>
          <w:sz w:val="18"/>
          <w:szCs w:val="18"/>
        </w:rPr>
        <w:t>s au danger</w:t>
      </w:r>
      <w:r w:rsidRPr="005E7CDB">
        <w:rPr>
          <w:rFonts w:ascii="Calibri" w:hAnsi="Calibri" w:cs="Calibri"/>
          <w:b/>
          <w:sz w:val="18"/>
          <w:szCs w:val="18"/>
        </w:rPr>
        <w:t> </w:t>
      </w:r>
      <w:r w:rsidRPr="005E7CDB">
        <w:rPr>
          <w:rFonts w:ascii="Marianne" w:hAnsi="Marianne"/>
          <w:b/>
          <w:sz w:val="18"/>
          <w:szCs w:val="18"/>
        </w:rPr>
        <w:t xml:space="preserve">: </w:t>
      </w:r>
    </w:p>
    <w:p w14:paraId="578B571A" w14:textId="77777777" w:rsidR="00B64DCD" w:rsidRDefault="00B64DCD" w:rsidP="00B64DCD">
      <w:pPr>
        <w:rPr>
          <w:rFonts w:ascii="Marianne" w:hAnsi="Marianne"/>
          <w:sz w:val="18"/>
          <w:szCs w:val="18"/>
        </w:rPr>
      </w:pPr>
    </w:p>
    <w:p w14:paraId="17996AC5" w14:textId="77777777" w:rsidR="004A59C0" w:rsidRDefault="004A59C0" w:rsidP="00B64DCD">
      <w:pPr>
        <w:rPr>
          <w:rFonts w:ascii="Marianne" w:hAnsi="Marianne"/>
          <w:sz w:val="18"/>
          <w:szCs w:val="18"/>
        </w:rPr>
      </w:pPr>
    </w:p>
    <w:p w14:paraId="73A1D7BD" w14:textId="77777777" w:rsidR="00B64DCD" w:rsidRDefault="00B64DCD" w:rsidP="00B64DCD">
      <w:pPr>
        <w:rPr>
          <w:rFonts w:ascii="Marianne" w:hAnsi="Marianne"/>
          <w:sz w:val="18"/>
          <w:szCs w:val="18"/>
        </w:rPr>
      </w:pPr>
    </w:p>
    <w:p w14:paraId="22DE5523" w14:textId="77777777" w:rsidR="00803B4D" w:rsidRPr="00D62711" w:rsidRDefault="007F55A8" w:rsidP="00803B4D">
      <w:pPr>
        <w:rPr>
          <w:rFonts w:ascii="Marianne" w:hAnsi="Marianne" w:cs="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Nom du repr</w:t>
      </w:r>
      <w:r w:rsidRPr="005E7CDB">
        <w:rPr>
          <w:rFonts w:ascii="Marianne" w:hAnsi="Marianne" w:cs="Marianne"/>
          <w:b/>
          <w:sz w:val="18"/>
          <w:szCs w:val="18"/>
        </w:rPr>
        <w:t>é</w:t>
      </w:r>
      <w:r w:rsidRPr="005E7CDB">
        <w:rPr>
          <w:rFonts w:ascii="Marianne" w:hAnsi="Marianne"/>
          <w:b/>
          <w:sz w:val="18"/>
          <w:szCs w:val="18"/>
        </w:rPr>
        <w:t>sentant de l</w:t>
      </w:r>
      <w:r w:rsidRPr="005E7CDB">
        <w:rPr>
          <w:rFonts w:ascii="Marianne" w:hAnsi="Marianne" w:cs="Marianne"/>
          <w:b/>
          <w:sz w:val="18"/>
          <w:szCs w:val="18"/>
        </w:rPr>
        <w:t>’</w:t>
      </w:r>
      <w:r w:rsidRPr="005E7CDB">
        <w:rPr>
          <w:rFonts w:ascii="Marianne" w:hAnsi="Marianne"/>
          <w:b/>
          <w:sz w:val="18"/>
          <w:szCs w:val="18"/>
        </w:rPr>
        <w:t>autorit</w:t>
      </w:r>
      <w:r w:rsidRPr="005E7CDB">
        <w:rPr>
          <w:rFonts w:ascii="Marianne" w:hAnsi="Marianne" w:cs="Marianne"/>
          <w:b/>
          <w:sz w:val="18"/>
          <w:szCs w:val="18"/>
        </w:rPr>
        <w:t>é</w:t>
      </w:r>
      <w:r w:rsidRPr="005E7CDB">
        <w:rPr>
          <w:rFonts w:ascii="Marianne" w:hAnsi="Marianne"/>
          <w:b/>
          <w:sz w:val="18"/>
          <w:szCs w:val="18"/>
        </w:rPr>
        <w:t xml:space="preserve"> administrative qui a </w:t>
      </w:r>
      <w:r w:rsidRPr="005E7CDB">
        <w:rPr>
          <w:rFonts w:ascii="Marianne" w:hAnsi="Marianne" w:cs="Marianne"/>
          <w:b/>
          <w:sz w:val="18"/>
          <w:szCs w:val="18"/>
        </w:rPr>
        <w:t>é</w:t>
      </w:r>
      <w:r w:rsidRPr="005E7CDB">
        <w:rPr>
          <w:rFonts w:ascii="Marianne" w:hAnsi="Marianne"/>
          <w:b/>
          <w:sz w:val="18"/>
          <w:szCs w:val="18"/>
        </w:rPr>
        <w:t>t</w:t>
      </w:r>
      <w:r w:rsidRPr="005E7CDB">
        <w:rPr>
          <w:rFonts w:ascii="Marianne" w:hAnsi="Marianne" w:cs="Marianne"/>
          <w:b/>
          <w:sz w:val="18"/>
          <w:szCs w:val="18"/>
        </w:rPr>
        <w:t>é</w:t>
      </w:r>
      <w:r w:rsidRPr="005E7CDB">
        <w:rPr>
          <w:rFonts w:ascii="Marianne" w:hAnsi="Marianne"/>
          <w:b/>
          <w:sz w:val="18"/>
          <w:szCs w:val="18"/>
        </w:rPr>
        <w:t xml:space="preserve"> alert</w:t>
      </w:r>
      <w:r w:rsidRPr="005E7CDB">
        <w:rPr>
          <w:rFonts w:ascii="Marianne" w:hAnsi="Marianne" w:cs="Marianne"/>
          <w:b/>
          <w:sz w:val="18"/>
          <w:szCs w:val="18"/>
        </w:rPr>
        <w:t>é</w:t>
      </w:r>
      <w:r w:rsidR="00803B4D">
        <w:rPr>
          <w:rFonts w:ascii="Marianne" w:hAnsi="Marianne" w:cs="Marianne"/>
          <w:b/>
          <w:sz w:val="18"/>
          <w:szCs w:val="18"/>
        </w:rPr>
        <w:t xml:space="preserve"> </w:t>
      </w:r>
      <w:r w:rsidR="00803B4D" w:rsidRPr="00D62711">
        <w:rPr>
          <w:rFonts w:ascii="Marianne" w:hAnsi="Marianne" w:cs="Marianne"/>
          <w:sz w:val="18"/>
          <w:szCs w:val="18"/>
        </w:rPr>
        <w:t>(directeur d’école, IEN 1D, personnel de direction, chef de service, DASEN, recteur), courriel et téléphone :</w:t>
      </w:r>
    </w:p>
    <w:p w14:paraId="4674F3B6" w14:textId="77777777" w:rsidR="007F55A8" w:rsidRPr="005E7CDB" w:rsidRDefault="007F55A8" w:rsidP="007F55A8">
      <w:pPr>
        <w:rPr>
          <w:rFonts w:ascii="Marianne" w:hAnsi="Marianne"/>
          <w:sz w:val="18"/>
          <w:szCs w:val="18"/>
        </w:rPr>
      </w:pPr>
      <w:r w:rsidRPr="005E7CDB">
        <w:rPr>
          <w:rFonts w:ascii="Marianne" w:hAnsi="Marianne"/>
          <w:b/>
          <w:sz w:val="18"/>
          <w:szCs w:val="18"/>
        </w:rPr>
        <w:t xml:space="preserve"> </w:t>
      </w:r>
    </w:p>
    <w:p w14:paraId="0FB65859" w14:textId="77777777" w:rsidR="00B64DCD" w:rsidRDefault="00B64DCD" w:rsidP="007F55A8">
      <w:pPr>
        <w:rPr>
          <w:rFonts w:ascii="Courier New" w:hAnsi="Courier New" w:cs="Courier New"/>
          <w:b/>
          <w:sz w:val="18"/>
          <w:szCs w:val="18"/>
        </w:rPr>
      </w:pPr>
    </w:p>
    <w:p w14:paraId="61680FE4" w14:textId="77777777" w:rsidR="00B64DCD" w:rsidRDefault="00D62711" w:rsidP="007F55A8">
      <w:pPr>
        <w:rPr>
          <w:rFonts w:ascii="Courier New" w:hAnsi="Courier New" w:cs="Courier New"/>
          <w:b/>
          <w:sz w:val="18"/>
          <w:szCs w:val="18"/>
        </w:rPr>
      </w:pPr>
      <w:r>
        <w:rPr>
          <w:rFonts w:ascii="Courier New" w:hAnsi="Courier New" w:cs="Courier New"/>
          <w:b/>
          <w:noProof/>
          <w:sz w:val="18"/>
          <w:szCs w:val="18"/>
        </w:rPr>
        <mc:AlternateContent>
          <mc:Choice Requires="wps">
            <w:drawing>
              <wp:anchor distT="0" distB="0" distL="114300" distR="114300" simplePos="0" relativeHeight="251725824" behindDoc="1" locked="0" layoutInCell="1" allowOverlap="1" wp14:anchorId="66AEB286" wp14:editId="5703ACE6">
                <wp:simplePos x="0" y="0"/>
                <wp:positionH relativeFrom="column">
                  <wp:posOffset>-271145</wp:posOffset>
                </wp:positionH>
                <wp:positionV relativeFrom="paragraph">
                  <wp:posOffset>108585</wp:posOffset>
                </wp:positionV>
                <wp:extent cx="6334125" cy="356235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6334125" cy="3562350"/>
                        </a:xfrm>
                        <a:prstGeom prst="rect">
                          <a:avLst/>
                        </a:prstGeom>
                        <a:solidFill>
                          <a:schemeClr val="accent2">
                            <a:lumMod val="20000"/>
                            <a:lumOff val="80000"/>
                          </a:schemeClr>
                        </a:solid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E50C6F" id="Rectangle 12" o:spid="_x0000_s1026" style="position:absolute;margin-left:-21.35pt;margin-top:8.55pt;width:498.75pt;height:280.5pt;z-index:-251590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" fillcolor="#fbe4d5 [661]" strokecolor="black [3213]" strokeweight="1pt"/>
            </w:pict>
          </mc:Fallback>
        </mc:AlternateContent>
      </w:r>
    </w:p>
    <w:p w14:paraId="70369B8E" w14:textId="77777777" w:rsidR="00803B4D" w:rsidRDefault="007F55A8" w:rsidP="00803B4D">
      <w:pPr>
        <w:rPr>
          <w:rFonts w:ascii="Marianne" w:hAnsi="Marianne"/>
          <w:b/>
          <w:sz w:val="18"/>
          <w:szCs w:val="18"/>
        </w:rPr>
      </w:pPr>
      <w:r w:rsidRPr="005E7CDB">
        <w:rPr>
          <w:rFonts w:ascii="Courier New" w:hAnsi="Courier New" w:cs="Courier New"/>
          <w:b/>
          <w:sz w:val="18"/>
          <w:szCs w:val="18"/>
        </w:rPr>
        <w:t>►</w:t>
      </w:r>
      <w:r w:rsidRPr="005E7CDB">
        <w:rPr>
          <w:rFonts w:ascii="Marianne" w:hAnsi="Marianne"/>
          <w:b/>
          <w:sz w:val="18"/>
          <w:szCs w:val="18"/>
        </w:rPr>
        <w:t xml:space="preserve"> </w:t>
      </w:r>
      <w:r w:rsidR="00803B4D" w:rsidRPr="00803B4D">
        <w:rPr>
          <w:rFonts w:ascii="Marianne" w:hAnsi="Marianne"/>
          <w:b/>
          <w:sz w:val="18"/>
          <w:szCs w:val="18"/>
        </w:rPr>
        <w:t>Description du danger grave et imminent encouru (et de sa cause), ou, description de la défaillance constatée dans le système de protection</w:t>
      </w:r>
      <w:r w:rsidR="00BF19FA">
        <w:rPr>
          <w:rFonts w:ascii="Marianne" w:hAnsi="Marianne"/>
          <w:b/>
          <w:sz w:val="18"/>
          <w:szCs w:val="18"/>
        </w:rPr>
        <w:t>, indiquer depuis quand</w:t>
      </w:r>
      <w:r w:rsidR="00803B4D" w:rsidRPr="00803B4D">
        <w:rPr>
          <w:rFonts w:ascii="Marianne" w:hAnsi="Marianne"/>
          <w:b/>
          <w:sz w:val="18"/>
          <w:szCs w:val="18"/>
        </w:rPr>
        <w:t xml:space="preserve"> </w:t>
      </w:r>
      <w:r w:rsidR="00803B4D" w:rsidRPr="00D62711">
        <w:rPr>
          <w:rFonts w:ascii="Marianne" w:hAnsi="Marianne"/>
          <w:sz w:val="18"/>
          <w:szCs w:val="18"/>
        </w:rPr>
        <w:t>(compléter sur une annexe si nécessaire)</w:t>
      </w:r>
      <w:r w:rsidR="00D62711">
        <w:rPr>
          <w:rFonts w:ascii="Calibri" w:hAnsi="Calibri" w:cs="Calibri"/>
          <w:sz w:val="18"/>
          <w:szCs w:val="18"/>
        </w:rPr>
        <w:t> </w:t>
      </w:r>
      <w:r w:rsidR="00D62711">
        <w:rPr>
          <w:rFonts w:ascii="Marianne" w:hAnsi="Marianne"/>
          <w:sz w:val="18"/>
          <w:szCs w:val="18"/>
        </w:rPr>
        <w:t>:</w:t>
      </w:r>
    </w:p>
    <w:p w14:paraId="79FA8ED8" w14:textId="77777777" w:rsidR="00803B4D" w:rsidRDefault="00803B4D" w:rsidP="00803B4D">
      <w:pPr>
        <w:rPr>
          <w:rFonts w:ascii="Marianne" w:hAnsi="Marianne"/>
          <w:sz w:val="18"/>
          <w:szCs w:val="18"/>
        </w:rPr>
      </w:pPr>
    </w:p>
    <w:p w14:paraId="1C46E2D7" w14:textId="77777777" w:rsidR="00803B4D" w:rsidRDefault="00803B4D" w:rsidP="00803B4D">
      <w:pPr>
        <w:rPr>
          <w:rFonts w:ascii="Marianne" w:hAnsi="Marianne"/>
          <w:sz w:val="18"/>
          <w:szCs w:val="18"/>
        </w:rPr>
      </w:pPr>
    </w:p>
    <w:p w14:paraId="66791B02" w14:textId="77777777" w:rsidR="00803B4D" w:rsidRDefault="00803B4D" w:rsidP="00803B4D">
      <w:pPr>
        <w:rPr>
          <w:rFonts w:ascii="Marianne" w:hAnsi="Marianne"/>
          <w:sz w:val="18"/>
          <w:szCs w:val="18"/>
        </w:rPr>
      </w:pPr>
    </w:p>
    <w:p w14:paraId="4F0E11D0" w14:textId="77777777" w:rsidR="00803B4D" w:rsidRDefault="00803B4D" w:rsidP="00803B4D">
      <w:pPr>
        <w:rPr>
          <w:rFonts w:ascii="Marianne" w:hAnsi="Marianne"/>
          <w:sz w:val="18"/>
          <w:szCs w:val="18"/>
        </w:rPr>
      </w:pPr>
    </w:p>
    <w:p w14:paraId="69CE3C97" w14:textId="77777777" w:rsidR="00803B4D" w:rsidRDefault="00803B4D" w:rsidP="00803B4D">
      <w:pPr>
        <w:rPr>
          <w:rFonts w:ascii="Marianne" w:hAnsi="Marianne"/>
          <w:sz w:val="18"/>
          <w:szCs w:val="18"/>
        </w:rPr>
      </w:pPr>
    </w:p>
    <w:p w14:paraId="27F75981" w14:textId="77777777" w:rsidR="00803B4D" w:rsidRDefault="00803B4D" w:rsidP="00803B4D">
      <w:pPr>
        <w:rPr>
          <w:rFonts w:ascii="Marianne" w:hAnsi="Marianne"/>
          <w:sz w:val="18"/>
          <w:szCs w:val="18"/>
        </w:rPr>
      </w:pPr>
    </w:p>
    <w:p w14:paraId="57316BE0" w14:textId="77777777" w:rsidR="00803B4D" w:rsidRDefault="00803B4D" w:rsidP="00803B4D">
      <w:pPr>
        <w:rPr>
          <w:rFonts w:ascii="Marianne" w:hAnsi="Marianne"/>
          <w:sz w:val="18"/>
          <w:szCs w:val="18"/>
        </w:rPr>
      </w:pPr>
    </w:p>
    <w:p w14:paraId="1E044B31" w14:textId="77777777" w:rsidR="00803B4D" w:rsidRDefault="00803B4D" w:rsidP="00803B4D">
      <w:pPr>
        <w:rPr>
          <w:rFonts w:ascii="Marianne" w:hAnsi="Marianne"/>
          <w:sz w:val="18"/>
          <w:szCs w:val="18"/>
        </w:rPr>
      </w:pPr>
    </w:p>
    <w:p w14:paraId="25C54FF9" w14:textId="77777777" w:rsidR="002D3B82" w:rsidRDefault="002D3B82" w:rsidP="00803B4D">
      <w:pPr>
        <w:rPr>
          <w:rFonts w:ascii="Marianne" w:hAnsi="Marianne"/>
          <w:sz w:val="18"/>
          <w:szCs w:val="18"/>
        </w:rPr>
      </w:pPr>
    </w:p>
    <w:p w14:paraId="1D99CDA3" w14:textId="77777777" w:rsidR="00803B4D" w:rsidRDefault="00803B4D" w:rsidP="00803B4D">
      <w:pPr>
        <w:rPr>
          <w:rFonts w:ascii="Marianne" w:hAnsi="Marianne"/>
          <w:sz w:val="18"/>
          <w:szCs w:val="18"/>
        </w:rPr>
      </w:pPr>
    </w:p>
    <w:p w14:paraId="3072B950" w14:textId="77777777" w:rsidR="00803B4D" w:rsidRDefault="00803B4D" w:rsidP="00803B4D">
      <w:pPr>
        <w:rPr>
          <w:rFonts w:ascii="Marianne" w:hAnsi="Marianne"/>
          <w:sz w:val="18"/>
          <w:szCs w:val="18"/>
        </w:rPr>
      </w:pPr>
    </w:p>
    <w:p w14:paraId="3C3BF666" w14:textId="77777777" w:rsidR="00803B4D" w:rsidRDefault="00803B4D" w:rsidP="00803B4D">
      <w:pPr>
        <w:rPr>
          <w:rFonts w:ascii="Marianne" w:hAnsi="Marianne"/>
          <w:sz w:val="18"/>
          <w:szCs w:val="18"/>
        </w:rPr>
      </w:pPr>
    </w:p>
    <w:p w14:paraId="636873B4" w14:textId="77777777" w:rsidR="007F55A8" w:rsidRPr="005E7CDB" w:rsidRDefault="007F55A8" w:rsidP="00803B4D">
      <w:pPr>
        <w:rPr>
          <w:rFonts w:ascii="Marianne" w:hAnsi="Marianne"/>
          <w:sz w:val="18"/>
          <w:szCs w:val="18"/>
        </w:rPr>
      </w:pPr>
      <w:r w:rsidRPr="005E7CDB">
        <w:rPr>
          <w:rFonts w:ascii="Marianne" w:hAnsi="Marianne"/>
          <w:sz w:val="18"/>
          <w:szCs w:val="18"/>
        </w:rPr>
        <w:t xml:space="preserve"> </w:t>
      </w:r>
    </w:p>
    <w:p w14:paraId="392BB9A0" w14:textId="77777777" w:rsidR="00D62711" w:rsidRPr="005E7CDB" w:rsidRDefault="00D62711" w:rsidP="007F55A8">
      <w:pPr>
        <w:rPr>
          <w:rFonts w:ascii="Marianne" w:hAnsi="Marianne"/>
          <w:sz w:val="18"/>
          <w:szCs w:val="18"/>
        </w:rPr>
      </w:pPr>
    </w:p>
    <w:p w14:paraId="5D7D04EB" w14:textId="77777777" w:rsidR="007F55A8" w:rsidRPr="00085DB0" w:rsidRDefault="007F55A8" w:rsidP="007F55A8">
      <w:pPr>
        <w:rPr>
          <w:rFonts w:ascii="Marianne" w:hAnsi="Marianne"/>
          <w:b/>
          <w:sz w:val="18"/>
          <w:szCs w:val="18"/>
        </w:rPr>
      </w:pPr>
      <w:r w:rsidRPr="00085DB0">
        <w:rPr>
          <w:rFonts w:ascii="Marianne" w:hAnsi="Marianne"/>
          <w:b/>
          <w:sz w:val="18"/>
          <w:szCs w:val="18"/>
        </w:rPr>
        <w:t>Date</w:t>
      </w:r>
      <w:r w:rsidR="005E7CDB" w:rsidRPr="00085DB0">
        <w:rPr>
          <w:rFonts w:ascii="Calibri" w:hAnsi="Calibri" w:cs="Calibri"/>
          <w:b/>
          <w:sz w:val="18"/>
          <w:szCs w:val="18"/>
        </w:rPr>
        <w:t> </w:t>
      </w:r>
      <w:r w:rsidR="005E7CDB" w:rsidRPr="00085DB0">
        <w:rPr>
          <w:rFonts w:ascii="Marianne" w:hAnsi="Marianne"/>
          <w:b/>
          <w:sz w:val="18"/>
          <w:szCs w:val="18"/>
        </w:rPr>
        <w:t>:</w:t>
      </w:r>
      <w:r w:rsidRPr="00085DB0">
        <w:rPr>
          <w:rFonts w:ascii="Marianne" w:hAnsi="Marianne"/>
          <w:b/>
          <w:sz w:val="18"/>
          <w:szCs w:val="18"/>
        </w:rPr>
        <w:tab/>
        <w:t xml:space="preserve"> </w:t>
      </w:r>
      <w:r w:rsidRPr="00085DB0">
        <w:rPr>
          <w:rFonts w:ascii="Marianne" w:hAnsi="Marianne"/>
          <w:b/>
          <w:sz w:val="18"/>
          <w:szCs w:val="18"/>
        </w:rPr>
        <w:tab/>
        <w:t xml:space="preserve"> </w:t>
      </w:r>
      <w:r w:rsidR="005E7CDB" w:rsidRPr="00085DB0">
        <w:rPr>
          <w:rFonts w:ascii="Marianne" w:hAnsi="Marianne"/>
          <w:b/>
          <w:sz w:val="18"/>
          <w:szCs w:val="18"/>
        </w:rPr>
        <w:tab/>
      </w:r>
      <w:r w:rsidR="005E7CDB" w:rsidRPr="00085DB0">
        <w:rPr>
          <w:rFonts w:ascii="Marianne" w:hAnsi="Marianne"/>
          <w:b/>
          <w:sz w:val="18"/>
          <w:szCs w:val="18"/>
        </w:rPr>
        <w:tab/>
      </w:r>
      <w:r w:rsidRPr="00085DB0">
        <w:rPr>
          <w:rFonts w:ascii="Marianne" w:hAnsi="Marianne"/>
          <w:b/>
          <w:sz w:val="18"/>
          <w:szCs w:val="18"/>
        </w:rPr>
        <w:tab/>
        <w:t>Heure</w:t>
      </w:r>
      <w:r w:rsidR="005E7CDB" w:rsidRPr="00085DB0">
        <w:rPr>
          <w:rFonts w:ascii="Calibri" w:hAnsi="Calibri" w:cs="Calibri"/>
          <w:b/>
          <w:sz w:val="18"/>
          <w:szCs w:val="18"/>
        </w:rPr>
        <w:t> </w:t>
      </w:r>
      <w:r w:rsidR="005E7CDB" w:rsidRPr="00085DB0">
        <w:rPr>
          <w:rFonts w:ascii="Marianne" w:hAnsi="Marianne"/>
          <w:b/>
          <w:sz w:val="18"/>
          <w:szCs w:val="18"/>
        </w:rPr>
        <w:t>:</w:t>
      </w:r>
    </w:p>
    <w:p w14:paraId="20328463" w14:textId="77777777" w:rsidR="007F55A8" w:rsidRPr="00085DB0" w:rsidRDefault="007F55A8" w:rsidP="007F55A8">
      <w:pPr>
        <w:rPr>
          <w:rFonts w:ascii="Marianne" w:hAnsi="Marianne"/>
          <w:b/>
          <w:sz w:val="18"/>
          <w:szCs w:val="18"/>
        </w:rPr>
      </w:pPr>
      <w:r w:rsidRPr="00085DB0">
        <w:rPr>
          <w:rFonts w:ascii="Marianne" w:hAnsi="Marianne"/>
          <w:b/>
          <w:sz w:val="18"/>
          <w:szCs w:val="18"/>
        </w:rPr>
        <w:t xml:space="preserve"> </w:t>
      </w:r>
    </w:p>
    <w:p w14:paraId="4D0D9BB6" w14:textId="77777777" w:rsidR="007F55A8" w:rsidRDefault="007F55A8" w:rsidP="007F55A8">
      <w:pPr>
        <w:rPr>
          <w:rFonts w:ascii="Marianne" w:hAnsi="Marianne"/>
          <w:b/>
          <w:sz w:val="18"/>
          <w:szCs w:val="18"/>
        </w:rPr>
      </w:pPr>
      <w:r w:rsidRPr="00085DB0">
        <w:rPr>
          <w:rFonts w:ascii="Marianne" w:hAnsi="Marianne"/>
          <w:b/>
          <w:sz w:val="18"/>
          <w:szCs w:val="18"/>
        </w:rPr>
        <w:t xml:space="preserve">Signature de l’agent : </w:t>
      </w:r>
    </w:p>
    <w:p w14:paraId="1E1B757A" w14:textId="77777777" w:rsidR="002D3B82" w:rsidRPr="00085DB0" w:rsidRDefault="002D3B82" w:rsidP="007F55A8">
      <w:pPr>
        <w:rPr>
          <w:rFonts w:ascii="Marianne" w:hAnsi="Marianne"/>
          <w:b/>
          <w:sz w:val="18"/>
          <w:szCs w:val="18"/>
        </w:rPr>
      </w:pPr>
    </w:p>
    <w:p w14:paraId="1E76936D" w14:textId="77777777" w:rsidR="007F55A8" w:rsidRPr="00085DB0" w:rsidRDefault="007F55A8" w:rsidP="007F55A8">
      <w:pPr>
        <w:rPr>
          <w:rFonts w:ascii="Marianne" w:hAnsi="Marianne"/>
          <w:b/>
          <w:sz w:val="18"/>
          <w:szCs w:val="18"/>
        </w:rPr>
      </w:pPr>
      <w:r w:rsidRPr="00085DB0">
        <w:rPr>
          <w:rFonts w:ascii="Marianne" w:hAnsi="Marianne"/>
          <w:b/>
          <w:sz w:val="18"/>
          <w:szCs w:val="18"/>
        </w:rPr>
        <w:t xml:space="preserve"> </w:t>
      </w:r>
    </w:p>
    <w:p w14:paraId="460288BA" w14:textId="77777777" w:rsidR="007F55A8" w:rsidRPr="00085DB0" w:rsidRDefault="007F55A8" w:rsidP="002D3B82">
      <w:pPr>
        <w:rPr>
          <w:rFonts w:ascii="Marianne" w:hAnsi="Marianne"/>
          <w:b/>
          <w:sz w:val="18"/>
          <w:szCs w:val="18"/>
        </w:rPr>
      </w:pPr>
      <w:r w:rsidRPr="00085DB0">
        <w:rPr>
          <w:rFonts w:ascii="Marianne" w:hAnsi="Marianne"/>
          <w:b/>
          <w:sz w:val="18"/>
          <w:szCs w:val="18"/>
        </w:rPr>
        <w:t>Signature du représentant d</w:t>
      </w:r>
      <w:r w:rsidR="00D948E6" w:rsidRPr="00085DB0">
        <w:rPr>
          <w:rFonts w:ascii="Marianne" w:hAnsi="Marianne"/>
          <w:b/>
          <w:sz w:val="18"/>
          <w:szCs w:val="18"/>
        </w:rPr>
        <w:t>e la F</w:t>
      </w:r>
      <w:r w:rsidR="00DD29D5" w:rsidRPr="00085DB0">
        <w:rPr>
          <w:rFonts w:ascii="Marianne" w:hAnsi="Marianne"/>
          <w:b/>
          <w:sz w:val="18"/>
          <w:szCs w:val="18"/>
        </w:rPr>
        <w:t xml:space="preserve">ormation </w:t>
      </w:r>
      <w:r w:rsidR="00D948E6" w:rsidRPr="00085DB0">
        <w:rPr>
          <w:rFonts w:ascii="Marianne" w:hAnsi="Marianne"/>
          <w:b/>
          <w:sz w:val="18"/>
          <w:szCs w:val="18"/>
        </w:rPr>
        <w:t>S</w:t>
      </w:r>
      <w:r w:rsidR="00DD29D5" w:rsidRPr="00085DB0">
        <w:rPr>
          <w:rFonts w:ascii="Marianne" w:hAnsi="Marianne"/>
          <w:b/>
          <w:sz w:val="18"/>
          <w:szCs w:val="18"/>
        </w:rPr>
        <w:t>pécialisée</w:t>
      </w:r>
      <w:r w:rsidRPr="00085DB0">
        <w:rPr>
          <w:rFonts w:ascii="Marianne" w:hAnsi="Marianne"/>
          <w:b/>
          <w:sz w:val="18"/>
          <w:szCs w:val="18"/>
        </w:rPr>
        <w:t xml:space="preserve"> (le cas échéant) : </w:t>
      </w:r>
    </w:p>
    <w:p w14:paraId="6A441006" w14:textId="77777777" w:rsidR="007F55A8" w:rsidRDefault="007F55A8" w:rsidP="007F55A8">
      <w:pPr>
        <w:rPr>
          <w:rFonts w:ascii="Marianne" w:hAnsi="Marianne"/>
          <w:b/>
          <w:sz w:val="18"/>
          <w:szCs w:val="18"/>
        </w:rPr>
      </w:pPr>
      <w:r w:rsidRPr="00085DB0">
        <w:rPr>
          <w:rFonts w:ascii="Marianne" w:hAnsi="Marianne"/>
          <w:b/>
          <w:sz w:val="18"/>
          <w:szCs w:val="18"/>
        </w:rPr>
        <w:t xml:space="preserve"> </w:t>
      </w:r>
    </w:p>
    <w:p w14:paraId="5027A8D2" w14:textId="77777777" w:rsidR="00085DB0" w:rsidRPr="00085DB0" w:rsidRDefault="00085DB0" w:rsidP="007F55A8">
      <w:pPr>
        <w:rPr>
          <w:rFonts w:ascii="Marianne" w:hAnsi="Marianne"/>
          <w:b/>
          <w:sz w:val="18"/>
          <w:szCs w:val="18"/>
        </w:rPr>
      </w:pPr>
    </w:p>
    <w:p w14:paraId="1C8456AF" w14:textId="77777777" w:rsidR="007F55A8" w:rsidRPr="005772AF" w:rsidRDefault="007F55A8" w:rsidP="00FB435E">
      <w:pPr>
        <w:jc w:val="right"/>
      </w:pPr>
    </w:p>
    <w:p w14:paraId="1BFE3B9D" w14:textId="77777777" w:rsidR="007F55A8" w:rsidRPr="00BE1131" w:rsidRDefault="004A59C0" w:rsidP="007F55A8">
      <w:pPr>
        <w:rPr>
          <w:rFonts w:ascii="Marianne" w:hAnsi="Marianne"/>
          <w:b/>
          <w:sz w:val="18"/>
          <w:szCs w:val="18"/>
        </w:rPr>
      </w:pPr>
      <w:r w:rsidRPr="00BE1131">
        <w:rPr>
          <w:rFonts w:ascii="Marianne" w:hAnsi="Marianne"/>
          <w:b/>
          <w:noProof/>
          <w:sz w:val="28"/>
          <w:szCs w:val="28"/>
        </w:rPr>
        <mc:AlternateContent>
          <mc:Choice Requires="wps">
            <w:drawing>
              <wp:anchor distT="0" distB="0" distL="114300" distR="114300" simplePos="0" relativeHeight="251666432" behindDoc="1" locked="0" layoutInCell="1" allowOverlap="1" wp14:anchorId="430CD4D0" wp14:editId="5E4D008F">
                <wp:simplePos x="0" y="0"/>
                <wp:positionH relativeFrom="margin">
                  <wp:align>center</wp:align>
                </wp:positionH>
                <wp:positionV relativeFrom="paragraph">
                  <wp:posOffset>137160</wp:posOffset>
                </wp:positionV>
                <wp:extent cx="6067425" cy="42100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6067425" cy="4210050"/>
                        </a:xfrm>
                        <a:prstGeom prst="rect">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585E76" id="Rectangle 1" o:spid="_x0000_s1026" style="position:absolute;margin-left:0;margin-top:10.8pt;width:477.75pt;height:331.5pt;z-index:-25165004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" fillcolor="#e2efd9 [665]" strokecolor="#1f4d78 [1604]" strokeweight="1pt">
                <w10:wrap anchorx="margin"/>
              </v:rect>
            </w:pict>
          </mc:Fallback>
        </mc:AlternateContent>
      </w:r>
    </w:p>
    <w:p w14:paraId="0341A6D1" w14:textId="77777777" w:rsidR="004A59C0" w:rsidRDefault="004A59C0" w:rsidP="00B8670D">
      <w:pPr>
        <w:rPr>
          <w:rFonts w:ascii="Marianne" w:hAnsi="Marianne"/>
          <w:b/>
          <w:sz w:val="28"/>
          <w:szCs w:val="28"/>
        </w:rPr>
      </w:pPr>
    </w:p>
    <w:p w14:paraId="08A95CEC" w14:textId="77777777" w:rsidR="00B8670D" w:rsidRPr="009214FC" w:rsidRDefault="00B8670D" w:rsidP="00B8670D">
      <w:pPr>
        <w:rPr>
          <w:rFonts w:ascii="Marianne" w:hAnsi="Marianne"/>
          <w:b/>
          <w:sz w:val="28"/>
          <w:szCs w:val="28"/>
        </w:rPr>
      </w:pPr>
      <w:r w:rsidRPr="009214FC">
        <w:rPr>
          <w:rFonts w:ascii="Marianne" w:hAnsi="Marianne"/>
          <w:b/>
          <w:sz w:val="28"/>
          <w:szCs w:val="28"/>
        </w:rPr>
        <w:t>Suites données</w:t>
      </w:r>
    </w:p>
    <w:p w14:paraId="645E77AA" w14:textId="77777777" w:rsidR="00B8670D" w:rsidRDefault="00B8670D" w:rsidP="00B8670D">
      <w:pPr>
        <w:rPr>
          <w:rFonts w:ascii="Marianne" w:hAnsi="Marianne"/>
          <w:sz w:val="20"/>
          <w:szCs w:val="20"/>
        </w:rPr>
      </w:pPr>
      <w:r w:rsidRPr="00B8670D">
        <w:rPr>
          <w:rFonts w:ascii="Marianne" w:hAnsi="Marianne"/>
          <w:sz w:val="20"/>
          <w:szCs w:val="20"/>
        </w:rPr>
        <w:t>Personne(s) chargée(s) du suivi (nom, fonction) :</w:t>
      </w:r>
    </w:p>
    <w:p w14:paraId="1721B2DB" w14:textId="77777777" w:rsidR="007F55A8" w:rsidRPr="00B8670D" w:rsidRDefault="007F55A8" w:rsidP="007F55A8">
      <w:pPr>
        <w:rPr>
          <w:rFonts w:ascii="Marianne" w:hAnsi="Marianne"/>
          <w:sz w:val="20"/>
          <w:szCs w:val="20"/>
        </w:rPr>
      </w:pPr>
    </w:p>
    <w:p w14:paraId="02D73AA7" w14:textId="77777777" w:rsidR="00085DB0" w:rsidRPr="00B8670D" w:rsidRDefault="00085DB0">
      <w:pPr>
        <w:rPr>
          <w:rFonts w:ascii="Marianne" w:hAnsi="Marianne"/>
          <w:b/>
          <w:sz w:val="20"/>
          <w:szCs w:val="20"/>
        </w:rPr>
      </w:pPr>
    </w:p>
    <w:p w14:paraId="15F1C9E6" w14:textId="77777777" w:rsidR="00B8670D" w:rsidRPr="00B8670D" w:rsidRDefault="00B8670D" w:rsidP="00B8670D">
      <w:pPr>
        <w:rPr>
          <w:rFonts w:ascii="Marianne" w:hAnsi="Marianne"/>
          <w:sz w:val="20"/>
          <w:szCs w:val="20"/>
        </w:rPr>
      </w:pPr>
      <w:r w:rsidRPr="00B8670D">
        <w:rPr>
          <w:rFonts w:ascii="Marianne" w:hAnsi="Marianne"/>
          <w:sz w:val="20"/>
          <w:szCs w:val="20"/>
        </w:rPr>
        <w:t xml:space="preserve">Décisions prises par le chef de service pour faire cesser le danger (compléter sur une annexe si nécessaire) : </w:t>
      </w:r>
    </w:p>
    <w:p w14:paraId="77DB3CFE" w14:textId="77777777" w:rsidR="00B8670D" w:rsidRPr="00B8670D" w:rsidRDefault="00B8670D" w:rsidP="00B8670D">
      <w:pPr>
        <w:rPr>
          <w:rFonts w:ascii="Marianne" w:hAnsi="Marianne"/>
          <w:sz w:val="20"/>
          <w:szCs w:val="20"/>
        </w:rPr>
      </w:pPr>
    </w:p>
    <w:p w14:paraId="30BFD535" w14:textId="77777777" w:rsidR="00B8670D" w:rsidRPr="00B8670D" w:rsidRDefault="00B8670D" w:rsidP="00B8670D">
      <w:pPr>
        <w:rPr>
          <w:rFonts w:ascii="Marianne" w:hAnsi="Marianne"/>
          <w:sz w:val="20"/>
          <w:szCs w:val="20"/>
        </w:rPr>
      </w:pPr>
    </w:p>
    <w:p w14:paraId="4A6332B0" w14:textId="77777777" w:rsidR="00B8670D" w:rsidRPr="00B8670D" w:rsidRDefault="00B8670D" w:rsidP="00B8670D">
      <w:pPr>
        <w:rPr>
          <w:rFonts w:ascii="Marianne" w:hAnsi="Marianne"/>
          <w:sz w:val="20"/>
          <w:szCs w:val="20"/>
        </w:rPr>
      </w:pPr>
    </w:p>
    <w:p w14:paraId="5A9C5B02" w14:textId="77777777" w:rsidR="00B8670D" w:rsidRPr="00B8670D" w:rsidRDefault="00B8670D" w:rsidP="00B8670D">
      <w:pPr>
        <w:rPr>
          <w:rFonts w:ascii="Marianne" w:hAnsi="Marianne"/>
          <w:sz w:val="20"/>
          <w:szCs w:val="20"/>
        </w:rPr>
      </w:pPr>
    </w:p>
    <w:p w14:paraId="3B5C4A19" w14:textId="77777777" w:rsidR="00B8670D" w:rsidRDefault="00B8670D" w:rsidP="00B8670D">
      <w:pPr>
        <w:rPr>
          <w:rFonts w:ascii="Marianne" w:hAnsi="Marianne"/>
          <w:sz w:val="20"/>
          <w:szCs w:val="20"/>
        </w:rPr>
      </w:pPr>
    </w:p>
    <w:p w14:paraId="5E9369E9" w14:textId="77777777" w:rsidR="00B8670D" w:rsidRDefault="00B8670D" w:rsidP="00B8670D">
      <w:pPr>
        <w:rPr>
          <w:rFonts w:ascii="Marianne" w:hAnsi="Marianne"/>
          <w:sz w:val="20"/>
          <w:szCs w:val="20"/>
        </w:rPr>
      </w:pPr>
    </w:p>
    <w:p w14:paraId="5852FEC3" w14:textId="77777777" w:rsidR="00B8670D" w:rsidRDefault="00B8670D" w:rsidP="00B8670D">
      <w:pPr>
        <w:rPr>
          <w:rFonts w:ascii="Marianne" w:hAnsi="Marianne"/>
          <w:sz w:val="20"/>
          <w:szCs w:val="20"/>
        </w:rPr>
      </w:pPr>
    </w:p>
    <w:p w14:paraId="030466FF" w14:textId="77777777" w:rsidR="00B8670D" w:rsidRPr="00B8670D" w:rsidRDefault="00B8670D" w:rsidP="00B8670D">
      <w:pPr>
        <w:rPr>
          <w:rFonts w:ascii="Marianne" w:hAnsi="Marianne"/>
          <w:sz w:val="20"/>
          <w:szCs w:val="20"/>
        </w:rPr>
      </w:pPr>
    </w:p>
    <w:p w14:paraId="5AEFE42E" w14:textId="77777777" w:rsidR="00B8670D" w:rsidRPr="00B8670D" w:rsidRDefault="00B8670D" w:rsidP="00B8670D">
      <w:pPr>
        <w:rPr>
          <w:rFonts w:ascii="Marianne" w:hAnsi="Marianne"/>
          <w:sz w:val="20"/>
          <w:szCs w:val="20"/>
        </w:rPr>
      </w:pPr>
    </w:p>
    <w:p w14:paraId="4011A49C" w14:textId="77777777" w:rsidR="00B8670D" w:rsidRPr="00B8670D" w:rsidRDefault="00B8670D" w:rsidP="00B8670D">
      <w:pPr>
        <w:rPr>
          <w:rFonts w:ascii="Marianne" w:hAnsi="Marianne"/>
          <w:sz w:val="20"/>
          <w:szCs w:val="20"/>
        </w:rPr>
      </w:pPr>
    </w:p>
    <w:p w14:paraId="7FE4D4BA" w14:textId="77777777" w:rsidR="00B8670D" w:rsidRPr="00B8670D" w:rsidRDefault="00B8670D" w:rsidP="00B8670D">
      <w:pPr>
        <w:rPr>
          <w:rFonts w:ascii="Marianne" w:hAnsi="Marianne"/>
          <w:sz w:val="20"/>
          <w:szCs w:val="20"/>
        </w:rPr>
      </w:pPr>
    </w:p>
    <w:p w14:paraId="08C1DE88" w14:textId="77777777" w:rsidR="00B8670D" w:rsidRPr="00941E7E" w:rsidRDefault="00941E7E" w:rsidP="00B8670D">
      <w:pPr>
        <w:rPr>
          <w:rFonts w:ascii="Marianne" w:hAnsi="Marianne"/>
          <w:b/>
          <w:sz w:val="20"/>
          <w:szCs w:val="20"/>
        </w:rPr>
      </w:pPr>
      <w:r w:rsidRPr="00941E7E">
        <w:rPr>
          <w:rFonts w:ascii="Marianne" w:hAnsi="Marianne"/>
          <w:b/>
          <w:sz w:val="20"/>
          <w:szCs w:val="20"/>
        </w:rPr>
        <w:t xml:space="preserve">En cas </w:t>
      </w:r>
      <w:proofErr w:type="gramStart"/>
      <w:r w:rsidRPr="00941E7E">
        <w:rPr>
          <w:rFonts w:ascii="Marianne" w:hAnsi="Marianne"/>
          <w:b/>
          <w:sz w:val="20"/>
          <w:szCs w:val="20"/>
        </w:rPr>
        <w:t>d’</w:t>
      </w:r>
      <w:r w:rsidR="004A59C0" w:rsidRPr="00941E7E">
        <w:rPr>
          <w:rFonts w:ascii="Marianne" w:hAnsi="Marianne"/>
          <w:b/>
          <w:sz w:val="20"/>
          <w:szCs w:val="20"/>
        </w:rPr>
        <w:t xml:space="preserve"> alerte</w:t>
      </w:r>
      <w:proofErr w:type="gramEnd"/>
      <w:r w:rsidR="004A59C0" w:rsidRPr="00941E7E">
        <w:rPr>
          <w:rFonts w:ascii="Marianne" w:hAnsi="Marianne"/>
          <w:b/>
          <w:sz w:val="20"/>
          <w:szCs w:val="20"/>
        </w:rPr>
        <w:t xml:space="preserve"> </w:t>
      </w:r>
      <w:r w:rsidRPr="00941E7E">
        <w:rPr>
          <w:rFonts w:ascii="Marianne" w:hAnsi="Marianne"/>
          <w:b/>
          <w:sz w:val="20"/>
          <w:szCs w:val="20"/>
        </w:rPr>
        <w:t>par un membre de la formation spécialisée</w:t>
      </w:r>
    </w:p>
    <w:p w14:paraId="1082BDBC" w14:textId="77777777" w:rsidR="00B8670D" w:rsidRPr="00B8670D" w:rsidRDefault="00B8670D" w:rsidP="00B8670D">
      <w:pPr>
        <w:rPr>
          <w:rFonts w:ascii="Marianne" w:hAnsi="Marianne"/>
          <w:sz w:val="20"/>
          <w:szCs w:val="20"/>
        </w:rPr>
      </w:pPr>
    </w:p>
    <w:p w14:paraId="02B57CDD" w14:textId="77777777" w:rsidR="00B8670D" w:rsidRPr="00B8670D" w:rsidRDefault="00B8670D" w:rsidP="00B8670D">
      <w:pPr>
        <w:rPr>
          <w:rFonts w:ascii="Marianne" w:hAnsi="Marianne"/>
          <w:sz w:val="20"/>
          <w:szCs w:val="20"/>
        </w:rPr>
      </w:pPr>
      <w:r w:rsidRPr="00B8670D">
        <w:rPr>
          <w:rFonts w:ascii="Marianne" w:hAnsi="Marianne"/>
          <w:sz w:val="20"/>
          <w:szCs w:val="20"/>
        </w:rPr>
        <w:t>Date d’information des membres d</w:t>
      </w:r>
      <w:r w:rsidR="000B3F35">
        <w:rPr>
          <w:rFonts w:ascii="Marianne" w:hAnsi="Marianne"/>
          <w:sz w:val="20"/>
          <w:szCs w:val="20"/>
        </w:rPr>
        <w:t>e la F3S CT</w:t>
      </w:r>
      <w:r w:rsidRPr="00B8670D">
        <w:rPr>
          <w:rFonts w:ascii="Marianne" w:hAnsi="Marianne"/>
          <w:sz w:val="20"/>
          <w:szCs w:val="20"/>
        </w:rPr>
        <w:t xml:space="preserve"> : </w:t>
      </w:r>
    </w:p>
    <w:p w14:paraId="0783DA2B" w14:textId="77777777" w:rsidR="00B8670D" w:rsidRPr="00B8670D" w:rsidRDefault="00B8670D" w:rsidP="00B8670D">
      <w:pPr>
        <w:rPr>
          <w:rFonts w:ascii="Marianne" w:hAnsi="Marianne"/>
          <w:sz w:val="20"/>
          <w:szCs w:val="20"/>
        </w:rPr>
      </w:pPr>
    </w:p>
    <w:p w14:paraId="685559B8" w14:textId="77777777" w:rsidR="00B8670D" w:rsidRPr="00B8670D" w:rsidRDefault="00B8670D" w:rsidP="00B8670D">
      <w:pPr>
        <w:rPr>
          <w:rFonts w:ascii="Marianne" w:hAnsi="Marianne"/>
          <w:sz w:val="20"/>
          <w:szCs w:val="20"/>
        </w:rPr>
      </w:pPr>
      <w:r w:rsidRPr="00B8670D">
        <w:rPr>
          <w:rFonts w:ascii="Marianne" w:hAnsi="Marianne"/>
          <w:sz w:val="20"/>
          <w:szCs w:val="20"/>
        </w:rPr>
        <w:t>Retour des membres titulaires d</w:t>
      </w:r>
      <w:r w:rsidR="000B3F35">
        <w:rPr>
          <w:rFonts w:ascii="Marianne" w:hAnsi="Marianne"/>
          <w:sz w:val="20"/>
          <w:szCs w:val="20"/>
        </w:rPr>
        <w:t>e la F3S CT</w:t>
      </w:r>
      <w:r w:rsidRPr="00B8670D">
        <w:rPr>
          <w:rFonts w:ascii="Marianne" w:hAnsi="Marianne"/>
          <w:sz w:val="20"/>
          <w:szCs w:val="20"/>
        </w:rPr>
        <w:t xml:space="preserve"> :</w:t>
      </w:r>
    </w:p>
    <w:p w14:paraId="2D5FDE39" w14:textId="77777777" w:rsidR="00B8670D" w:rsidRPr="00B8670D" w:rsidRDefault="00B8670D" w:rsidP="00B8670D">
      <w:pPr>
        <w:rPr>
          <w:rFonts w:ascii="Marianne" w:hAnsi="Marianne"/>
          <w:sz w:val="20"/>
          <w:szCs w:val="20"/>
        </w:rPr>
      </w:pPr>
    </w:p>
    <w:p w14:paraId="51DCFAF6" w14:textId="77777777" w:rsidR="00B8670D" w:rsidRPr="00B8670D" w:rsidRDefault="00B8670D" w:rsidP="00B8670D">
      <w:pPr>
        <w:rPr>
          <w:rFonts w:ascii="Marianne" w:hAnsi="Marianne"/>
          <w:sz w:val="20"/>
          <w:szCs w:val="20"/>
        </w:rPr>
      </w:pPr>
      <w:r w:rsidRPr="00B8670D">
        <w:rPr>
          <w:rFonts w:ascii="Marianne" w:hAnsi="Marianne"/>
          <w:sz w:val="20"/>
          <w:szCs w:val="20"/>
        </w:rPr>
        <w:t xml:space="preserve">Nombre ACCORD : </w:t>
      </w:r>
      <w:r w:rsidR="00941E7E">
        <w:rPr>
          <w:rFonts w:ascii="Marianne" w:hAnsi="Marianne"/>
          <w:sz w:val="20"/>
          <w:szCs w:val="20"/>
        </w:rPr>
        <w:t xml:space="preserve">    </w:t>
      </w:r>
      <w:r w:rsidRPr="00B8670D">
        <w:rPr>
          <w:rFonts w:ascii="Marianne" w:hAnsi="Marianne"/>
          <w:sz w:val="20"/>
          <w:szCs w:val="20"/>
        </w:rPr>
        <w:tab/>
        <w:t xml:space="preserve">Nombre DESACCORD : </w:t>
      </w:r>
    </w:p>
    <w:p w14:paraId="2594896F" w14:textId="77777777" w:rsidR="00B8670D" w:rsidRPr="00B8670D" w:rsidRDefault="00B8670D" w:rsidP="00B8670D">
      <w:pPr>
        <w:rPr>
          <w:rFonts w:ascii="Marianne" w:hAnsi="Marianne"/>
          <w:sz w:val="20"/>
          <w:szCs w:val="20"/>
        </w:rPr>
      </w:pPr>
    </w:p>
    <w:p w14:paraId="4E69278A" w14:textId="77777777" w:rsidR="00B8670D" w:rsidRPr="00B8670D" w:rsidRDefault="00B8670D" w:rsidP="00B8670D">
      <w:pPr>
        <w:rPr>
          <w:rFonts w:ascii="Marianne" w:hAnsi="Marianne"/>
          <w:sz w:val="20"/>
          <w:szCs w:val="20"/>
        </w:rPr>
      </w:pPr>
    </w:p>
    <w:p w14:paraId="331EA629" w14:textId="77777777" w:rsidR="00B8670D" w:rsidRPr="00BE1131" w:rsidRDefault="00B8670D" w:rsidP="00B8670D">
      <w:pPr>
        <w:rPr>
          <w:rFonts w:ascii="Marianne" w:hAnsi="Marianne"/>
          <w:b/>
        </w:rPr>
      </w:pPr>
      <w:r w:rsidRPr="00BE1131">
        <w:rPr>
          <w:rFonts w:ascii="Marianne" w:hAnsi="Marianne"/>
          <w:b/>
        </w:rPr>
        <w:t>En cas de DESACCORD :</w:t>
      </w:r>
    </w:p>
    <w:p w14:paraId="39D9423F" w14:textId="77777777" w:rsidR="00B8670D" w:rsidRPr="00B8670D" w:rsidRDefault="00B8670D" w:rsidP="00B8670D">
      <w:pPr>
        <w:rPr>
          <w:rFonts w:ascii="Marianne" w:hAnsi="Marianne"/>
          <w:sz w:val="20"/>
          <w:szCs w:val="20"/>
        </w:rPr>
      </w:pPr>
    </w:p>
    <w:p w14:paraId="5ECF2C13" w14:textId="77777777" w:rsidR="00B8670D" w:rsidRPr="00B8670D" w:rsidRDefault="00B8670D" w:rsidP="00B8670D">
      <w:pPr>
        <w:rPr>
          <w:rFonts w:ascii="Marianne" w:hAnsi="Marianne"/>
          <w:sz w:val="20"/>
          <w:szCs w:val="20"/>
        </w:rPr>
      </w:pPr>
      <w:r w:rsidRPr="00B8670D">
        <w:rPr>
          <w:rFonts w:ascii="Marianne" w:hAnsi="Marianne"/>
          <w:sz w:val="20"/>
          <w:szCs w:val="20"/>
        </w:rPr>
        <w:t>Description du désaccord (compléter sur une annexe si nécessaire</w:t>
      </w:r>
      <w:proofErr w:type="gramStart"/>
      <w:r w:rsidRPr="00B8670D">
        <w:rPr>
          <w:rFonts w:ascii="Marianne" w:hAnsi="Marianne"/>
          <w:sz w:val="20"/>
          <w:szCs w:val="20"/>
        </w:rPr>
        <w:t>):</w:t>
      </w:r>
      <w:proofErr w:type="gramEnd"/>
    </w:p>
    <w:p w14:paraId="4CDAAFCA" w14:textId="77777777" w:rsidR="00B8670D" w:rsidRPr="00B8670D" w:rsidRDefault="00B8670D" w:rsidP="00B8670D">
      <w:pPr>
        <w:rPr>
          <w:rFonts w:ascii="Marianne" w:hAnsi="Marianne"/>
          <w:sz w:val="20"/>
          <w:szCs w:val="20"/>
        </w:rPr>
      </w:pPr>
    </w:p>
    <w:p w14:paraId="7C96BEE2" w14:textId="77777777" w:rsidR="00B8670D" w:rsidRPr="00B8670D" w:rsidRDefault="00B8670D" w:rsidP="00B8670D">
      <w:pPr>
        <w:rPr>
          <w:rFonts w:ascii="Marianne" w:hAnsi="Marianne"/>
          <w:sz w:val="20"/>
          <w:szCs w:val="20"/>
        </w:rPr>
      </w:pPr>
    </w:p>
    <w:p w14:paraId="3E25D086" w14:textId="77777777" w:rsidR="00B8670D" w:rsidRPr="00B8670D" w:rsidRDefault="00B8670D" w:rsidP="00B8670D">
      <w:pPr>
        <w:rPr>
          <w:rFonts w:ascii="Marianne" w:hAnsi="Marianne"/>
          <w:sz w:val="20"/>
          <w:szCs w:val="20"/>
        </w:rPr>
      </w:pPr>
    </w:p>
    <w:p w14:paraId="4BBD7839" w14:textId="77777777" w:rsidR="00B8670D" w:rsidRPr="00B8670D" w:rsidRDefault="00B8670D" w:rsidP="00B8670D">
      <w:pPr>
        <w:rPr>
          <w:rFonts w:ascii="Marianne" w:hAnsi="Marianne"/>
          <w:sz w:val="20"/>
          <w:szCs w:val="20"/>
        </w:rPr>
      </w:pPr>
    </w:p>
    <w:p w14:paraId="3EBA10DA" w14:textId="77777777" w:rsidR="00B8670D" w:rsidRPr="00B8670D" w:rsidRDefault="00B8670D" w:rsidP="00B8670D">
      <w:pPr>
        <w:rPr>
          <w:rFonts w:ascii="Marianne" w:hAnsi="Marianne"/>
          <w:sz w:val="20"/>
          <w:szCs w:val="20"/>
        </w:rPr>
      </w:pPr>
    </w:p>
    <w:p w14:paraId="0325557D" w14:textId="77777777" w:rsidR="00B8670D" w:rsidRPr="00B8670D" w:rsidRDefault="00B8670D" w:rsidP="00B8670D">
      <w:pPr>
        <w:rPr>
          <w:rFonts w:ascii="Marianne" w:hAnsi="Marianne"/>
          <w:sz w:val="20"/>
          <w:szCs w:val="20"/>
        </w:rPr>
      </w:pPr>
    </w:p>
    <w:p w14:paraId="4A4D4B2A" w14:textId="77777777" w:rsidR="00B8670D" w:rsidRPr="00B8670D" w:rsidRDefault="00B8670D" w:rsidP="00B8670D">
      <w:pPr>
        <w:rPr>
          <w:rFonts w:ascii="Marianne" w:hAnsi="Marianne"/>
          <w:sz w:val="20"/>
          <w:szCs w:val="20"/>
        </w:rPr>
      </w:pPr>
    </w:p>
    <w:p w14:paraId="1249714A" w14:textId="77777777" w:rsidR="00B8670D" w:rsidRPr="00B8670D" w:rsidRDefault="00CB1199" w:rsidP="00B8670D">
      <w:pPr>
        <w:rPr>
          <w:rFonts w:ascii="Marianne" w:hAnsi="Marianne"/>
          <w:sz w:val="20"/>
          <w:szCs w:val="20"/>
        </w:rPr>
      </w:pPr>
      <w:r>
        <w:rPr>
          <w:rFonts w:ascii="Marianne" w:hAnsi="Marianne"/>
          <w:sz w:val="20"/>
          <w:szCs w:val="20"/>
        </w:rPr>
        <w:t>Date de r</w:t>
      </w:r>
      <w:r w:rsidR="00B8670D" w:rsidRPr="00B8670D">
        <w:rPr>
          <w:rFonts w:ascii="Marianne" w:hAnsi="Marianne"/>
          <w:sz w:val="20"/>
          <w:szCs w:val="20"/>
        </w:rPr>
        <w:t xml:space="preserve">éunion </w:t>
      </w:r>
      <w:r>
        <w:rPr>
          <w:rFonts w:ascii="Marianne" w:hAnsi="Marianne"/>
          <w:sz w:val="20"/>
          <w:szCs w:val="20"/>
        </w:rPr>
        <w:t xml:space="preserve">(dans les 24h) </w:t>
      </w:r>
      <w:r w:rsidR="00B8670D" w:rsidRPr="00B8670D">
        <w:rPr>
          <w:rFonts w:ascii="Marianne" w:hAnsi="Marianne"/>
          <w:sz w:val="20"/>
          <w:szCs w:val="20"/>
        </w:rPr>
        <w:t>d</w:t>
      </w:r>
      <w:r w:rsidR="000B3F35">
        <w:rPr>
          <w:rFonts w:ascii="Marianne" w:hAnsi="Marianne"/>
          <w:sz w:val="20"/>
          <w:szCs w:val="20"/>
        </w:rPr>
        <w:t>e la F3S CT</w:t>
      </w:r>
      <w:r w:rsidR="00B8670D" w:rsidRPr="00B8670D">
        <w:rPr>
          <w:rFonts w:ascii="Marianne" w:hAnsi="Marianne"/>
          <w:sz w:val="20"/>
          <w:szCs w:val="20"/>
        </w:rPr>
        <w:t xml:space="preserve"> si </w:t>
      </w:r>
      <w:r w:rsidRPr="00B8670D">
        <w:rPr>
          <w:rFonts w:ascii="Marianne" w:hAnsi="Marianne"/>
          <w:sz w:val="20"/>
          <w:szCs w:val="20"/>
        </w:rPr>
        <w:t>désaccord :</w:t>
      </w:r>
    </w:p>
    <w:p w14:paraId="268BE4FF" w14:textId="77777777" w:rsidR="00B8670D" w:rsidRPr="00B8670D" w:rsidRDefault="00B8670D" w:rsidP="00B8670D">
      <w:pPr>
        <w:rPr>
          <w:rFonts w:ascii="Marianne" w:hAnsi="Marianne"/>
          <w:sz w:val="20"/>
          <w:szCs w:val="20"/>
        </w:rPr>
      </w:pPr>
    </w:p>
    <w:p w14:paraId="5FDCDE8E" w14:textId="77777777" w:rsidR="00B8670D" w:rsidRPr="00B8670D" w:rsidRDefault="00B8670D" w:rsidP="00B8670D">
      <w:pPr>
        <w:rPr>
          <w:rFonts w:ascii="Marianne" w:hAnsi="Marianne"/>
          <w:sz w:val="20"/>
          <w:szCs w:val="20"/>
        </w:rPr>
      </w:pPr>
    </w:p>
    <w:p w14:paraId="3752D836" w14:textId="77777777" w:rsidR="00B8670D" w:rsidRPr="00B8670D" w:rsidRDefault="00B8670D" w:rsidP="00B8670D">
      <w:pPr>
        <w:rPr>
          <w:rFonts w:ascii="Marianne" w:hAnsi="Marianne"/>
          <w:sz w:val="20"/>
          <w:szCs w:val="20"/>
        </w:rPr>
      </w:pPr>
      <w:r w:rsidRPr="00B8670D">
        <w:rPr>
          <w:rFonts w:ascii="Marianne" w:hAnsi="Marianne"/>
          <w:sz w:val="20"/>
          <w:szCs w:val="20"/>
        </w:rPr>
        <w:t>Inspecteur Santé Sécurité au Travail sollicité : OUI</w:t>
      </w:r>
      <w:r w:rsidRPr="00B8670D">
        <w:rPr>
          <w:rFonts w:ascii="Marianne" w:hAnsi="Marianne"/>
          <w:sz w:val="20"/>
          <w:szCs w:val="20"/>
        </w:rPr>
        <w:tab/>
        <w:t xml:space="preserve">     NON</w:t>
      </w:r>
    </w:p>
    <w:p w14:paraId="003D554E" w14:textId="77777777" w:rsidR="00B8670D" w:rsidRPr="00B8670D" w:rsidRDefault="00B8670D" w:rsidP="00B8670D">
      <w:pPr>
        <w:rPr>
          <w:rFonts w:ascii="Marianne" w:hAnsi="Marianne"/>
          <w:sz w:val="20"/>
          <w:szCs w:val="20"/>
        </w:rPr>
      </w:pPr>
      <w:r w:rsidRPr="00B8670D">
        <w:rPr>
          <w:rFonts w:ascii="Marianne" w:hAnsi="Marianne"/>
          <w:sz w:val="20"/>
          <w:szCs w:val="20"/>
        </w:rPr>
        <w:t>Inspecteur du Travail sollicité : OUI     NON</w:t>
      </w:r>
    </w:p>
    <w:p w14:paraId="4BFE41F7" w14:textId="77777777" w:rsidR="00085DB0" w:rsidRDefault="00B8670D" w:rsidP="00B8670D">
      <w:pPr>
        <w:rPr>
          <w:rFonts w:ascii="Marianne" w:hAnsi="Marianne"/>
          <w:sz w:val="20"/>
          <w:szCs w:val="20"/>
        </w:rPr>
      </w:pPr>
      <w:r w:rsidRPr="00BE1131">
        <w:rPr>
          <w:rFonts w:ascii="Marianne" w:hAnsi="Marianne"/>
          <w:sz w:val="20"/>
          <w:szCs w:val="20"/>
        </w:rPr>
        <w:t>Autres experts sollicités (précisez lesquels) : OUI     NON</w:t>
      </w:r>
    </w:p>
    <w:p w14:paraId="74357626" w14:textId="77777777" w:rsidR="00F87473" w:rsidRPr="00BE1131" w:rsidRDefault="00F87473" w:rsidP="00B8670D">
      <w:pPr>
        <w:rPr>
          <w:rFonts w:ascii="Marianne" w:hAnsi="Marianne"/>
          <w:sz w:val="20"/>
          <w:szCs w:val="20"/>
        </w:rPr>
      </w:pPr>
    </w:p>
    <w:p w14:paraId="42027ABA" w14:textId="77777777" w:rsidR="00BE1131" w:rsidRDefault="00BE1131" w:rsidP="00B8670D">
      <w:pPr>
        <w:rPr>
          <w:rFonts w:ascii="Marianne" w:hAnsi="Marianne"/>
          <w:b/>
          <w:sz w:val="18"/>
          <w:szCs w:val="18"/>
        </w:rPr>
      </w:pPr>
      <w:r w:rsidRPr="00BE1131">
        <w:rPr>
          <w:rFonts w:ascii="Marianne" w:hAnsi="Marianne"/>
          <w:b/>
        </w:rPr>
        <w:t>Conclusions</w:t>
      </w:r>
      <w:r w:rsidRPr="00BE1131">
        <w:rPr>
          <w:rFonts w:ascii="Calibri" w:hAnsi="Calibri" w:cs="Calibri"/>
          <w:b/>
        </w:rPr>
        <w:t> </w:t>
      </w:r>
      <w:r w:rsidRPr="00BE1131">
        <w:rPr>
          <w:rFonts w:ascii="Marianne" w:hAnsi="Marianne" w:cs="Calibri"/>
          <w:sz w:val="18"/>
          <w:szCs w:val="18"/>
        </w:rPr>
        <w:t>(compléter sur une annexe si nécessaire</w:t>
      </w:r>
      <w:proofErr w:type="gramStart"/>
      <w:r w:rsidRPr="00BE1131">
        <w:rPr>
          <w:rFonts w:ascii="Marianne" w:hAnsi="Marianne" w:cs="Calibri"/>
          <w:sz w:val="18"/>
          <w:szCs w:val="18"/>
        </w:rPr>
        <w:t>)</w:t>
      </w:r>
      <w:r w:rsidRPr="00BE1131">
        <w:rPr>
          <w:rFonts w:ascii="Marianne" w:hAnsi="Marianne"/>
          <w:b/>
          <w:sz w:val="18"/>
          <w:szCs w:val="18"/>
        </w:rPr>
        <w:t>:</w:t>
      </w:r>
      <w:proofErr w:type="gramEnd"/>
    </w:p>
    <w:p w14:paraId="742B1333" w14:textId="77777777" w:rsidR="00F87473" w:rsidRDefault="00F87473" w:rsidP="00B8670D">
      <w:pPr>
        <w:rPr>
          <w:rFonts w:ascii="Marianne" w:hAnsi="Marianne"/>
          <w:b/>
        </w:rPr>
      </w:pPr>
    </w:p>
    <w:p w14:paraId="338C7F5E" w14:textId="77777777" w:rsidR="00F87473" w:rsidRDefault="00F87473" w:rsidP="00B8670D">
      <w:pPr>
        <w:rPr>
          <w:rFonts w:ascii="Marianne" w:hAnsi="Marianne"/>
          <w:b/>
        </w:rPr>
      </w:pPr>
    </w:p>
    <w:p w14:paraId="2FFF0C18" w14:textId="77777777" w:rsidR="00F87473" w:rsidRDefault="00F87473" w:rsidP="00B8670D">
      <w:pPr>
        <w:rPr>
          <w:rFonts w:ascii="Marianne" w:hAnsi="Marianne"/>
          <w:b/>
        </w:rPr>
      </w:pPr>
    </w:p>
    <w:p w14:paraId="667FD17A" w14:textId="77777777" w:rsidR="00F87473" w:rsidRDefault="00F87473" w:rsidP="00B8670D">
      <w:pPr>
        <w:rPr>
          <w:rFonts w:ascii="Marianne" w:hAnsi="Marianne"/>
          <w:b/>
        </w:rPr>
      </w:pPr>
    </w:p>
    <w:p w14:paraId="50943094" w14:textId="77777777" w:rsidR="00F87473" w:rsidRDefault="00F87473" w:rsidP="00B8670D">
      <w:pPr>
        <w:rPr>
          <w:rFonts w:ascii="Marianne" w:hAnsi="Marianne"/>
          <w:b/>
        </w:rPr>
      </w:pPr>
    </w:p>
    <w:p w14:paraId="60186FE3" w14:textId="77777777" w:rsidR="00F87473" w:rsidRDefault="00F87473" w:rsidP="00B8670D">
      <w:pPr>
        <w:rPr>
          <w:rFonts w:ascii="Marianne" w:hAnsi="Marianne"/>
          <w:b/>
        </w:rPr>
      </w:pPr>
    </w:p>
    <w:p w14:paraId="2489344E" w14:textId="77777777" w:rsidR="00F87473" w:rsidRDefault="00F87473" w:rsidP="00B8670D">
      <w:pPr>
        <w:rPr>
          <w:rFonts w:ascii="Marianne" w:hAnsi="Marianne"/>
          <w:b/>
          <w:sz w:val="20"/>
          <w:szCs w:val="20"/>
        </w:rPr>
      </w:pPr>
      <w:r w:rsidRPr="00F87473">
        <w:rPr>
          <w:rFonts w:ascii="Marianne" w:hAnsi="Marianne"/>
          <w:b/>
          <w:sz w:val="20"/>
          <w:szCs w:val="20"/>
        </w:rPr>
        <w:t xml:space="preserve">Une copie est envoyée à l’autorité administrative qui transmet à : </w:t>
      </w:r>
    </w:p>
    <w:p w14:paraId="3EA849D6" w14:textId="77777777" w:rsidR="00F87473" w:rsidRPr="00F87473" w:rsidRDefault="00F87473" w:rsidP="00F87473">
      <w:pPr>
        <w:pStyle w:val="Paragraphedeliste"/>
        <w:numPr>
          <w:ilvl w:val="0"/>
          <w:numId w:val="12"/>
        </w:numPr>
        <w:rPr>
          <w:rFonts w:ascii="Marianne" w:hAnsi="Marianne"/>
          <w:sz w:val="20"/>
          <w:szCs w:val="20"/>
        </w:rPr>
      </w:pPr>
      <w:r w:rsidRPr="00F87473">
        <w:rPr>
          <w:rFonts w:ascii="Marianne" w:hAnsi="Marianne"/>
          <w:sz w:val="20"/>
          <w:szCs w:val="20"/>
        </w:rPr>
        <w:t xml:space="preserve">Service santé et sécurité au travail </w:t>
      </w:r>
      <w:hyperlink r:id="rId10" w:history="1">
        <w:r w:rsidRPr="00F87473">
          <w:rPr>
            <w:rStyle w:val="Lienhypertexte"/>
            <w:rFonts w:ascii="Marianne" w:hAnsi="Marianne"/>
            <w:sz w:val="20"/>
            <w:szCs w:val="20"/>
          </w:rPr>
          <w:t>ce.prevention@ac-martinique.fr</w:t>
        </w:r>
      </w:hyperlink>
    </w:p>
    <w:p w14:paraId="592564BE" w14:textId="77777777" w:rsidR="00F87473" w:rsidRPr="00F87473" w:rsidRDefault="00F87473" w:rsidP="00B8670D">
      <w:pPr>
        <w:pStyle w:val="Paragraphedeliste"/>
        <w:numPr>
          <w:ilvl w:val="0"/>
          <w:numId w:val="12"/>
        </w:numPr>
        <w:rPr>
          <w:rFonts w:ascii="Marianne" w:hAnsi="Marianne"/>
          <w:sz w:val="20"/>
          <w:szCs w:val="20"/>
        </w:rPr>
      </w:pPr>
      <w:r w:rsidRPr="00F87473">
        <w:rPr>
          <w:rFonts w:ascii="Marianne" w:hAnsi="Marianne"/>
          <w:sz w:val="20"/>
          <w:szCs w:val="20"/>
        </w:rPr>
        <w:t xml:space="preserve">Secrétaire de la F3S CT </w:t>
      </w:r>
      <w:hyperlink r:id="rId11" w:history="1">
        <w:r w:rsidRPr="00F720E1">
          <w:rPr>
            <w:rStyle w:val="Lienhypertexte"/>
            <w:rFonts w:ascii="Marianne" w:hAnsi="Marianne"/>
            <w:sz w:val="20"/>
            <w:szCs w:val="20"/>
          </w:rPr>
          <w:t>fsssct-sec@ac-martinique.fr</w:t>
        </w:r>
      </w:hyperlink>
    </w:p>
    <w:sectPr w:rsidR="00F87473" w:rsidRPr="00F87473" w:rsidSect="00D85980">
      <w:footerReference w:type="default" r:id="rId12"/>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9EFDB" w14:textId="77777777" w:rsidR="008452A6" w:rsidRDefault="008452A6" w:rsidP="00512F91">
      <w:r>
        <w:separator/>
      </w:r>
    </w:p>
  </w:endnote>
  <w:endnote w:type="continuationSeparator" w:id="0">
    <w:p w14:paraId="6284581E" w14:textId="77777777" w:rsidR="008452A6" w:rsidRDefault="008452A6" w:rsidP="00512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ianne">
    <w:altName w:val="Calibri"/>
    <w:panose1 w:val="02000000000000000000"/>
    <w:charset w:val="00"/>
    <w:family w:val="modern"/>
    <w:notTrueType/>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310D" w14:textId="3063ABC9" w:rsidR="00512F91" w:rsidRPr="00512F91" w:rsidRDefault="00843644" w:rsidP="00512F91">
    <w:pPr>
      <w:pStyle w:val="Pieddepage"/>
      <w:jc w:val="right"/>
      <w:rPr>
        <w:rFonts w:ascii="Marianne" w:hAnsi="Marianne"/>
        <w:i/>
        <w:sz w:val="16"/>
        <w:szCs w:val="16"/>
      </w:rPr>
    </w:pPr>
    <w:r>
      <w:rPr>
        <w:rFonts w:ascii="Marianne" w:hAnsi="Marianne"/>
        <w:i/>
        <w:sz w:val="16"/>
        <w:szCs w:val="16"/>
      </w:rPr>
      <w:t xml:space="preserve">Académie de Martinique, </w:t>
    </w:r>
    <w:r w:rsidR="00512F91" w:rsidRPr="00512F91">
      <w:rPr>
        <w:rFonts w:ascii="Marianne" w:hAnsi="Marianne"/>
        <w:i/>
        <w:sz w:val="16"/>
        <w:szCs w:val="16"/>
      </w:rPr>
      <w:t xml:space="preserve">Maj </w:t>
    </w:r>
    <w:proofErr w:type="spellStart"/>
    <w:r w:rsidR="00E160C7">
      <w:rPr>
        <w:rFonts w:ascii="Marianne" w:hAnsi="Marianne"/>
        <w:i/>
        <w:sz w:val="16"/>
        <w:szCs w:val="16"/>
      </w:rPr>
      <w:t>janv</w:t>
    </w:r>
    <w:proofErr w:type="spellEnd"/>
    <w:r w:rsidR="00E160C7">
      <w:rPr>
        <w:rFonts w:ascii="Marianne" w:hAnsi="Marianne"/>
        <w:i/>
        <w:sz w:val="16"/>
        <w:szCs w:val="16"/>
      </w:rPr>
      <w:t xml:space="preserve"> 2</w:t>
    </w:r>
    <w:r w:rsidR="00670081">
      <w:rPr>
        <w:rFonts w:ascii="Marianne" w:hAnsi="Marianne"/>
        <w:i/>
        <w:sz w:val="16"/>
        <w:szCs w:val="16"/>
      </w:rPr>
      <w:t>6</w:t>
    </w:r>
    <w:r>
      <w:rPr>
        <w:rFonts w:ascii="Marianne" w:hAnsi="Marianne"/>
        <w:i/>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865937" w14:textId="77777777" w:rsidR="008452A6" w:rsidRDefault="008452A6" w:rsidP="00512F91">
      <w:r>
        <w:separator/>
      </w:r>
    </w:p>
  </w:footnote>
  <w:footnote w:type="continuationSeparator" w:id="0">
    <w:p w14:paraId="29AC60CB" w14:textId="77777777" w:rsidR="008452A6" w:rsidRDefault="008452A6" w:rsidP="00512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235A4"/>
    <w:multiLevelType w:val="hybridMultilevel"/>
    <w:tmpl w:val="0B226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DD0237"/>
    <w:multiLevelType w:val="hybridMultilevel"/>
    <w:tmpl w:val="71A2E036"/>
    <w:lvl w:ilvl="0" w:tplc="5898184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D22ABE"/>
    <w:multiLevelType w:val="hybridMultilevel"/>
    <w:tmpl w:val="C5FE1C9E"/>
    <w:lvl w:ilvl="0" w:tplc="4E127102">
      <w:start w:val="1"/>
      <w:numFmt w:val="decimal"/>
      <w:lvlText w:val="%1-"/>
      <w:lvlJc w:val="left"/>
      <w:pPr>
        <w:ind w:left="720" w:hanging="360"/>
      </w:pPr>
      <w:rPr>
        <w:rFonts w:eastAsia="Times New Roman" w:cs="Times New Roman"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E040E2E"/>
    <w:multiLevelType w:val="multilevel"/>
    <w:tmpl w:val="376A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1B1A7E"/>
    <w:multiLevelType w:val="hybridMultilevel"/>
    <w:tmpl w:val="0696E90E"/>
    <w:lvl w:ilvl="0" w:tplc="591E68B6">
      <w:start w:val="1"/>
      <w:numFmt w:val="decimal"/>
      <w:lvlText w:val="(%1)"/>
      <w:lvlJc w:val="left"/>
      <w:pPr>
        <w:ind w:left="720" w:hanging="360"/>
      </w:pPr>
      <w:rPr>
        <w:rFonts w:ascii="Marianne" w:hAnsi="Marianne" w:hint="default"/>
        <w:sz w:val="20"/>
        <w:szCs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AE268F9"/>
    <w:multiLevelType w:val="hybridMultilevel"/>
    <w:tmpl w:val="9DA43D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16B0F16"/>
    <w:multiLevelType w:val="hybridMultilevel"/>
    <w:tmpl w:val="DC0C3B3C"/>
    <w:lvl w:ilvl="0" w:tplc="614888EA">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55A51A8"/>
    <w:multiLevelType w:val="hybridMultilevel"/>
    <w:tmpl w:val="B3D8D9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B000377"/>
    <w:multiLevelType w:val="hybridMultilevel"/>
    <w:tmpl w:val="24ECB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7C324DC5"/>
    <w:multiLevelType w:val="hybridMultilevel"/>
    <w:tmpl w:val="A0E26C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5"/>
  </w:num>
  <w:num w:numId="4">
    <w:abstractNumId w:val="6"/>
  </w:num>
  <w:num w:numId="5">
    <w:abstractNumId w:val="1"/>
  </w:num>
  <w:num w:numId="6">
    <w:abstractNumId w:val="3"/>
  </w:num>
  <w:num w:numId="7">
    <w:abstractNumId w:val="7"/>
  </w:num>
  <w:num w:numId="8">
    <w:abstractNumId w:val="2"/>
  </w:num>
  <w:num w:numId="9">
    <w:abstractNumId w:val="0"/>
  </w:num>
  <w:num w:numId="10">
    <w:abstractNumId w:val="8"/>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A8"/>
    <w:rsid w:val="00004209"/>
    <w:rsid w:val="000053B9"/>
    <w:rsid w:val="00030E93"/>
    <w:rsid w:val="00050ADD"/>
    <w:rsid w:val="000811E8"/>
    <w:rsid w:val="00085DB0"/>
    <w:rsid w:val="000B3F35"/>
    <w:rsid w:val="001170E4"/>
    <w:rsid w:val="001A255B"/>
    <w:rsid w:val="0023713F"/>
    <w:rsid w:val="002421E6"/>
    <w:rsid w:val="0027371E"/>
    <w:rsid w:val="002D3B82"/>
    <w:rsid w:val="003062BC"/>
    <w:rsid w:val="00343FA2"/>
    <w:rsid w:val="0039578D"/>
    <w:rsid w:val="0040701D"/>
    <w:rsid w:val="0043764B"/>
    <w:rsid w:val="00493A27"/>
    <w:rsid w:val="004A59C0"/>
    <w:rsid w:val="004E3498"/>
    <w:rsid w:val="00512F91"/>
    <w:rsid w:val="00533E54"/>
    <w:rsid w:val="005869C8"/>
    <w:rsid w:val="00596BCD"/>
    <w:rsid w:val="005E77A5"/>
    <w:rsid w:val="005E7CDB"/>
    <w:rsid w:val="006111B8"/>
    <w:rsid w:val="00622CB1"/>
    <w:rsid w:val="00670081"/>
    <w:rsid w:val="00673AEC"/>
    <w:rsid w:val="00675737"/>
    <w:rsid w:val="006C7E60"/>
    <w:rsid w:val="006F276C"/>
    <w:rsid w:val="0070720F"/>
    <w:rsid w:val="0074592E"/>
    <w:rsid w:val="007738C5"/>
    <w:rsid w:val="007E1901"/>
    <w:rsid w:val="007F55A8"/>
    <w:rsid w:val="00803B4D"/>
    <w:rsid w:val="00815574"/>
    <w:rsid w:val="00832239"/>
    <w:rsid w:val="00843644"/>
    <w:rsid w:val="008452A6"/>
    <w:rsid w:val="00864848"/>
    <w:rsid w:val="00883A70"/>
    <w:rsid w:val="00890FE5"/>
    <w:rsid w:val="008A4280"/>
    <w:rsid w:val="008E7B14"/>
    <w:rsid w:val="009214FC"/>
    <w:rsid w:val="00941E7E"/>
    <w:rsid w:val="00A505A5"/>
    <w:rsid w:val="00A70280"/>
    <w:rsid w:val="00AB7041"/>
    <w:rsid w:val="00B144E5"/>
    <w:rsid w:val="00B24B21"/>
    <w:rsid w:val="00B5511D"/>
    <w:rsid w:val="00B56FB0"/>
    <w:rsid w:val="00B647F9"/>
    <w:rsid w:val="00B64DCD"/>
    <w:rsid w:val="00B8295E"/>
    <w:rsid w:val="00B8670D"/>
    <w:rsid w:val="00BE1131"/>
    <w:rsid w:val="00BF19FA"/>
    <w:rsid w:val="00C24171"/>
    <w:rsid w:val="00C741F7"/>
    <w:rsid w:val="00CB1199"/>
    <w:rsid w:val="00D16DFB"/>
    <w:rsid w:val="00D3013F"/>
    <w:rsid w:val="00D62711"/>
    <w:rsid w:val="00D85980"/>
    <w:rsid w:val="00D948E6"/>
    <w:rsid w:val="00DC5D3B"/>
    <w:rsid w:val="00DC7F00"/>
    <w:rsid w:val="00DD29D5"/>
    <w:rsid w:val="00DF6B4C"/>
    <w:rsid w:val="00E160C7"/>
    <w:rsid w:val="00E347C5"/>
    <w:rsid w:val="00E44890"/>
    <w:rsid w:val="00E64211"/>
    <w:rsid w:val="00ED317D"/>
    <w:rsid w:val="00EE0554"/>
    <w:rsid w:val="00EF48E8"/>
    <w:rsid w:val="00EF6E32"/>
    <w:rsid w:val="00F42351"/>
    <w:rsid w:val="00F87473"/>
    <w:rsid w:val="00FB43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5C69E"/>
  <w15:chartTrackingRefBased/>
  <w15:docId w15:val="{1263C247-5410-467A-8447-49EA23102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E5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7F55A8"/>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55A8"/>
    <w:rPr>
      <w:rFonts w:asciiTheme="majorHAnsi" w:eastAsiaTheme="majorEastAsia" w:hAnsiTheme="majorHAnsi" w:cs="Times New Roman"/>
      <w:b/>
      <w:bCs/>
      <w:kern w:val="32"/>
      <w:sz w:val="32"/>
      <w:szCs w:val="32"/>
    </w:rPr>
  </w:style>
  <w:style w:type="table" w:customStyle="1" w:styleId="TableGrid">
    <w:name w:val="TableGrid"/>
    <w:rsid w:val="007F55A8"/>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7F5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E3498"/>
    <w:pPr>
      <w:ind w:left="720"/>
      <w:contextualSpacing/>
    </w:pPr>
  </w:style>
  <w:style w:type="character" w:styleId="Textedelespacerserv">
    <w:name w:val="Placeholder Text"/>
    <w:basedOn w:val="Policepardfaut"/>
    <w:uiPriority w:val="99"/>
    <w:semiHidden/>
    <w:rsid w:val="00B5511D"/>
    <w:rPr>
      <w:color w:val="808080"/>
    </w:rPr>
  </w:style>
  <w:style w:type="paragraph" w:customStyle="1" w:styleId="name-article">
    <w:name w:val="name-article"/>
    <w:basedOn w:val="Normal"/>
    <w:rsid w:val="006111B8"/>
    <w:pPr>
      <w:spacing w:before="100" w:beforeAutospacing="1" w:after="100" w:afterAutospacing="1"/>
    </w:pPr>
  </w:style>
  <w:style w:type="paragraph" w:styleId="NormalWeb">
    <w:name w:val="Normal (Web)"/>
    <w:basedOn w:val="Normal"/>
    <w:uiPriority w:val="99"/>
    <w:semiHidden/>
    <w:unhideWhenUsed/>
    <w:rsid w:val="006111B8"/>
    <w:pPr>
      <w:spacing w:before="100" w:beforeAutospacing="1" w:after="100" w:afterAutospacing="1"/>
    </w:pPr>
  </w:style>
  <w:style w:type="paragraph" w:styleId="En-tte">
    <w:name w:val="header"/>
    <w:basedOn w:val="Normal"/>
    <w:link w:val="En-tteCar"/>
    <w:uiPriority w:val="99"/>
    <w:unhideWhenUsed/>
    <w:rsid w:val="00512F91"/>
    <w:pPr>
      <w:tabs>
        <w:tab w:val="center" w:pos="4536"/>
        <w:tab w:val="right" w:pos="9072"/>
      </w:tabs>
    </w:pPr>
  </w:style>
  <w:style w:type="character" w:customStyle="1" w:styleId="En-tteCar">
    <w:name w:val="En-tête Car"/>
    <w:basedOn w:val="Policepardfaut"/>
    <w:link w:val="En-tte"/>
    <w:uiPriority w:val="99"/>
    <w:rsid w:val="00512F91"/>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512F91"/>
    <w:pPr>
      <w:tabs>
        <w:tab w:val="center" w:pos="4536"/>
        <w:tab w:val="right" w:pos="9072"/>
      </w:tabs>
    </w:pPr>
  </w:style>
  <w:style w:type="character" w:customStyle="1" w:styleId="PieddepageCar">
    <w:name w:val="Pied de page Car"/>
    <w:basedOn w:val="Policepardfaut"/>
    <w:link w:val="Pieddepage"/>
    <w:uiPriority w:val="99"/>
    <w:rsid w:val="00512F91"/>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F87473"/>
    <w:rPr>
      <w:color w:val="0563C1" w:themeColor="hyperlink"/>
      <w:u w:val="single"/>
    </w:rPr>
  </w:style>
  <w:style w:type="character" w:styleId="Mentionnonrsolue">
    <w:name w:val="Unresolved Mention"/>
    <w:basedOn w:val="Policepardfaut"/>
    <w:uiPriority w:val="99"/>
    <w:semiHidden/>
    <w:unhideWhenUsed/>
    <w:rsid w:val="00F87473"/>
    <w:rPr>
      <w:color w:val="605E5C"/>
      <w:shd w:val="clear" w:color="auto" w:fill="E1DFDD"/>
    </w:rPr>
  </w:style>
  <w:style w:type="paragraph" w:styleId="Textedebulles">
    <w:name w:val="Balloon Text"/>
    <w:basedOn w:val="Normal"/>
    <w:link w:val="TextedebullesCar"/>
    <w:uiPriority w:val="99"/>
    <w:semiHidden/>
    <w:unhideWhenUsed/>
    <w:rsid w:val="003062BC"/>
    <w:rPr>
      <w:rFonts w:ascii="Segoe UI" w:hAnsi="Segoe UI" w:cs="Segoe UI"/>
      <w:sz w:val="18"/>
      <w:szCs w:val="18"/>
    </w:rPr>
  </w:style>
  <w:style w:type="character" w:customStyle="1" w:styleId="TextedebullesCar">
    <w:name w:val="Texte de bulles Car"/>
    <w:basedOn w:val="Policepardfaut"/>
    <w:link w:val="Textedebulles"/>
    <w:uiPriority w:val="99"/>
    <w:semiHidden/>
    <w:rsid w:val="003062BC"/>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1696618">
      <w:bodyDiv w:val="1"/>
      <w:marLeft w:val="0"/>
      <w:marRight w:val="0"/>
      <w:marTop w:val="0"/>
      <w:marBottom w:val="0"/>
      <w:divBdr>
        <w:top w:val="none" w:sz="0" w:space="0" w:color="auto"/>
        <w:left w:val="none" w:sz="0" w:space="0" w:color="auto"/>
        <w:bottom w:val="none" w:sz="0" w:space="0" w:color="auto"/>
        <w:right w:val="none" w:sz="0" w:space="0" w:color="auto"/>
      </w:divBdr>
      <w:divsChild>
        <w:div w:id="390467319">
          <w:marLeft w:val="0"/>
          <w:marRight w:val="0"/>
          <w:marTop w:val="0"/>
          <w:marBottom w:val="0"/>
          <w:divBdr>
            <w:top w:val="none" w:sz="0" w:space="0" w:color="auto"/>
            <w:left w:val="none" w:sz="0" w:space="0" w:color="auto"/>
            <w:bottom w:val="none" w:sz="0" w:space="0" w:color="auto"/>
            <w:right w:val="none" w:sz="0" w:space="0" w:color="auto"/>
          </w:divBdr>
        </w:div>
        <w:div w:id="758605266">
          <w:marLeft w:val="0"/>
          <w:marRight w:val="0"/>
          <w:marTop w:val="0"/>
          <w:marBottom w:val="0"/>
          <w:divBdr>
            <w:top w:val="none" w:sz="0" w:space="0" w:color="auto"/>
            <w:left w:val="none" w:sz="0" w:space="0" w:color="auto"/>
            <w:bottom w:val="none" w:sz="0" w:space="0" w:color="auto"/>
            <w:right w:val="none" w:sz="0" w:space="0" w:color="auto"/>
          </w:divBdr>
        </w:div>
      </w:divsChild>
    </w:div>
    <w:div w:id="206918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254589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sssct-sec@ac-martinique.fr" TargetMode="External"/><Relationship Id="rId5" Type="http://schemas.openxmlformats.org/officeDocument/2006/relationships/footnotes" Target="footnotes.xml"/><Relationship Id="rId10" Type="http://schemas.openxmlformats.org/officeDocument/2006/relationships/hyperlink" Target="mailto:ce.prevention@ac-martinique.fr"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1516</Words>
  <Characters>8343</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Prevention</dc:creator>
  <cp:keywords/>
  <dc:description/>
  <cp:lastModifiedBy>Sophie Theas Martinique</cp:lastModifiedBy>
  <cp:revision>3</cp:revision>
  <cp:lastPrinted>2023-10-17T19:34:00Z</cp:lastPrinted>
  <dcterms:created xsi:type="dcterms:W3CDTF">2026-01-16T15:53:00Z</dcterms:created>
  <dcterms:modified xsi:type="dcterms:W3CDTF">2026-01-16T15:55:00Z</dcterms:modified>
</cp:coreProperties>
</file>