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8F5" w:rsidRDefault="005158F5" w:rsidP="005158F5">
      <w:pPr>
        <w:jc w:val="center"/>
        <w:rPr>
          <w:sz w:val="56"/>
          <w:szCs w:val="56"/>
        </w:rPr>
      </w:pPr>
      <w:r w:rsidRPr="007D02CD">
        <w:rPr>
          <w:sz w:val="56"/>
          <w:szCs w:val="56"/>
        </w:rPr>
        <w:t>NOUVEAUX PROGRAMMES</w:t>
      </w:r>
      <w:r w:rsidRPr="007D02CD">
        <w:rPr>
          <w:sz w:val="56"/>
          <w:szCs w:val="56"/>
        </w:rPr>
        <w:br/>
        <w:t>DE PHYSIQUE APPLIQUEE</w:t>
      </w:r>
    </w:p>
    <w:p w:rsidR="005158F5" w:rsidRPr="007D02CD" w:rsidRDefault="005158F5" w:rsidP="005158F5">
      <w:pPr>
        <w:jc w:val="center"/>
        <w:rPr>
          <w:sz w:val="56"/>
          <w:szCs w:val="56"/>
        </w:rPr>
      </w:pPr>
    </w:p>
    <w:p w:rsidR="005158F5" w:rsidRPr="007D02CD" w:rsidRDefault="005158F5" w:rsidP="005158F5">
      <w:pPr>
        <w:jc w:val="center"/>
        <w:rPr>
          <w:color w:val="943634"/>
          <w:sz w:val="96"/>
          <w:szCs w:val="96"/>
        </w:rPr>
      </w:pPr>
      <w:r w:rsidRPr="007D02CD">
        <w:rPr>
          <w:color w:val="943634"/>
          <w:sz w:val="96"/>
          <w:szCs w:val="96"/>
        </w:rPr>
        <w:t>STI2D</w:t>
      </w:r>
    </w:p>
    <w:p w:rsidR="005158F5" w:rsidRDefault="005158F5" w:rsidP="005158F5">
      <w:pPr>
        <w:jc w:val="center"/>
        <w:rPr>
          <w:sz w:val="96"/>
          <w:szCs w:val="96"/>
        </w:rPr>
      </w:pPr>
    </w:p>
    <w:p w:rsidR="005158F5" w:rsidRDefault="005158F5" w:rsidP="005158F5">
      <w:pPr>
        <w:jc w:val="center"/>
        <w:rPr>
          <w:sz w:val="56"/>
          <w:szCs w:val="56"/>
        </w:rPr>
      </w:pPr>
      <w:r w:rsidRPr="007D02CD">
        <w:rPr>
          <w:sz w:val="56"/>
          <w:szCs w:val="56"/>
        </w:rPr>
        <w:t xml:space="preserve">Mars 2011 </w:t>
      </w:r>
    </w:p>
    <w:p w:rsidR="005158F5" w:rsidRDefault="005158F5" w:rsidP="005158F5">
      <w:pPr>
        <w:jc w:val="center"/>
        <w:rPr>
          <w:sz w:val="56"/>
          <w:szCs w:val="56"/>
        </w:rPr>
      </w:pPr>
    </w:p>
    <w:p w:rsidR="0030767F" w:rsidRDefault="0030767F" w:rsidP="005158F5">
      <w:pPr>
        <w:jc w:val="center"/>
        <w:rPr>
          <w:sz w:val="56"/>
          <w:szCs w:val="56"/>
        </w:rPr>
      </w:pPr>
    </w:p>
    <w:p w:rsidR="005158F5" w:rsidRPr="008D5AB6" w:rsidRDefault="005158F5" w:rsidP="005158F5">
      <w:pPr>
        <w:pStyle w:val="Citationintense"/>
        <w:jc w:val="center"/>
        <w:rPr>
          <w:b w:val="0"/>
          <w:i w:val="0"/>
          <w:color w:val="984806" w:themeColor="accent6" w:themeShade="80"/>
          <w:sz w:val="56"/>
          <w:szCs w:val="56"/>
        </w:rPr>
      </w:pPr>
      <w:r w:rsidRPr="008D5AB6">
        <w:rPr>
          <w:b w:val="0"/>
          <w:i w:val="0"/>
          <w:color w:val="984806" w:themeColor="accent6" w:themeShade="80"/>
          <w:sz w:val="56"/>
          <w:szCs w:val="56"/>
        </w:rPr>
        <w:lastRenderedPageBreak/>
        <w:t>L’ÉNERGIE CHIMIQUE DANS L’HABITAT</w:t>
      </w:r>
    </w:p>
    <w:p w:rsidR="005158F5" w:rsidRPr="00765610" w:rsidRDefault="005158F5" w:rsidP="005158F5">
      <w:pPr>
        <w:jc w:val="center"/>
        <w:rPr>
          <w:sz w:val="72"/>
          <w:szCs w:val="72"/>
        </w:rPr>
      </w:pPr>
      <w:r w:rsidRPr="00765610">
        <w:rPr>
          <w:sz w:val="72"/>
          <w:szCs w:val="72"/>
        </w:rPr>
        <w:t>PLAN</w:t>
      </w:r>
    </w:p>
    <w:p w:rsidR="005158F5" w:rsidRPr="002D76F0" w:rsidRDefault="005158F5" w:rsidP="005158F5">
      <w:pPr>
        <w:rPr>
          <w:sz w:val="16"/>
          <w:szCs w:val="16"/>
        </w:rPr>
      </w:pPr>
    </w:p>
    <w:p w:rsidR="005158F5" w:rsidRPr="00BB3551" w:rsidRDefault="005158F5" w:rsidP="005158F5">
      <w:pPr>
        <w:pStyle w:val="Paragraphedeliste"/>
        <w:numPr>
          <w:ilvl w:val="0"/>
          <w:numId w:val="2"/>
        </w:numPr>
        <w:rPr>
          <w:color w:val="984806" w:themeColor="accent6" w:themeShade="80"/>
          <w:sz w:val="44"/>
          <w:szCs w:val="44"/>
        </w:rPr>
      </w:pPr>
      <w:r w:rsidRPr="00BB3551">
        <w:rPr>
          <w:color w:val="984806" w:themeColor="accent6" w:themeShade="80"/>
          <w:sz w:val="44"/>
          <w:szCs w:val="44"/>
        </w:rPr>
        <w:t xml:space="preserve"> Énergie chimique associée aux transformations chimiques ; avancement et bilan de matière</w:t>
      </w:r>
    </w:p>
    <w:p w:rsidR="005158F5" w:rsidRPr="00BB3551" w:rsidRDefault="005158F5" w:rsidP="005158F5">
      <w:pPr>
        <w:pStyle w:val="Paragraphedeliste"/>
        <w:ind w:left="750"/>
        <w:rPr>
          <w:color w:val="984806" w:themeColor="accent6" w:themeShade="80"/>
          <w:sz w:val="20"/>
          <w:szCs w:val="20"/>
        </w:rPr>
      </w:pPr>
    </w:p>
    <w:p w:rsidR="005158F5" w:rsidRPr="008D5AB6" w:rsidRDefault="005158F5" w:rsidP="005158F5">
      <w:pPr>
        <w:pStyle w:val="Paragraphedeliste"/>
        <w:numPr>
          <w:ilvl w:val="0"/>
          <w:numId w:val="1"/>
        </w:numPr>
        <w:ind w:right="-597"/>
        <w:rPr>
          <w:sz w:val="44"/>
          <w:szCs w:val="44"/>
        </w:rPr>
      </w:pPr>
      <w:r>
        <w:rPr>
          <w:sz w:val="44"/>
          <w:szCs w:val="44"/>
        </w:rPr>
        <w:t xml:space="preserve">        </w:t>
      </w:r>
      <w:r w:rsidRPr="008D5AB6">
        <w:rPr>
          <w:sz w:val="44"/>
          <w:szCs w:val="44"/>
        </w:rPr>
        <w:t>La mole : unité de quantité de matière.</w:t>
      </w:r>
    </w:p>
    <w:p w:rsidR="005158F5" w:rsidRPr="008D5AB6" w:rsidRDefault="005158F5" w:rsidP="005158F5">
      <w:pPr>
        <w:pStyle w:val="Paragraphedeliste"/>
        <w:numPr>
          <w:ilvl w:val="0"/>
          <w:numId w:val="1"/>
        </w:numPr>
        <w:rPr>
          <w:sz w:val="44"/>
          <w:szCs w:val="44"/>
        </w:rPr>
      </w:pPr>
      <w:r w:rsidRPr="008D5AB6">
        <w:rPr>
          <w:sz w:val="44"/>
          <w:szCs w:val="44"/>
        </w:rPr>
        <w:t xml:space="preserve"> Les solutions: notion de concentration molaire.</w:t>
      </w:r>
    </w:p>
    <w:p w:rsidR="005158F5" w:rsidRPr="00B548AD" w:rsidRDefault="005158F5" w:rsidP="005158F5">
      <w:pPr>
        <w:numPr>
          <w:ilvl w:val="0"/>
          <w:numId w:val="1"/>
        </w:numPr>
        <w:rPr>
          <w:sz w:val="44"/>
          <w:szCs w:val="44"/>
        </w:rPr>
      </w:pPr>
      <w:r w:rsidRPr="00B548AD">
        <w:rPr>
          <w:sz w:val="44"/>
          <w:szCs w:val="44"/>
        </w:rPr>
        <w:t>La transformation chimique</w:t>
      </w:r>
    </w:p>
    <w:p w:rsidR="005158F5" w:rsidRPr="00B548AD" w:rsidRDefault="005158F5" w:rsidP="005158F5">
      <w:pPr>
        <w:numPr>
          <w:ilvl w:val="0"/>
          <w:numId w:val="1"/>
        </w:numPr>
        <w:rPr>
          <w:sz w:val="44"/>
          <w:szCs w:val="44"/>
        </w:rPr>
      </w:pPr>
      <w:r w:rsidRPr="00B548AD">
        <w:rPr>
          <w:sz w:val="44"/>
          <w:szCs w:val="44"/>
        </w:rPr>
        <w:t>Avancement et Bilan de matière</w:t>
      </w:r>
    </w:p>
    <w:p w:rsidR="005158F5" w:rsidRDefault="005158F5" w:rsidP="005158F5">
      <w:pPr>
        <w:numPr>
          <w:ilvl w:val="0"/>
          <w:numId w:val="1"/>
        </w:numPr>
        <w:rPr>
          <w:sz w:val="44"/>
          <w:szCs w:val="44"/>
        </w:rPr>
      </w:pPr>
      <w:r w:rsidRPr="00B548AD">
        <w:rPr>
          <w:sz w:val="44"/>
          <w:szCs w:val="44"/>
        </w:rPr>
        <w:t>Aspect énergétique des réactions de combustion</w:t>
      </w:r>
    </w:p>
    <w:p w:rsidR="005158F5" w:rsidRPr="00765610" w:rsidRDefault="005158F5" w:rsidP="005158F5">
      <w:pPr>
        <w:ind w:left="720"/>
        <w:rPr>
          <w:sz w:val="44"/>
          <w:szCs w:val="44"/>
        </w:rPr>
      </w:pPr>
    </w:p>
    <w:p w:rsidR="005158F5" w:rsidRPr="00BB3551" w:rsidRDefault="005158F5" w:rsidP="005158F5">
      <w:pPr>
        <w:pStyle w:val="Paragraphedeliste"/>
        <w:numPr>
          <w:ilvl w:val="0"/>
          <w:numId w:val="2"/>
        </w:numPr>
        <w:rPr>
          <w:color w:val="984806" w:themeColor="accent6" w:themeShade="80"/>
          <w:sz w:val="44"/>
          <w:szCs w:val="44"/>
        </w:rPr>
      </w:pPr>
      <w:r w:rsidRPr="002D76F0">
        <w:rPr>
          <w:color w:val="0070C0"/>
          <w:sz w:val="44"/>
          <w:szCs w:val="44"/>
        </w:rPr>
        <w:t xml:space="preserve"> </w:t>
      </w:r>
      <w:r w:rsidRPr="00BB3551">
        <w:rPr>
          <w:color w:val="984806" w:themeColor="accent6" w:themeShade="80"/>
          <w:sz w:val="44"/>
          <w:szCs w:val="44"/>
        </w:rPr>
        <w:t>La combustion dans l’habitat</w:t>
      </w:r>
    </w:p>
    <w:p w:rsidR="005158F5" w:rsidRPr="00EC4407" w:rsidRDefault="005158F5" w:rsidP="005158F5">
      <w:pPr>
        <w:rPr>
          <w:sz w:val="12"/>
          <w:szCs w:val="12"/>
        </w:rPr>
      </w:pPr>
    </w:p>
    <w:p w:rsidR="005158F5" w:rsidRPr="002D76F0" w:rsidRDefault="005158F5" w:rsidP="005158F5">
      <w:pPr>
        <w:pStyle w:val="Paragraphedeliste"/>
        <w:numPr>
          <w:ilvl w:val="0"/>
          <w:numId w:val="3"/>
        </w:numPr>
        <w:spacing w:after="0"/>
        <w:rPr>
          <w:rFonts w:cs="Arial"/>
          <w:shadow/>
          <w:sz w:val="44"/>
          <w:szCs w:val="44"/>
        </w:rPr>
      </w:pPr>
      <w:r w:rsidRPr="002D76F0">
        <w:rPr>
          <w:rFonts w:cs="Arial"/>
          <w:shadow/>
          <w:sz w:val="44"/>
          <w:szCs w:val="44"/>
        </w:rPr>
        <w:t>Les caractéristiques d’une réaction de combustion</w:t>
      </w:r>
    </w:p>
    <w:p w:rsidR="005158F5" w:rsidRPr="002D76F0" w:rsidRDefault="005158F5" w:rsidP="005158F5">
      <w:pPr>
        <w:spacing w:after="0"/>
        <w:rPr>
          <w:rFonts w:cs="Arial"/>
          <w:sz w:val="20"/>
          <w:szCs w:val="20"/>
        </w:rPr>
      </w:pPr>
    </w:p>
    <w:p w:rsidR="005158F5" w:rsidRPr="002D76F0" w:rsidRDefault="005158F5" w:rsidP="005158F5">
      <w:pPr>
        <w:pStyle w:val="Paragraphedeliste"/>
        <w:numPr>
          <w:ilvl w:val="0"/>
          <w:numId w:val="4"/>
        </w:numPr>
        <w:spacing w:after="0"/>
        <w:rPr>
          <w:rFonts w:cs="Arial"/>
          <w:color w:val="002060"/>
          <w:sz w:val="36"/>
          <w:szCs w:val="36"/>
        </w:rPr>
      </w:pPr>
      <w:r w:rsidRPr="002D76F0">
        <w:rPr>
          <w:rFonts w:cs="Arial"/>
          <w:color w:val="002060"/>
          <w:sz w:val="36"/>
          <w:szCs w:val="36"/>
        </w:rPr>
        <w:t>La combustion au quotidien</w:t>
      </w:r>
    </w:p>
    <w:p w:rsidR="005158F5" w:rsidRPr="00EC4407" w:rsidRDefault="005158F5" w:rsidP="005158F5">
      <w:pPr>
        <w:spacing w:after="0"/>
        <w:rPr>
          <w:color w:val="002060"/>
          <w:sz w:val="16"/>
          <w:szCs w:val="16"/>
        </w:rPr>
      </w:pPr>
    </w:p>
    <w:p w:rsidR="005158F5" w:rsidRPr="002D76F0" w:rsidRDefault="005158F5" w:rsidP="005158F5">
      <w:pPr>
        <w:pStyle w:val="Paragraphedeliste"/>
        <w:numPr>
          <w:ilvl w:val="0"/>
          <w:numId w:val="4"/>
        </w:numPr>
        <w:spacing w:after="0"/>
        <w:rPr>
          <w:rFonts w:cs="Arial"/>
          <w:color w:val="002060"/>
          <w:sz w:val="36"/>
          <w:szCs w:val="36"/>
        </w:rPr>
      </w:pPr>
      <w:r w:rsidRPr="002D76F0">
        <w:rPr>
          <w:rFonts w:cs="Arial"/>
          <w:color w:val="002060"/>
          <w:sz w:val="36"/>
          <w:szCs w:val="36"/>
        </w:rPr>
        <w:t>Combustion complète, combustion explosive, combustion incomplète</w:t>
      </w:r>
    </w:p>
    <w:p w:rsidR="005158F5" w:rsidRPr="00EC4407" w:rsidRDefault="005158F5" w:rsidP="005158F5">
      <w:pPr>
        <w:spacing w:after="0"/>
        <w:rPr>
          <w:color w:val="002060"/>
          <w:sz w:val="16"/>
          <w:szCs w:val="16"/>
        </w:rPr>
      </w:pPr>
    </w:p>
    <w:p w:rsidR="005158F5" w:rsidRPr="002D76F0" w:rsidRDefault="005158F5" w:rsidP="005158F5">
      <w:pPr>
        <w:pStyle w:val="Paragraphedeliste"/>
        <w:numPr>
          <w:ilvl w:val="0"/>
          <w:numId w:val="4"/>
        </w:numPr>
        <w:spacing w:after="0"/>
        <w:rPr>
          <w:rFonts w:cs="Arial"/>
          <w:color w:val="002060"/>
          <w:sz w:val="36"/>
          <w:szCs w:val="36"/>
        </w:rPr>
      </w:pPr>
      <w:r w:rsidRPr="002D76F0">
        <w:rPr>
          <w:rFonts w:cs="Arial"/>
          <w:color w:val="002060"/>
          <w:sz w:val="36"/>
          <w:szCs w:val="36"/>
        </w:rPr>
        <w:t>Condition de réalisation d’une combustion</w:t>
      </w:r>
    </w:p>
    <w:p w:rsidR="005158F5" w:rsidRPr="00EC4407" w:rsidRDefault="005158F5" w:rsidP="005158F5">
      <w:pPr>
        <w:rPr>
          <w:sz w:val="16"/>
          <w:szCs w:val="16"/>
        </w:rPr>
      </w:pPr>
    </w:p>
    <w:p w:rsidR="005158F5" w:rsidRPr="002D76F0" w:rsidRDefault="005158F5" w:rsidP="005158F5">
      <w:pPr>
        <w:pStyle w:val="Paragraphedeliste"/>
        <w:numPr>
          <w:ilvl w:val="0"/>
          <w:numId w:val="3"/>
        </w:numPr>
        <w:spacing w:after="0"/>
        <w:rPr>
          <w:rFonts w:cs="Arial"/>
          <w:sz w:val="44"/>
          <w:szCs w:val="44"/>
        </w:rPr>
      </w:pPr>
      <w:r w:rsidRPr="002D76F0">
        <w:rPr>
          <w:rFonts w:cs="Arial"/>
          <w:shadow/>
          <w:sz w:val="44"/>
          <w:szCs w:val="44"/>
        </w:rPr>
        <w:t>Étude comparée des pouvoirs calorifiques de quelques combustibles</w:t>
      </w:r>
    </w:p>
    <w:p w:rsidR="005158F5" w:rsidRPr="00EC4407" w:rsidRDefault="005158F5" w:rsidP="005158F5">
      <w:pPr>
        <w:rPr>
          <w:sz w:val="24"/>
          <w:szCs w:val="24"/>
        </w:rPr>
      </w:pPr>
    </w:p>
    <w:p w:rsidR="005158F5" w:rsidRPr="002D76F0" w:rsidRDefault="005158F5" w:rsidP="005158F5">
      <w:pPr>
        <w:pStyle w:val="Paragraphedeliste"/>
        <w:numPr>
          <w:ilvl w:val="0"/>
          <w:numId w:val="3"/>
        </w:numPr>
        <w:spacing w:after="0"/>
        <w:rPr>
          <w:rFonts w:cs="Arial"/>
          <w:shadow/>
          <w:sz w:val="44"/>
          <w:szCs w:val="44"/>
        </w:rPr>
      </w:pPr>
      <w:r w:rsidRPr="002D76F0">
        <w:rPr>
          <w:rFonts w:cs="Arial"/>
          <w:shadow/>
          <w:sz w:val="44"/>
          <w:szCs w:val="44"/>
        </w:rPr>
        <w:t>Les risques liés aux réactions de combustion et moyens de protection</w:t>
      </w:r>
    </w:p>
    <w:p w:rsidR="005158F5" w:rsidRPr="00EC4407" w:rsidRDefault="005158F5" w:rsidP="005158F5">
      <w:pPr>
        <w:jc w:val="both"/>
        <w:rPr>
          <w:sz w:val="40"/>
          <w:szCs w:val="40"/>
        </w:rPr>
      </w:pPr>
    </w:p>
    <w:p w:rsidR="005158F5" w:rsidRDefault="005158F5" w:rsidP="005158F5">
      <w:pPr>
        <w:pStyle w:val="Paragraphedeliste"/>
        <w:numPr>
          <w:ilvl w:val="0"/>
          <w:numId w:val="2"/>
        </w:numPr>
        <w:rPr>
          <w:color w:val="984806" w:themeColor="accent6" w:themeShade="80"/>
          <w:sz w:val="44"/>
          <w:szCs w:val="44"/>
        </w:rPr>
      </w:pPr>
      <w:r w:rsidRPr="00BB3551">
        <w:rPr>
          <w:color w:val="984806" w:themeColor="accent6" w:themeShade="80"/>
          <w:sz w:val="44"/>
          <w:szCs w:val="44"/>
        </w:rPr>
        <w:t>Travaux dirigés</w:t>
      </w:r>
    </w:p>
    <w:p w:rsidR="005158F5" w:rsidRDefault="005158F5" w:rsidP="005158F5">
      <w:pPr>
        <w:pStyle w:val="Paragraphedeliste"/>
        <w:ind w:left="750"/>
        <w:rPr>
          <w:color w:val="984806" w:themeColor="accent6" w:themeShade="80"/>
          <w:sz w:val="44"/>
          <w:szCs w:val="44"/>
        </w:rPr>
      </w:pPr>
    </w:p>
    <w:p w:rsidR="001312BD" w:rsidRPr="005158F5" w:rsidRDefault="005158F5" w:rsidP="005158F5">
      <w:pPr>
        <w:ind w:left="360"/>
        <w:rPr>
          <w:color w:val="984806" w:themeColor="accent6" w:themeShade="80"/>
          <w:sz w:val="44"/>
          <w:szCs w:val="44"/>
        </w:rPr>
      </w:pPr>
      <w:r>
        <w:rPr>
          <w:color w:val="984806" w:themeColor="accent6" w:themeShade="80"/>
          <w:sz w:val="44"/>
          <w:szCs w:val="44"/>
        </w:rPr>
        <w:t>D- Activité expérimentale</w:t>
      </w:r>
    </w:p>
    <w:sectPr w:rsidR="001312BD" w:rsidRPr="005158F5" w:rsidSect="005158F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F12F1"/>
    <w:multiLevelType w:val="hybridMultilevel"/>
    <w:tmpl w:val="1F00A5B4"/>
    <w:lvl w:ilvl="0" w:tplc="95067454">
      <w:start w:val="1"/>
      <w:numFmt w:val="upperLetter"/>
      <w:lvlText w:val="%1-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8E59A9"/>
    <w:multiLevelType w:val="hybridMultilevel"/>
    <w:tmpl w:val="738A18A4"/>
    <w:lvl w:ilvl="0" w:tplc="BB5AE328">
      <w:start w:val="1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6A48169D"/>
    <w:multiLevelType w:val="hybridMultilevel"/>
    <w:tmpl w:val="535A2102"/>
    <w:lvl w:ilvl="0" w:tplc="8B54A45C">
      <w:start w:val="1"/>
      <w:numFmt w:val="upperRoman"/>
      <w:lvlText w:val="%1-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b/>
      </w:rPr>
    </w:lvl>
    <w:lvl w:ilvl="1" w:tplc="419EA4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50C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873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05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60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867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8A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04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FAE42D0"/>
    <w:multiLevelType w:val="hybridMultilevel"/>
    <w:tmpl w:val="0D68C6DA"/>
    <w:lvl w:ilvl="0" w:tplc="0BAADAFE">
      <w:start w:val="1"/>
      <w:numFmt w:val="upperRoman"/>
      <w:lvlText w:val="%1-"/>
      <w:lvlJc w:val="left"/>
      <w:pPr>
        <w:ind w:left="1004" w:hanging="720"/>
      </w:pPr>
      <w:rPr>
        <w:rFonts w:hint="default"/>
        <w:b/>
        <w:sz w:val="44"/>
        <w:szCs w:val="44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5158F5"/>
    <w:rsid w:val="001312BD"/>
    <w:rsid w:val="0030767F"/>
    <w:rsid w:val="005158F5"/>
    <w:rsid w:val="006D7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8F5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158F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158F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158F5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122</Words>
  <Characters>674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Régis Aubry</dc:creator>
  <cp:lastModifiedBy>Your User Name</cp:lastModifiedBy>
  <cp:revision>2</cp:revision>
  <dcterms:created xsi:type="dcterms:W3CDTF">2011-03-26T10:24:00Z</dcterms:created>
  <dcterms:modified xsi:type="dcterms:W3CDTF">2011-03-29T13:49:00Z</dcterms:modified>
</cp:coreProperties>
</file>