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85" w:rsidRDefault="00E30185">
      <w:pPr>
        <w:rPr>
          <w:rFonts w:ascii="Kalinga" w:hAnsi="Kalinga" w:cs="Kalinga"/>
          <w:sz w:val="32"/>
        </w:rPr>
      </w:pPr>
      <w:r>
        <w:rPr>
          <w:rFonts w:ascii="Kalinga" w:hAnsi="Kalinga" w:cs="Kalinga"/>
          <w:sz w:val="32"/>
        </w:rPr>
        <w:t xml:space="preserve">Poème 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E30185" w:rsidTr="00E30185">
        <w:tc>
          <w:tcPr>
            <w:tcW w:w="9212" w:type="dxa"/>
          </w:tcPr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La reine de la mode est composée d’un diamant en or.</w:t>
            </w:r>
          </w:p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Les évènements historiques clés, connaîtront l’amour fataliste et l’amitié.</w:t>
            </w:r>
          </w:p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La GRANDE Dépression fait partie de cette vie.</w:t>
            </w:r>
          </w:p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Mon droit est de compromettre les problèmes d’adultes, dans un monde infantile car je le déteste, le méprise et ne le respecte pas.</w:t>
            </w:r>
          </w:p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 xml:space="preserve">L’année, chasserait les démons, par des éclats de </w:t>
            </w:r>
            <w:proofErr w:type="spellStart"/>
            <w:r w:rsidRPr="00E30185">
              <w:rPr>
                <w:rFonts w:ascii="Kalinga" w:hAnsi="Kalinga" w:cs="Kalinga"/>
                <w:b/>
                <w:sz w:val="36"/>
              </w:rPr>
              <w:t>priance</w:t>
            </w:r>
            <w:proofErr w:type="spellEnd"/>
            <w:r w:rsidRPr="002D0FA7">
              <w:rPr>
                <w:rFonts w:ascii="Kalinga" w:hAnsi="Kalinga" w:cs="Kalinga"/>
                <w:b/>
                <w:sz w:val="32"/>
              </w:rPr>
              <w:t xml:space="preserve">, </w:t>
            </w:r>
            <w:r w:rsidRPr="002D0FA7">
              <w:rPr>
                <w:rFonts w:ascii="Kalinga" w:hAnsi="Kalinga" w:cs="Kalinga"/>
                <w:sz w:val="32"/>
              </w:rPr>
              <w:t xml:space="preserve">de paix et de bonheur. </w:t>
            </w:r>
          </w:p>
          <w:p w:rsidR="00E30185" w:rsidRPr="002D0FA7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Son jeu est sensuel, élégant et désinvolte, que dis-je extatique !</w:t>
            </w:r>
          </w:p>
          <w:p w:rsidR="00E30185" w:rsidRDefault="00E30185" w:rsidP="00E30185">
            <w:pPr>
              <w:rPr>
                <w:rFonts w:ascii="Kalinga" w:hAnsi="Kalinga" w:cs="Kalinga"/>
                <w:sz w:val="32"/>
              </w:rPr>
            </w:pPr>
            <w:r w:rsidRPr="002D0FA7">
              <w:rPr>
                <w:rFonts w:ascii="Kalinga" w:hAnsi="Kalinga" w:cs="Kalinga"/>
                <w:sz w:val="32"/>
              </w:rPr>
              <w:t>Envoûtante</w:t>
            </w:r>
            <w:r>
              <w:rPr>
                <w:rFonts w:ascii="Kalinga" w:hAnsi="Kalinga" w:cs="Kalinga"/>
                <w:sz w:val="32"/>
              </w:rPr>
              <w:t>,</w:t>
            </w:r>
            <w:r w:rsidRPr="002D0FA7">
              <w:rPr>
                <w:rFonts w:ascii="Kalinga" w:hAnsi="Kalinga" w:cs="Kalinga"/>
                <w:sz w:val="32"/>
              </w:rPr>
              <w:t xml:space="preserve"> en gravure de mode rock, s’emmêlant  et se démêlant, à la fois </w:t>
            </w:r>
            <w:r>
              <w:rPr>
                <w:rFonts w:ascii="Kalinga" w:hAnsi="Kalinga" w:cs="Kalinga"/>
                <w:sz w:val="32"/>
              </w:rPr>
              <w:t>avec</w:t>
            </w:r>
            <w:r w:rsidRPr="002D0FA7">
              <w:rPr>
                <w:rFonts w:ascii="Kalinga" w:hAnsi="Kalinga" w:cs="Kalinga"/>
                <w:sz w:val="32"/>
              </w:rPr>
              <w:t xml:space="preserve"> une certaine légèreté d’être et un caractère bien trempé chocolaté. </w:t>
            </w:r>
          </w:p>
          <w:p w:rsidR="00E30185" w:rsidRDefault="00E30185" w:rsidP="00E30185">
            <w:pPr>
              <w:jc w:val="right"/>
              <w:rPr>
                <w:rFonts w:ascii="Kalinga" w:hAnsi="Kalinga" w:cs="Kalinga"/>
                <w:sz w:val="32"/>
              </w:rPr>
            </w:pPr>
            <w:r>
              <w:rPr>
                <w:rFonts w:ascii="Kalinga" w:hAnsi="Kalinga" w:cs="Kalinga"/>
                <w:sz w:val="32"/>
              </w:rPr>
              <w:t>O.</w:t>
            </w:r>
          </w:p>
        </w:tc>
      </w:tr>
    </w:tbl>
    <w:p w:rsidR="00E30185" w:rsidRDefault="00E30185">
      <w:pPr>
        <w:rPr>
          <w:rFonts w:ascii="Kalinga" w:hAnsi="Kalinga" w:cs="Kalinga"/>
          <w:sz w:val="32"/>
        </w:rPr>
      </w:pPr>
    </w:p>
    <w:p w:rsidR="002D0FA7" w:rsidRDefault="002D0FA7" w:rsidP="00093A10">
      <w:pPr>
        <w:jc w:val="right"/>
      </w:pPr>
    </w:p>
    <w:sectPr w:rsidR="002D0FA7" w:rsidSect="000C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Kalinga">
    <w:panose1 w:val="02000600000000000000"/>
    <w:charset w:val="00"/>
    <w:family w:val="auto"/>
    <w:pitch w:val="variable"/>
    <w:sig w:usb0="0008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D0FA7"/>
    <w:rsid w:val="00093A10"/>
    <w:rsid w:val="000C6E6C"/>
    <w:rsid w:val="00172654"/>
    <w:rsid w:val="00253166"/>
    <w:rsid w:val="002B5434"/>
    <w:rsid w:val="002D0FA7"/>
    <w:rsid w:val="00484325"/>
    <w:rsid w:val="005D2D05"/>
    <w:rsid w:val="00943268"/>
    <w:rsid w:val="00C4546C"/>
    <w:rsid w:val="00D25C6B"/>
    <w:rsid w:val="00E30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C6B"/>
    <w:pPr>
      <w:jc w:val="left"/>
    </w:pPr>
  </w:style>
  <w:style w:type="paragraph" w:styleId="Titre1">
    <w:name w:val="heading 1"/>
    <w:basedOn w:val="Normal"/>
    <w:next w:val="Normal"/>
    <w:link w:val="Titre1Car"/>
    <w:uiPriority w:val="9"/>
    <w:qFormat/>
    <w:rsid w:val="00D25C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C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C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C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C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C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C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C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C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C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D25C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D25C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D25C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D25C6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25C6B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D25C6B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25C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next w:val="Normal"/>
    <w:link w:val="Sous-titreCar"/>
    <w:uiPriority w:val="11"/>
    <w:qFormat/>
    <w:rsid w:val="00D25C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25C6B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lev">
    <w:name w:val="Strong"/>
    <w:uiPriority w:val="22"/>
    <w:qFormat/>
    <w:rsid w:val="00D25C6B"/>
    <w:rPr>
      <w:b/>
      <w:bCs/>
    </w:rPr>
  </w:style>
  <w:style w:type="character" w:styleId="Accentuation">
    <w:name w:val="Emphasis"/>
    <w:uiPriority w:val="20"/>
    <w:qFormat/>
    <w:rsid w:val="00D25C6B"/>
    <w:rPr>
      <w:i/>
      <w:iCs/>
    </w:rPr>
  </w:style>
  <w:style w:type="paragraph" w:styleId="Sansinterligne">
    <w:name w:val="No Spacing"/>
    <w:basedOn w:val="Normal"/>
    <w:uiPriority w:val="1"/>
    <w:qFormat/>
    <w:rsid w:val="00D25C6B"/>
    <w:pPr>
      <w:spacing w:before="0" w:after="0"/>
    </w:pPr>
  </w:style>
  <w:style w:type="paragraph" w:styleId="Paragraphedeliste">
    <w:name w:val="List Paragraph"/>
    <w:basedOn w:val="Normal"/>
    <w:uiPriority w:val="34"/>
    <w:qFormat/>
    <w:rsid w:val="00D25C6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C6B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D25C6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C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C6B"/>
    <w:rPr>
      <w:b/>
      <w:bCs/>
      <w:i/>
      <w:iCs/>
      <w:color w:val="4F81BD" w:themeColor="accent1"/>
    </w:rPr>
  </w:style>
  <w:style w:type="character" w:styleId="Emphaseple">
    <w:name w:val="Subtle Emphasis"/>
    <w:uiPriority w:val="19"/>
    <w:qFormat/>
    <w:rsid w:val="00D25C6B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D25C6B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D25C6B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D25C6B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D25C6B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C6B"/>
    <w:pPr>
      <w:outlineLvl w:val="9"/>
    </w:pPr>
  </w:style>
  <w:style w:type="table" w:styleId="Grilledutableau">
    <w:name w:val="Table Grid"/>
    <w:basedOn w:val="TableauNormal"/>
    <w:uiPriority w:val="59"/>
    <w:rsid w:val="00E30185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sietot</dc:creator>
  <cp:lastModifiedBy>sietot</cp:lastModifiedBy>
  <cp:revision>2</cp:revision>
  <dcterms:created xsi:type="dcterms:W3CDTF">2014-03-27T14:19:00Z</dcterms:created>
  <dcterms:modified xsi:type="dcterms:W3CDTF">2014-03-27T15:54:00Z</dcterms:modified>
</cp:coreProperties>
</file>