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047D" w:rsidRPr="001C4201" w:rsidRDefault="006E5627" w:rsidP="006E5627">
      <w:pPr>
        <w:jc w:val="center"/>
        <w:rPr>
          <w:b/>
          <w:sz w:val="52"/>
          <w:szCs w:val="52"/>
        </w:rPr>
      </w:pPr>
      <w:r w:rsidRPr="001C4201">
        <w:rPr>
          <w:b/>
          <w:sz w:val="52"/>
          <w:szCs w:val="52"/>
          <w:highlight w:val="green"/>
        </w:rPr>
        <w:t>E</w:t>
      </w:r>
      <w:r w:rsidR="001C4201">
        <w:rPr>
          <w:b/>
          <w:sz w:val="52"/>
          <w:szCs w:val="52"/>
          <w:highlight w:val="green"/>
        </w:rPr>
        <w:t xml:space="preserve"> </w:t>
      </w:r>
      <w:bookmarkStart w:id="0" w:name="_GoBack"/>
      <w:bookmarkEnd w:id="0"/>
      <w:r w:rsidR="003D047D" w:rsidRPr="001C4201">
        <w:rPr>
          <w:b/>
          <w:sz w:val="52"/>
          <w:szCs w:val="52"/>
          <w:highlight w:val="green"/>
        </w:rPr>
        <w:t>Twinning à L’ULIS</w:t>
      </w:r>
    </w:p>
    <w:p w:rsidR="003D047D" w:rsidRPr="006E5627" w:rsidRDefault="003D047D">
      <w:pPr>
        <w:rPr>
          <w:sz w:val="24"/>
          <w:szCs w:val="24"/>
        </w:rPr>
      </w:pPr>
    </w:p>
    <w:p w:rsidR="00A52F74" w:rsidRPr="006E5627" w:rsidRDefault="003D2F30">
      <w:pPr>
        <w:rPr>
          <w:bCs/>
          <w:sz w:val="24"/>
          <w:szCs w:val="24"/>
        </w:rPr>
      </w:pPr>
      <w:r w:rsidRPr="006E5627">
        <w:rPr>
          <w:sz w:val="24"/>
          <w:szCs w:val="24"/>
        </w:rPr>
        <w:t>Pour l’année 2023-</w:t>
      </w:r>
      <w:r w:rsidR="00A52F74" w:rsidRPr="006E5627">
        <w:rPr>
          <w:sz w:val="24"/>
          <w:szCs w:val="24"/>
        </w:rPr>
        <w:t xml:space="preserve">2024 </w:t>
      </w:r>
      <w:r w:rsidR="00955122" w:rsidRPr="006E5627">
        <w:rPr>
          <w:sz w:val="24"/>
          <w:szCs w:val="24"/>
        </w:rPr>
        <w:t>l</w:t>
      </w:r>
      <w:r w:rsidR="006B7967">
        <w:rPr>
          <w:sz w:val="24"/>
          <w:szCs w:val="24"/>
        </w:rPr>
        <w:t>e coordonnateur de l’ULIS Mme CULTIER-ISIDORE Elise</w:t>
      </w:r>
      <w:r w:rsidRPr="006E5627">
        <w:rPr>
          <w:sz w:val="24"/>
          <w:szCs w:val="24"/>
        </w:rPr>
        <w:t xml:space="preserve"> a choisi de travailler autrement dans le cadre d’un projet Virtuel qui s’intitule : </w:t>
      </w:r>
      <w:r w:rsidRPr="006E5627">
        <w:rPr>
          <w:bCs/>
          <w:sz w:val="24"/>
          <w:szCs w:val="24"/>
        </w:rPr>
        <w:t>RENCONTRES ICI…AILLEURS !</w:t>
      </w:r>
    </w:p>
    <w:p w:rsidR="00955122" w:rsidRPr="006E5627" w:rsidRDefault="00A52F74" w:rsidP="00955122">
      <w:pPr>
        <w:rPr>
          <w:bCs/>
          <w:sz w:val="24"/>
          <w:szCs w:val="24"/>
        </w:rPr>
      </w:pPr>
      <w:r w:rsidRPr="006E5627">
        <w:rPr>
          <w:bCs/>
          <w:sz w:val="24"/>
          <w:szCs w:val="24"/>
        </w:rPr>
        <w:t>Notre projet eTwinning a été mené</w:t>
      </w:r>
      <w:r w:rsidR="003D2F30" w:rsidRPr="006E5627">
        <w:rPr>
          <w:bCs/>
          <w:sz w:val="24"/>
          <w:szCs w:val="24"/>
        </w:rPr>
        <w:t xml:space="preserve"> en collaboration avec </w:t>
      </w:r>
    </w:p>
    <w:p w:rsidR="003D2F30" w:rsidRPr="006E5627" w:rsidRDefault="0045699C" w:rsidP="00955122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Hamida BEN AICHA de Tunisie,</w:t>
      </w:r>
    </w:p>
    <w:p w:rsidR="00955122" w:rsidRPr="006E5627" w:rsidRDefault="003D2F30" w:rsidP="00955122">
      <w:pPr>
        <w:pStyle w:val="Sansinterligne"/>
        <w:rPr>
          <w:sz w:val="24"/>
          <w:szCs w:val="24"/>
        </w:rPr>
      </w:pPr>
      <w:r w:rsidRPr="006E5627">
        <w:rPr>
          <w:sz w:val="24"/>
          <w:szCs w:val="24"/>
        </w:rPr>
        <w:t>Maria Corina ALBINARU</w:t>
      </w:r>
      <w:r w:rsidR="00955122" w:rsidRPr="006E5627">
        <w:rPr>
          <w:sz w:val="24"/>
          <w:szCs w:val="24"/>
        </w:rPr>
        <w:t xml:space="preserve"> </w:t>
      </w:r>
      <w:r w:rsidR="00A52F74" w:rsidRPr="006E5627">
        <w:rPr>
          <w:sz w:val="24"/>
          <w:szCs w:val="24"/>
        </w:rPr>
        <w:t xml:space="preserve">de </w:t>
      </w:r>
      <w:r w:rsidR="00955122" w:rsidRPr="006E5627">
        <w:rPr>
          <w:sz w:val="24"/>
          <w:szCs w:val="24"/>
        </w:rPr>
        <w:t>la Roumanie</w:t>
      </w:r>
      <w:r w:rsidRPr="006E5627">
        <w:rPr>
          <w:sz w:val="24"/>
          <w:szCs w:val="24"/>
        </w:rPr>
        <w:t>,</w:t>
      </w:r>
    </w:p>
    <w:p w:rsidR="003D2F30" w:rsidRPr="006E5627" w:rsidRDefault="003D2F30" w:rsidP="00955122">
      <w:pPr>
        <w:pStyle w:val="Sansinterligne"/>
        <w:rPr>
          <w:sz w:val="24"/>
          <w:szCs w:val="24"/>
        </w:rPr>
      </w:pPr>
      <w:r w:rsidRPr="006E5627">
        <w:rPr>
          <w:sz w:val="24"/>
          <w:szCs w:val="24"/>
        </w:rPr>
        <w:t xml:space="preserve">Térésa MITIDIERI </w:t>
      </w:r>
      <w:r w:rsidR="00A52F74" w:rsidRPr="006E5627">
        <w:rPr>
          <w:sz w:val="24"/>
          <w:szCs w:val="24"/>
        </w:rPr>
        <w:t>d’</w:t>
      </w:r>
      <w:r w:rsidR="0045699C">
        <w:rPr>
          <w:sz w:val="24"/>
          <w:szCs w:val="24"/>
        </w:rPr>
        <w:t>Italie</w:t>
      </w:r>
      <w:r w:rsidRPr="006E5627">
        <w:rPr>
          <w:sz w:val="24"/>
          <w:szCs w:val="24"/>
        </w:rPr>
        <w:t>, Jacqueline HOAREAU</w:t>
      </w:r>
      <w:r w:rsidR="00A52F74" w:rsidRPr="006E5627">
        <w:rPr>
          <w:sz w:val="24"/>
          <w:szCs w:val="24"/>
        </w:rPr>
        <w:t xml:space="preserve"> de la</w:t>
      </w:r>
      <w:r w:rsidR="0045699C">
        <w:rPr>
          <w:sz w:val="24"/>
          <w:szCs w:val="24"/>
        </w:rPr>
        <w:t xml:space="preserve"> R</w:t>
      </w:r>
      <w:r w:rsidRPr="006E5627">
        <w:rPr>
          <w:sz w:val="24"/>
          <w:szCs w:val="24"/>
        </w:rPr>
        <w:t>éunion</w:t>
      </w:r>
    </w:p>
    <w:p w:rsidR="003D2F30" w:rsidRPr="006E5627" w:rsidRDefault="003D2F30" w:rsidP="003D2F30">
      <w:pPr>
        <w:spacing w:after="0" w:line="240" w:lineRule="auto"/>
        <w:jc w:val="center"/>
        <w:rPr>
          <w:bCs/>
          <w:kern w:val="2"/>
          <w:sz w:val="24"/>
          <w:szCs w:val="24"/>
          <w14:ligatures w14:val="standardContextual"/>
        </w:rPr>
      </w:pPr>
    </w:p>
    <w:p w:rsidR="003D2F30" w:rsidRDefault="00955122" w:rsidP="003D2F30">
      <w:pPr>
        <w:spacing w:after="0" w:line="240" w:lineRule="auto"/>
        <w:rPr>
          <w:kern w:val="2"/>
          <w:sz w:val="24"/>
          <w:szCs w:val="24"/>
          <w14:ligatures w14:val="standardContextual"/>
        </w:rPr>
      </w:pPr>
      <w:r w:rsidRPr="006B7967">
        <w:rPr>
          <w:kern w:val="2"/>
          <w:sz w:val="24"/>
          <w:szCs w:val="24"/>
          <w14:ligatures w14:val="standardContextual"/>
        </w:rPr>
        <w:t>L’objectif</w:t>
      </w:r>
      <w:r w:rsidR="003D2F30" w:rsidRPr="006B7967">
        <w:rPr>
          <w:kern w:val="2"/>
          <w:sz w:val="24"/>
          <w:szCs w:val="24"/>
          <w14:ligatures w14:val="standardContextual"/>
        </w:rPr>
        <w:t xml:space="preserve"> </w:t>
      </w:r>
      <w:r w:rsidR="000640E8" w:rsidRPr="006E5627">
        <w:rPr>
          <w:kern w:val="2"/>
          <w:sz w:val="24"/>
          <w:szCs w:val="24"/>
          <w14:ligatures w14:val="standardContextual"/>
        </w:rPr>
        <w:t>était</w:t>
      </w:r>
      <w:r w:rsidR="00513023" w:rsidRPr="006E5627">
        <w:rPr>
          <w:kern w:val="2"/>
          <w:sz w:val="24"/>
          <w:szCs w:val="24"/>
          <w14:ligatures w14:val="standardContextual"/>
        </w:rPr>
        <w:t xml:space="preserve"> de </w:t>
      </w:r>
      <w:r w:rsidR="003D2F30" w:rsidRPr="006E5627">
        <w:rPr>
          <w:kern w:val="2"/>
          <w:sz w:val="24"/>
          <w:szCs w:val="24"/>
          <w14:ligatures w14:val="standardContextual"/>
        </w:rPr>
        <w:t xml:space="preserve">créer un rapprochement entre les apprenants et leurs professeurs de différents pays par le biais de plusieurs activités collaboratives. </w:t>
      </w:r>
    </w:p>
    <w:p w:rsidR="006B7967" w:rsidRPr="006E5627" w:rsidRDefault="006B7967" w:rsidP="003D2F30">
      <w:pPr>
        <w:spacing w:after="0" w:line="240" w:lineRule="auto"/>
        <w:rPr>
          <w:kern w:val="2"/>
          <w:sz w:val="24"/>
          <w:szCs w:val="24"/>
          <w14:ligatures w14:val="standardContextual"/>
        </w:rPr>
      </w:pPr>
    </w:p>
    <w:p w:rsidR="003D2F30" w:rsidRDefault="003D2F30" w:rsidP="003D2F30">
      <w:pPr>
        <w:spacing w:after="0" w:line="240" w:lineRule="auto"/>
        <w:rPr>
          <w:kern w:val="2"/>
          <w:sz w:val="24"/>
          <w:szCs w:val="24"/>
          <w14:ligatures w14:val="standardContextual"/>
        </w:rPr>
      </w:pPr>
      <w:r w:rsidRPr="006E5627">
        <w:rPr>
          <w:kern w:val="2"/>
          <w:sz w:val="24"/>
          <w:szCs w:val="24"/>
          <w14:ligatures w14:val="standardContextual"/>
        </w:rPr>
        <w:t xml:space="preserve">Ainsi, ils </w:t>
      </w:r>
      <w:r w:rsidR="00513023" w:rsidRPr="006E5627">
        <w:rPr>
          <w:kern w:val="2"/>
          <w:sz w:val="24"/>
          <w:szCs w:val="24"/>
          <w14:ligatures w14:val="standardContextual"/>
        </w:rPr>
        <w:t>ont eu</w:t>
      </w:r>
      <w:r w:rsidRPr="006E5627">
        <w:rPr>
          <w:kern w:val="2"/>
          <w:sz w:val="24"/>
          <w:szCs w:val="24"/>
          <w14:ligatures w14:val="standardContextual"/>
        </w:rPr>
        <w:t xml:space="preserve"> l’occasion de </w:t>
      </w:r>
      <w:r w:rsidR="00513023" w:rsidRPr="006E5627">
        <w:rPr>
          <w:kern w:val="2"/>
          <w:sz w:val="24"/>
          <w:szCs w:val="24"/>
          <w14:ligatures w14:val="standardContextual"/>
        </w:rPr>
        <w:t xml:space="preserve">s’approprier l’espace européen et de </w:t>
      </w:r>
      <w:r w:rsidRPr="006E5627">
        <w:rPr>
          <w:kern w:val="2"/>
          <w:sz w:val="24"/>
          <w:szCs w:val="24"/>
          <w14:ligatures w14:val="standardContextual"/>
        </w:rPr>
        <w:t>découvrir les autres cultures à travers leurs mod</w:t>
      </w:r>
      <w:r w:rsidR="0015421C">
        <w:rPr>
          <w:kern w:val="2"/>
          <w:sz w:val="24"/>
          <w:szCs w:val="24"/>
          <w14:ligatures w14:val="standardContextual"/>
        </w:rPr>
        <w:t>es de vie</w:t>
      </w:r>
      <w:r w:rsidRPr="006E5627">
        <w:rPr>
          <w:kern w:val="2"/>
          <w:sz w:val="24"/>
          <w:szCs w:val="24"/>
          <w14:ligatures w14:val="standardContextual"/>
        </w:rPr>
        <w:t>, coutumes, religions…</w:t>
      </w:r>
    </w:p>
    <w:p w:rsidR="006B7967" w:rsidRPr="006E5627" w:rsidRDefault="006B7967" w:rsidP="003D2F30">
      <w:pPr>
        <w:spacing w:after="0" w:line="240" w:lineRule="auto"/>
        <w:rPr>
          <w:kern w:val="2"/>
          <w:sz w:val="24"/>
          <w:szCs w:val="24"/>
          <w14:ligatures w14:val="standardContextual"/>
        </w:rPr>
      </w:pPr>
    </w:p>
    <w:p w:rsidR="003D2F30" w:rsidRDefault="00513023" w:rsidP="00513023">
      <w:pPr>
        <w:spacing w:after="0" w:line="240" w:lineRule="auto"/>
        <w:rPr>
          <w:kern w:val="2"/>
          <w:sz w:val="24"/>
          <w:szCs w:val="24"/>
          <w14:ligatures w14:val="standardContextual"/>
        </w:rPr>
      </w:pPr>
      <w:r w:rsidRPr="006E5627">
        <w:rPr>
          <w:kern w:val="2"/>
          <w:sz w:val="24"/>
          <w:szCs w:val="24"/>
          <w14:ligatures w14:val="standardContextual"/>
        </w:rPr>
        <w:t xml:space="preserve"> Ils ont alors vécu au quotidien la</w:t>
      </w:r>
      <w:r w:rsidR="003D2F30" w:rsidRPr="006E5627">
        <w:rPr>
          <w:kern w:val="2"/>
          <w:sz w:val="24"/>
          <w:szCs w:val="24"/>
          <w14:ligatures w14:val="standardContextual"/>
        </w:rPr>
        <w:t xml:space="preserve"> </w:t>
      </w:r>
      <w:r w:rsidRPr="006E5627">
        <w:rPr>
          <w:kern w:val="2"/>
          <w:sz w:val="24"/>
          <w:szCs w:val="24"/>
          <w14:ligatures w14:val="standardContextual"/>
        </w:rPr>
        <w:t>tolérance, la</w:t>
      </w:r>
      <w:r w:rsidR="003D2F30" w:rsidRPr="006E5627">
        <w:rPr>
          <w:kern w:val="2"/>
          <w:sz w:val="24"/>
          <w:szCs w:val="24"/>
          <w14:ligatures w14:val="standardContextual"/>
        </w:rPr>
        <w:t xml:space="preserve"> bienveillan</w:t>
      </w:r>
      <w:r w:rsidRPr="006E5627">
        <w:rPr>
          <w:kern w:val="2"/>
          <w:sz w:val="24"/>
          <w:szCs w:val="24"/>
          <w14:ligatures w14:val="standardContextual"/>
        </w:rPr>
        <w:t>ce</w:t>
      </w:r>
      <w:r w:rsidR="003D2F30" w:rsidRPr="006E5627">
        <w:rPr>
          <w:kern w:val="2"/>
          <w:sz w:val="24"/>
          <w:szCs w:val="24"/>
          <w14:ligatures w14:val="standardContextual"/>
        </w:rPr>
        <w:t xml:space="preserve">, </w:t>
      </w:r>
      <w:r w:rsidRPr="006E5627">
        <w:rPr>
          <w:kern w:val="2"/>
          <w:sz w:val="24"/>
          <w:szCs w:val="24"/>
          <w14:ligatures w14:val="standardContextual"/>
        </w:rPr>
        <w:t>le respect et la solidarité.</w:t>
      </w:r>
    </w:p>
    <w:p w:rsidR="001C4201" w:rsidRDefault="001C4201" w:rsidP="00513023">
      <w:pPr>
        <w:spacing w:after="0" w:line="240" w:lineRule="auto"/>
        <w:rPr>
          <w:kern w:val="2"/>
          <w:sz w:val="24"/>
          <w:szCs w:val="24"/>
          <w14:ligatures w14:val="standardContextual"/>
        </w:rPr>
      </w:pPr>
    </w:p>
    <w:p w:rsidR="001C4201" w:rsidRPr="006E5627" w:rsidRDefault="001C4201" w:rsidP="00513023">
      <w:pPr>
        <w:spacing w:after="0" w:line="240" w:lineRule="auto"/>
        <w:rPr>
          <w:kern w:val="2"/>
          <w:sz w:val="24"/>
          <w:szCs w:val="24"/>
          <w14:ligatures w14:val="standardContextual"/>
        </w:rPr>
      </w:pPr>
    </w:p>
    <w:p w:rsidR="006E5627" w:rsidRDefault="006E5627" w:rsidP="00513023">
      <w:pPr>
        <w:spacing w:after="0" w:line="240" w:lineRule="auto"/>
        <w:rPr>
          <w:kern w:val="2"/>
          <w:sz w:val="24"/>
          <w:szCs w:val="24"/>
          <w14:ligatures w14:val="standardContextual"/>
        </w:rPr>
      </w:pPr>
    </w:p>
    <w:p w:rsidR="006E5627" w:rsidRDefault="006E5627" w:rsidP="00513023">
      <w:pPr>
        <w:spacing w:after="0" w:line="240" w:lineRule="auto"/>
        <w:rPr>
          <w:kern w:val="2"/>
          <w:sz w:val="24"/>
          <w:szCs w:val="24"/>
          <w14:ligatures w14:val="standardContextual"/>
        </w:rPr>
      </w:pPr>
      <w:r w:rsidRPr="006E5627">
        <w:rPr>
          <w:noProof/>
          <w:kern w:val="2"/>
          <w:sz w:val="24"/>
          <w:szCs w:val="24"/>
          <w:lang w:eastAsia="fr-FR"/>
          <w14:ligatures w14:val="standardContextual"/>
        </w:rPr>
        <w:drawing>
          <wp:inline distT="0" distB="0" distL="0" distR="0" wp14:anchorId="416BC542" wp14:editId="5E7B5C73">
            <wp:extent cx="1990725" cy="1995392"/>
            <wp:effectExtent l="0" t="0" r="0" b="0"/>
            <wp:docPr id="2" name="Image 2" descr="C:\Users\CTM-003787\Downloads\IMG_19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TM-003787\Downloads\IMG_192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995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kern w:val="2"/>
          <w:sz w:val="24"/>
          <w:szCs w:val="24"/>
          <w14:ligatures w14:val="standardContextual"/>
        </w:rPr>
        <w:t xml:space="preserve">                                    </w:t>
      </w:r>
      <w:r w:rsidRPr="006E5627">
        <w:rPr>
          <w:noProof/>
          <w:kern w:val="2"/>
          <w:sz w:val="24"/>
          <w:szCs w:val="24"/>
          <w:lang w:eastAsia="fr-FR"/>
          <w14:ligatures w14:val="standardContextual"/>
        </w:rPr>
        <w:drawing>
          <wp:inline distT="0" distB="0" distL="0" distR="0" wp14:anchorId="70AEDB7B" wp14:editId="7F26F976">
            <wp:extent cx="2505075" cy="1878806"/>
            <wp:effectExtent l="0" t="0" r="0" b="7620"/>
            <wp:docPr id="1" name="Image 1" descr="C:\Users\CTM-003787\Downloads\IMG_03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TM-003787\Downloads\IMG_03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954" cy="187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kern w:val="2"/>
          <w:sz w:val="24"/>
          <w:szCs w:val="24"/>
          <w14:ligatures w14:val="standardContextual"/>
        </w:rPr>
        <w:t xml:space="preserve">                               </w:t>
      </w:r>
    </w:p>
    <w:p w:rsidR="006E5627" w:rsidRDefault="006E5627" w:rsidP="00513023">
      <w:pPr>
        <w:spacing w:after="0" w:line="240" w:lineRule="auto"/>
        <w:rPr>
          <w:kern w:val="2"/>
          <w:sz w:val="24"/>
          <w:szCs w:val="24"/>
          <w14:ligatures w14:val="standardContextual"/>
        </w:rPr>
      </w:pPr>
      <w:r>
        <w:rPr>
          <w:kern w:val="2"/>
          <w:sz w:val="24"/>
          <w:szCs w:val="24"/>
          <w14:ligatures w14:val="standardContextual"/>
        </w:rPr>
        <w:t xml:space="preserve"> Equipe du projet eTwinning                                                          élèves concernés</w:t>
      </w:r>
    </w:p>
    <w:p w:rsidR="006E5627" w:rsidRDefault="006E5627" w:rsidP="00513023">
      <w:pPr>
        <w:spacing w:after="0" w:line="240" w:lineRule="auto"/>
        <w:rPr>
          <w:kern w:val="2"/>
          <w:sz w:val="24"/>
          <w:szCs w:val="24"/>
          <w14:ligatures w14:val="standardContextual"/>
        </w:rPr>
      </w:pPr>
    </w:p>
    <w:p w:rsidR="006E5627" w:rsidRDefault="006E5627" w:rsidP="00513023">
      <w:pPr>
        <w:spacing w:after="0" w:line="240" w:lineRule="auto"/>
        <w:rPr>
          <w:kern w:val="2"/>
          <w:sz w:val="24"/>
          <w:szCs w:val="24"/>
          <w14:ligatures w14:val="standardContextual"/>
        </w:rPr>
      </w:pPr>
    </w:p>
    <w:p w:rsidR="00513023" w:rsidRPr="003D2F30" w:rsidRDefault="00513023" w:rsidP="003D2F30">
      <w:pPr>
        <w:spacing w:after="0" w:line="240" w:lineRule="auto"/>
        <w:jc w:val="center"/>
        <w:rPr>
          <w:bCs/>
          <w:kern w:val="2"/>
          <w:sz w:val="24"/>
          <w:szCs w:val="24"/>
          <w14:ligatures w14:val="standardContextual"/>
        </w:rPr>
      </w:pPr>
    </w:p>
    <w:p w:rsidR="003D2F30" w:rsidRDefault="006E5627">
      <w:pPr>
        <w:rPr>
          <w:sz w:val="24"/>
          <w:szCs w:val="24"/>
        </w:rPr>
      </w:pPr>
      <w:r>
        <w:rPr>
          <w:sz w:val="24"/>
          <w:szCs w:val="24"/>
          <w:u w:val="single"/>
        </w:rPr>
        <w:t>Exemple d’a</w:t>
      </w:r>
      <w:r w:rsidR="00513023" w:rsidRPr="00513023">
        <w:rPr>
          <w:sz w:val="24"/>
          <w:szCs w:val="24"/>
          <w:u w:val="single"/>
        </w:rPr>
        <w:t>ctivité </w:t>
      </w:r>
      <w:r w:rsidR="00513023">
        <w:rPr>
          <w:sz w:val="24"/>
          <w:szCs w:val="24"/>
        </w:rPr>
        <w:t>: présentez-vous et votre pays. Vos part</w:t>
      </w:r>
      <w:r w:rsidR="006B7967">
        <w:rPr>
          <w:sz w:val="24"/>
          <w:szCs w:val="24"/>
        </w:rPr>
        <w:t>enaires doivent deviner où vous</w:t>
      </w:r>
      <w:r w:rsidR="001C4201">
        <w:rPr>
          <w:sz w:val="24"/>
          <w:szCs w:val="24"/>
        </w:rPr>
        <w:t xml:space="preserve"> vivez.</w:t>
      </w:r>
    </w:p>
    <w:p w:rsidR="00513023" w:rsidRDefault="00513023">
      <w:pPr>
        <w:rPr>
          <w:sz w:val="24"/>
          <w:szCs w:val="24"/>
        </w:rPr>
      </w:pPr>
    </w:p>
    <w:p w:rsidR="00513023" w:rsidRPr="003D2F30" w:rsidRDefault="006E5627">
      <w:pPr>
        <w:rPr>
          <w:sz w:val="24"/>
          <w:szCs w:val="24"/>
        </w:rPr>
      </w:pPr>
      <w:r>
        <w:rPr>
          <w:sz w:val="24"/>
          <w:szCs w:val="24"/>
        </w:rPr>
        <w:t xml:space="preserve"> Quelques p</w:t>
      </w:r>
      <w:r w:rsidR="00513023">
        <w:rPr>
          <w:sz w:val="24"/>
          <w:szCs w:val="24"/>
        </w:rPr>
        <w:t>résentations</w:t>
      </w:r>
      <w:r>
        <w:rPr>
          <w:sz w:val="24"/>
          <w:szCs w:val="24"/>
        </w:rPr>
        <w:t>:</w:t>
      </w:r>
    </w:p>
    <w:sectPr w:rsidR="00513023" w:rsidRPr="003D2F30" w:rsidSect="001C4201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F30"/>
    <w:rsid w:val="000640E8"/>
    <w:rsid w:val="000F4396"/>
    <w:rsid w:val="0015421C"/>
    <w:rsid w:val="001C4201"/>
    <w:rsid w:val="0039697E"/>
    <w:rsid w:val="003D047D"/>
    <w:rsid w:val="003D2F30"/>
    <w:rsid w:val="0045699C"/>
    <w:rsid w:val="00513023"/>
    <w:rsid w:val="005D5BFD"/>
    <w:rsid w:val="006B7967"/>
    <w:rsid w:val="006E5627"/>
    <w:rsid w:val="00955122"/>
    <w:rsid w:val="00A52F74"/>
    <w:rsid w:val="00C85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1EC54"/>
  <w15:chartTrackingRefBased/>
  <w15:docId w15:val="{2D42628B-1C5B-4BED-8D67-FFAF03F21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9551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168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CTM-003787</dc:creator>
  <cp:keywords/>
  <dc:description/>
  <cp:lastModifiedBy>CDI-Maitre</cp:lastModifiedBy>
  <cp:revision>7</cp:revision>
  <dcterms:created xsi:type="dcterms:W3CDTF">2024-06-13T14:44:00Z</dcterms:created>
  <dcterms:modified xsi:type="dcterms:W3CDTF">2024-06-18T12:21:00Z</dcterms:modified>
</cp:coreProperties>
</file>