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16" w:type="dxa"/>
        <w:tblInd w:w="-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8"/>
        <w:gridCol w:w="1336"/>
        <w:gridCol w:w="2769"/>
        <w:gridCol w:w="2416"/>
        <w:gridCol w:w="2977"/>
      </w:tblGrid>
      <w:tr w:rsidR="00BA0EA7" w:rsidRPr="002475E8" w:rsidTr="00BA0EA7">
        <w:trPr>
          <w:trHeight w:val="841"/>
        </w:trPr>
        <w:tc>
          <w:tcPr>
            <w:tcW w:w="1418" w:type="dxa"/>
            <w:tcBorders>
              <w:right w:val="nil"/>
            </w:tcBorders>
          </w:tcPr>
          <w:p w:rsidR="00BA0EA7" w:rsidRPr="002475E8" w:rsidRDefault="00BA0EA7" w:rsidP="00C74023">
            <w:pPr>
              <w:pStyle w:val="Sansinterligne"/>
              <w:rPr>
                <w:color w:val="4F81BD"/>
              </w:rPr>
            </w:pPr>
          </w:p>
          <w:p w:rsidR="00BA0EA7" w:rsidRPr="002475E8" w:rsidRDefault="00BA0EA7" w:rsidP="00C74023">
            <w:pPr>
              <w:pStyle w:val="Sansinterligne"/>
              <w:rPr>
                <w:color w:val="4F81BD"/>
              </w:rPr>
            </w:pPr>
          </w:p>
        </w:tc>
        <w:tc>
          <w:tcPr>
            <w:tcW w:w="1336" w:type="dxa"/>
            <w:tcBorders>
              <w:left w:val="nil"/>
              <w:right w:val="nil"/>
            </w:tcBorders>
          </w:tcPr>
          <w:p w:rsidR="00BA0EA7" w:rsidRPr="002475E8" w:rsidRDefault="00BA0EA7" w:rsidP="00C74023">
            <w:pPr>
              <w:pStyle w:val="Sansinterligne"/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</w:pPr>
          </w:p>
          <w:p w:rsidR="00BA0EA7" w:rsidRPr="002475E8" w:rsidRDefault="00BA0EA7" w:rsidP="00C74023">
            <w:pPr>
              <w:pStyle w:val="Sansinterligne"/>
              <w:rPr>
                <w:rFonts w:ascii="Times New Roman" w:hAnsi="Times New Roman"/>
                <w:color w:val="4F81BD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  <w:t>#cardie972</w:t>
            </w:r>
          </w:p>
        </w:tc>
        <w:tc>
          <w:tcPr>
            <w:tcW w:w="5185" w:type="dxa"/>
            <w:gridSpan w:val="2"/>
            <w:tcBorders>
              <w:left w:val="nil"/>
              <w:right w:val="nil"/>
            </w:tcBorders>
          </w:tcPr>
          <w:p w:rsidR="00BA0EA7" w:rsidRDefault="00AB09EA" w:rsidP="00C74023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Risques au Pays</w:t>
            </w:r>
            <w:r>
              <w:rPr>
                <w:rFonts w:ascii="Arial Black" w:hAnsi="Arial Black"/>
                <w:b/>
                <w:sz w:val="24"/>
                <w:szCs w:val="24"/>
              </w:rPr>
              <w:br/>
              <w:t>J’te Sauve la V</w:t>
            </w:r>
            <w:r w:rsidR="00BA0EA7">
              <w:rPr>
                <w:rFonts w:ascii="Arial Black" w:hAnsi="Arial Black"/>
                <w:b/>
                <w:sz w:val="24"/>
                <w:szCs w:val="24"/>
              </w:rPr>
              <w:t>ie</w:t>
            </w:r>
            <w:r w:rsidR="00BA0EA7">
              <w:rPr>
                <w:rFonts w:ascii="Arial Black" w:hAnsi="Arial Black"/>
                <w:b/>
                <w:sz w:val="24"/>
                <w:szCs w:val="24"/>
              </w:rPr>
              <w:br/>
              <w:t>Dis pas Merci</w:t>
            </w:r>
            <w:r w:rsidR="00BA0EA7">
              <w:rPr>
                <w:rFonts w:ascii="Arial Black" w:hAnsi="Arial Black"/>
                <w:b/>
                <w:sz w:val="24"/>
                <w:szCs w:val="24"/>
              </w:rPr>
              <w:br/>
              <w:t>Agis !</w:t>
            </w:r>
          </w:p>
          <w:p w:rsidR="00D52DDE" w:rsidRDefault="00B163B8" w:rsidP="00C74023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3" o:spid="_x0000_s1026" type="#_x0000_t202" style="position:absolute;left:0;text-align:left;margin-left:-4.6pt;margin-top:2.95pt;width:256pt;height: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" fillcolor="white [3201]" strokeweight=".5pt">
                  <v:textbox>
                    <w:txbxContent>
                      <w:p w:rsidR="00D52DDE" w:rsidRDefault="00D52DDE">
                        <w:r w:rsidRPr="00D52DDE">
                          <w:t xml:space="preserve">Transition écologique et Développement durable : </w:t>
                        </w:r>
                        <w:r w:rsidRPr="00D52DDE">
                          <w:br/>
                          <w:t>SVT/ Technologie/ Langues étrangères et régionales</w:t>
                        </w:r>
                      </w:p>
                    </w:txbxContent>
                  </v:textbox>
                </v:shape>
              </w:pict>
            </w:r>
          </w:p>
          <w:p w:rsidR="00D52DDE" w:rsidRDefault="00D52DDE" w:rsidP="00C74023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  <w:p w:rsidR="00D52DDE" w:rsidRDefault="00D52DDE" w:rsidP="00C74023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  <w:p w:rsidR="00BA0EA7" w:rsidRPr="002475E8" w:rsidRDefault="00BA0EA7" w:rsidP="00C74023">
            <w:pPr>
              <w:pStyle w:val="Sansinterligne"/>
              <w:jc w:val="center"/>
              <w:rPr>
                <w:rFonts w:ascii="Arial Black" w:hAnsi="Arial Black"/>
                <w:color w:val="FF0000"/>
                <w:sz w:val="24"/>
                <w:szCs w:val="24"/>
              </w:rPr>
            </w:pPr>
            <w:r w:rsidRPr="002475E8">
              <w:rPr>
                <w:rFonts w:ascii="Arial Black" w:hAnsi="Arial Black"/>
                <w:color w:val="FF0000"/>
                <w:sz w:val="24"/>
                <w:szCs w:val="24"/>
              </w:rPr>
              <w:t>http://site.ac-martinique.fr/cardie</w:t>
            </w:r>
          </w:p>
        </w:tc>
        <w:tc>
          <w:tcPr>
            <w:tcW w:w="2977" w:type="dxa"/>
            <w:tcBorders>
              <w:left w:val="nil"/>
            </w:tcBorders>
          </w:tcPr>
          <w:p w:rsidR="00BA0EA7" w:rsidRPr="002475E8" w:rsidRDefault="00BA0EA7" w:rsidP="00C74023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555750" cy="100965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75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EA7" w:rsidRPr="002475E8" w:rsidTr="00BA0EA7">
        <w:tc>
          <w:tcPr>
            <w:tcW w:w="10916" w:type="dxa"/>
            <w:gridSpan w:val="5"/>
          </w:tcPr>
          <w:p w:rsidR="00BA0EA7" w:rsidRPr="002475E8" w:rsidRDefault="00BA0EA7" w:rsidP="00C74023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Niveau Possible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D52DDE">
              <w:rPr>
                <w:rFonts w:ascii="Times New Roman" w:hAnsi="Times New Roman"/>
                <w:b/>
                <w:bCs/>
                <w:sz w:val="24"/>
                <w:szCs w:val="24"/>
              </w:rPr>
              <w:t>Cycle 4</w:t>
            </w:r>
          </w:p>
          <w:p w:rsidR="008E6A5C" w:rsidRPr="00D52DDE" w:rsidRDefault="00BA0EA7" w:rsidP="00D52DDE">
            <w:pPr>
              <w:pStyle w:val="Sansinterligne"/>
              <w:numPr>
                <w:ilvl w:val="0"/>
                <w:numId w:val="2"/>
              </w:numPr>
              <w:rPr>
                <w:b/>
                <w:bCs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Thème recouvert des futurs EPI:</w:t>
            </w:r>
            <w:r w:rsidR="00484BD2" w:rsidRPr="00D52DDE">
              <w:rPr>
                <w:b/>
                <w:bCs/>
              </w:rPr>
              <w:t>Transition écologique et développement durable</w:t>
            </w:r>
          </w:p>
          <w:p w:rsidR="008E6A5C" w:rsidRPr="00D52DDE" w:rsidRDefault="00BA0EA7" w:rsidP="00D52DDE">
            <w:pPr>
              <w:pStyle w:val="Sansinterligne"/>
              <w:numPr>
                <w:ilvl w:val="0"/>
                <w:numId w:val="2"/>
              </w:numPr>
              <w:rPr>
                <w:b/>
                <w:bCs/>
              </w:rPr>
            </w:pPr>
            <w:r w:rsidRPr="00D52DDE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Type d’intervention:</w:t>
            </w:r>
            <w:r w:rsidR="00484BD2" w:rsidRPr="00D52DDE">
              <w:rPr>
                <w:b/>
                <w:bCs/>
                <w:i/>
                <w:iCs/>
              </w:rPr>
              <w:t>Enseignement numérique hybride présentiel et distanciel : Co animation, Co réflexion, Co intervention, Enseignement distinct, Dédoublement</w:t>
            </w:r>
          </w:p>
          <w:p w:rsidR="00BA0EA7" w:rsidRPr="00D52DDE" w:rsidRDefault="00BA0EA7" w:rsidP="00C74023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D52DDE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Dispositif actuel: Module académique</w:t>
            </w:r>
            <w:r w:rsidRPr="00D52DD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D52DDE" w:rsidRPr="00D52DD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Projets pédagogiques inter établissements et inter cycles, projet </w:t>
            </w:r>
            <w:proofErr w:type="spellStart"/>
            <w:r w:rsidR="00D52DDE" w:rsidRPr="00D52DD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Cardie</w:t>
            </w:r>
            <w:proofErr w:type="spellEnd"/>
          </w:p>
          <w:p w:rsidR="00BA0EA7" w:rsidRPr="002475E8" w:rsidRDefault="00BA0EA7" w:rsidP="00C74023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0EA7" w:rsidRPr="002475E8" w:rsidTr="00BA0EA7">
        <w:tc>
          <w:tcPr>
            <w:tcW w:w="10916" w:type="dxa"/>
            <w:gridSpan w:val="5"/>
          </w:tcPr>
          <w:p w:rsidR="00D52DDE" w:rsidRPr="00246F03" w:rsidRDefault="00BA0EA7" w:rsidP="00D52DDE">
            <w:pPr>
              <w:pStyle w:val="Sansinterligne"/>
              <w:numPr>
                <w:ilvl w:val="0"/>
                <w:numId w:val="7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6F03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Descriptif :</w:t>
            </w:r>
            <w:r w:rsidR="00D52DDE" w:rsidRPr="00246F03">
              <w:rPr>
                <w:rFonts w:ascii="Times New Roman" w:hAnsi="Times New Roman"/>
                <w:b/>
                <w:bCs/>
                <w:sz w:val="24"/>
                <w:szCs w:val="24"/>
              </w:rPr>
              <w:t>Enseignement transversal interdisciplinaire</w:t>
            </w:r>
            <w:r w:rsidR="00D52DDE" w:rsidRPr="00246F0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Transition écologique et Développement durable</w:t>
            </w:r>
            <w:r w:rsidR="00D52DDE" w:rsidRPr="00246F0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r w:rsidR="00D52DDE" w:rsidRPr="00246F03">
              <w:rPr>
                <w:rFonts w:ascii="Times New Roman" w:hAnsi="Times New Roman"/>
                <w:sz w:val="24"/>
                <w:szCs w:val="24"/>
              </w:rPr>
              <w:br/>
              <w:t>Conception et Mise en œuvre de projet / Réalisation de produits</w:t>
            </w:r>
            <w:r w:rsidR="00246F03" w:rsidRPr="00246F03">
              <w:rPr>
                <w:rFonts w:ascii="Times New Roman" w:hAnsi="Times New Roman"/>
                <w:sz w:val="24"/>
                <w:szCs w:val="24"/>
              </w:rPr>
              <w:t xml:space="preserve"> autour de la thématique ‘</w:t>
            </w:r>
            <w:r w:rsidR="00246F03" w:rsidRPr="00246F0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‘</w:t>
            </w:r>
            <w:r w:rsidR="00246F03" w:rsidRPr="00246F03">
              <w:rPr>
                <w:rFonts w:ascii="Times New Roman" w:hAnsi="Times New Roman"/>
                <w:b/>
                <w:bCs/>
                <w:sz w:val="24"/>
                <w:szCs w:val="24"/>
              </w:rPr>
              <w:t>Risques Naturels Majeurs dans la Caraïbe</w:t>
            </w:r>
            <w:r w:rsidR="00246F03" w:rsidRPr="00246F0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’</w:t>
            </w:r>
          </w:p>
          <w:p w:rsidR="00D52DDE" w:rsidRPr="00D52DDE" w:rsidRDefault="00D52DDE" w:rsidP="00D52DDE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D52DDE">
              <w:rPr>
                <w:rFonts w:ascii="Times New Roman" w:hAnsi="Times New Roman"/>
                <w:sz w:val="24"/>
                <w:szCs w:val="24"/>
              </w:rPr>
              <w:t>- en présentiel durant les heures de cours ainsi qu’en ateliers ouverts lors des pauses méridiennes</w:t>
            </w:r>
            <w:r w:rsidRPr="00D52DDE">
              <w:rPr>
                <w:rFonts w:ascii="Times New Roman" w:hAnsi="Times New Roman"/>
                <w:sz w:val="24"/>
                <w:szCs w:val="24"/>
              </w:rPr>
              <w:br/>
              <w:t>- en distanciel synchrone et asynchrone supporté par les outils collaboratifs numériques permettant les interventions extérieures d’experts techniques et de locuteurs allophones.</w:t>
            </w:r>
          </w:p>
          <w:p w:rsidR="00BA0EA7" w:rsidRPr="002475E8" w:rsidRDefault="00BA0EA7" w:rsidP="00D52DDE">
            <w:pPr>
              <w:pStyle w:val="Sansinterlign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0EA7" w:rsidRPr="002475E8" w:rsidTr="00AB09EA">
        <w:tc>
          <w:tcPr>
            <w:tcW w:w="5523" w:type="dxa"/>
            <w:gridSpan w:val="3"/>
          </w:tcPr>
          <w:p w:rsidR="00BA0EA7" w:rsidRDefault="00BA0EA7" w:rsidP="00C74023">
            <w:pPr>
              <w:pStyle w:val="Sansinterligne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Variables didactiques et pédagogiques</w:t>
            </w:r>
          </w:p>
          <w:p w:rsidR="00AB09EA" w:rsidRPr="002475E8" w:rsidRDefault="00AB09EA" w:rsidP="00C74023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</w:p>
          <w:p w:rsidR="008E6A5C" w:rsidRPr="00533EB8" w:rsidRDefault="00484BD2" w:rsidP="00533EB8">
            <w:pPr>
              <w:pStyle w:val="Sansinterligne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Champs des programmes  </w:t>
            </w: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br/>
            </w: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br/>
            </w:r>
            <w:r w:rsidRPr="00533EB8">
              <w:rPr>
                <w:rFonts w:ascii="Times New Roman" w:hAnsi="Times New Roman"/>
                <w:sz w:val="24"/>
                <w:szCs w:val="24"/>
              </w:rPr>
              <w:t>Projet ‘Transition écologique et Développement durable’ inscrit dans les programmes de SVT  incluant l’usage des outils numériques et la pratique des langues vivantes étrangères et régionale et contribuant à la mise en œuvre d’un  parcours éducatif citoyen</w:t>
            </w:r>
          </w:p>
          <w:p w:rsidR="008E6A5C" w:rsidRPr="00533EB8" w:rsidRDefault="00484BD2" w:rsidP="00533EB8">
            <w:pPr>
              <w:pStyle w:val="Sansinterligne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sz w:val="24"/>
                <w:szCs w:val="24"/>
              </w:rPr>
              <w:t> </w:t>
            </w: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Apprentissages visés </w:t>
            </w: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br/>
            </w:r>
            <w:r w:rsidRPr="00533EB8">
              <w:rPr>
                <w:rFonts w:ascii="Times New Roman" w:hAnsi="Times New Roman"/>
                <w:sz w:val="24"/>
                <w:szCs w:val="24"/>
              </w:rPr>
              <w:br/>
              <w:t>Initier à la démarche de projet / Mobiliser et fédérer la communauté éducative autour d’une problématique régionale / Renforcer le sentiment d’appartenance à la communauté caribéenne plurilingue et éveiller à la responsabilité citoyenne / Favoriser les partenariats avec les collectivités et donner de la visibilité aux réalisations d’élèves porteurs du projet / Permettre à chacun de développer son potentiel / Initier à l’enseignement des pairs pour les pairs /</w:t>
            </w:r>
          </w:p>
          <w:p w:rsidR="00BA0EA7" w:rsidRPr="002475E8" w:rsidRDefault="00BA0EA7" w:rsidP="00533EB8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3" w:type="dxa"/>
            <w:gridSpan w:val="2"/>
          </w:tcPr>
          <w:p w:rsidR="00BA0EA7" w:rsidRDefault="00BA0EA7" w:rsidP="00C74023">
            <w:pPr>
              <w:pStyle w:val="Sansinterligne"/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Dans quels Buts?</w:t>
            </w:r>
          </w:p>
          <w:p w:rsidR="00AB09EA" w:rsidRPr="002475E8" w:rsidRDefault="00AB09EA" w:rsidP="00C74023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</w:p>
          <w:p w:rsidR="008E6A5C" w:rsidRPr="00533EB8" w:rsidRDefault="00484BD2" w:rsidP="00533EB8">
            <w:pPr>
              <w:pStyle w:val="Sansinterligne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Finalités éducatives </w:t>
            </w:r>
            <w:r w:rsidRPr="00533EB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</w:t>
            </w:r>
          </w:p>
          <w:p w:rsidR="00533EB8" w:rsidRPr="00533EB8" w:rsidRDefault="00533EB8" w:rsidP="00533EB8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sz w:val="24"/>
                <w:szCs w:val="24"/>
              </w:rPr>
              <w:t xml:space="preserve">Action répondant au Projet Académique 2014 / 2017 </w:t>
            </w:r>
            <w:r w:rsidRPr="00533EB8">
              <w:rPr>
                <w:rFonts w:ascii="Times New Roman" w:hAnsi="Times New Roman"/>
                <w:sz w:val="24"/>
                <w:szCs w:val="24"/>
              </w:rPr>
              <w:br/>
              <w:t>Axe 1 objectif 7 : Promouvoir le vivre ensemble et favoriser le respect des droits et des devoirs au sein de la communauté éducative</w:t>
            </w:r>
            <w:r w:rsidRPr="00533EB8">
              <w:rPr>
                <w:rFonts w:ascii="Times New Roman" w:hAnsi="Times New Roman"/>
                <w:sz w:val="24"/>
                <w:szCs w:val="24"/>
              </w:rPr>
              <w:br/>
              <w:t>Axe 3 Faire entrer l’école dans l’ère du numérique, du multilinguisme et de la multi-culturalité</w:t>
            </w:r>
          </w:p>
          <w:p w:rsidR="008E6A5C" w:rsidRPr="00533EB8" w:rsidRDefault="00484BD2" w:rsidP="00533EB8">
            <w:pPr>
              <w:pStyle w:val="Sansinterligne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Productions‘</w:t>
            </w:r>
            <w:r w:rsidRPr="00533EB8">
              <w:rPr>
                <w:rFonts w:ascii="Times New Roman" w:hAnsi="Times New Roman"/>
                <w:b/>
                <w:bCs/>
                <w:sz w:val="24"/>
                <w:szCs w:val="24"/>
              </w:rPr>
              <w:t>Risques Naturels Majeurs dans la Caraïbe</w:t>
            </w: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’</w:t>
            </w:r>
          </w:p>
          <w:p w:rsidR="00533EB8" w:rsidRPr="00533EB8" w:rsidRDefault="00533EB8" w:rsidP="00533EB8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sz w:val="24"/>
                <w:szCs w:val="24"/>
              </w:rPr>
              <w:t>Création de livres interactifs pour la jeunesse, exposition et spectacle plurilingue, site web plurilingue, émission radiophonique …</w:t>
            </w:r>
            <w:r w:rsidRPr="00533EB8">
              <w:rPr>
                <w:rFonts w:ascii="Times New Roman" w:hAnsi="Times New Roman"/>
                <w:sz w:val="24"/>
                <w:szCs w:val="24"/>
              </w:rPr>
              <w:br/>
              <w:t xml:space="preserve">Création et mise à disposition intra-muros de ressources multimédia </w:t>
            </w:r>
            <w:bookmarkStart w:id="0" w:name="_GoBack"/>
            <w:bookmarkEnd w:id="0"/>
          </w:p>
          <w:p w:rsidR="008E6A5C" w:rsidRPr="00533EB8" w:rsidRDefault="00484BD2" w:rsidP="00533EB8">
            <w:pPr>
              <w:pStyle w:val="Sansinterligne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 w:rsidRPr="00533EB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Evaluation</w:t>
            </w:r>
            <w:r w:rsidRPr="00533EB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: </w:t>
            </w:r>
          </w:p>
          <w:p w:rsidR="00533EB8" w:rsidRDefault="00533EB8" w:rsidP="00533EB8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-P</w:t>
            </w:r>
            <w:r w:rsidRPr="00533EB8">
              <w:rPr>
                <w:rFonts w:ascii="Times New Roman" w:hAnsi="Times New Roman"/>
                <w:sz w:val="24"/>
                <w:szCs w:val="24"/>
              </w:rPr>
              <w:t>articipation à des concours à l’échelle locale, régionale et (inter)nationale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-Compréhension des exercices de simulation sismique en établissement scolaire et co- évaluation adultes / jeunes</w:t>
            </w:r>
          </w:p>
          <w:p w:rsidR="00AB09EA" w:rsidRDefault="00AB09EA" w:rsidP="00AB09EA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33EB8">
              <w:rPr>
                <w:rFonts w:ascii="Times New Roman" w:hAnsi="Times New Roman"/>
                <w:sz w:val="24"/>
                <w:szCs w:val="24"/>
              </w:rPr>
              <w:t>Formulaires plurilingues en ligne</w:t>
            </w:r>
          </w:p>
          <w:p w:rsidR="00AB09EA" w:rsidRDefault="00AB09EA" w:rsidP="00AB09EA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-Validation du LPC et B2i</w:t>
            </w:r>
          </w:p>
          <w:p w:rsidR="00BA0EA7" w:rsidRPr="002475E8" w:rsidRDefault="00BA0EA7" w:rsidP="00AB09EA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A0E3E" w:rsidRDefault="005A0E3E"/>
    <w:sectPr w:rsidR="005A0E3E" w:rsidSect="00246F03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E174F"/>
    <w:multiLevelType w:val="hybridMultilevel"/>
    <w:tmpl w:val="E7E6F57A"/>
    <w:lvl w:ilvl="0" w:tplc="DD56CC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8623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4220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A8ACA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9460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4CFD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FA536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4E16F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88F0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CE20EA"/>
    <w:multiLevelType w:val="hybridMultilevel"/>
    <w:tmpl w:val="DB50486E"/>
    <w:lvl w:ilvl="0" w:tplc="17F43F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88328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0863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5A419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D0E9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4E25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268E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9ED1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00B7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5877F9"/>
    <w:multiLevelType w:val="hybridMultilevel"/>
    <w:tmpl w:val="DEFC027E"/>
    <w:lvl w:ilvl="0" w:tplc="166445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3E1F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408E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F0E4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723A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413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BE94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19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5E1D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D9625E"/>
    <w:multiLevelType w:val="hybridMultilevel"/>
    <w:tmpl w:val="E8163418"/>
    <w:lvl w:ilvl="0" w:tplc="F3BC24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A6410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66A2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549A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688E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9803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B287A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0C8A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463B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4706BE"/>
    <w:multiLevelType w:val="hybridMultilevel"/>
    <w:tmpl w:val="93721D02"/>
    <w:lvl w:ilvl="0" w:tplc="262CD3E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16A8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3CCC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A82B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760FA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003E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F460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C8825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E293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B419DE"/>
    <w:multiLevelType w:val="hybridMultilevel"/>
    <w:tmpl w:val="19BC99A0"/>
    <w:lvl w:ilvl="0" w:tplc="F4027B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649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642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2E44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CA7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FA4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E04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0A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2A6F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C310EF4"/>
    <w:multiLevelType w:val="hybridMultilevel"/>
    <w:tmpl w:val="B55280CC"/>
    <w:lvl w:ilvl="0" w:tplc="BA5E49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E0235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7456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A0FC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506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8838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D2DC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7CB93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746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E5C7143"/>
    <w:multiLevelType w:val="hybridMultilevel"/>
    <w:tmpl w:val="E2268C6E"/>
    <w:lvl w:ilvl="0" w:tplc="FD4C1B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14C3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6F3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7C4B5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F498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583D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26AB4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BE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0CA1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BA0EA7"/>
    <w:rsid w:val="00246F03"/>
    <w:rsid w:val="00484BD2"/>
    <w:rsid w:val="00533EB8"/>
    <w:rsid w:val="005577E0"/>
    <w:rsid w:val="005A0E3E"/>
    <w:rsid w:val="005F6D4C"/>
    <w:rsid w:val="008E6A5C"/>
    <w:rsid w:val="00935DCC"/>
    <w:rsid w:val="00AB09EA"/>
    <w:rsid w:val="00B163B8"/>
    <w:rsid w:val="00BA0EA7"/>
    <w:rsid w:val="00D5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EA7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A0EA7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0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0EA7"/>
    <w:rPr>
      <w:rFonts w:ascii="Tahoma" w:eastAsia="Calibri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52DD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EA7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A0EA7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0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0EA7"/>
    <w:rPr>
      <w:rFonts w:ascii="Tahoma" w:eastAsia="Calibri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52DD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802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637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2434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431619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1108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141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mclaire</dc:creator>
  <cp:lastModifiedBy>RECTORAT</cp:lastModifiedBy>
  <cp:revision>3</cp:revision>
  <dcterms:created xsi:type="dcterms:W3CDTF">2015-11-12T12:11:00Z</dcterms:created>
  <dcterms:modified xsi:type="dcterms:W3CDTF">2015-11-14T22:51:00Z</dcterms:modified>
</cp:coreProperties>
</file>